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BC5" w:rsidRPr="005A745E" w:rsidRDefault="00952BC5">
      <w:pPr>
        <w:pStyle w:val="Frslagsrubrik"/>
        <w:shd w:val="clear" w:color="000000" w:fill="auto"/>
      </w:pPr>
      <w:r w:rsidRPr="005A745E">
        <w:t>Förslag till riksdagsbeslut</w:t>
      </w:r>
    </w:p>
    <w:p w:rsidR="00952BC5" w:rsidRPr="005A745E" w:rsidRDefault="00952BC5">
      <w:pPr>
        <w:pStyle w:val="Hemstlatt"/>
        <w:shd w:val="clear" w:color="000000" w:fill="auto"/>
        <w:ind w:left="0"/>
      </w:pPr>
      <w:r w:rsidRPr="005A745E">
        <w:t>Riksdagen tillkännager för regeringen som sin mening vad som anförs i motionen om kontanthantering i samband med sedelb</w:t>
      </w:r>
      <w:r w:rsidRPr="005A745E">
        <w:t>y</w:t>
      </w:r>
      <w:r w:rsidRPr="005A745E">
        <w:t>te.</w:t>
      </w:r>
    </w:p>
    <w:p w:rsidR="00952BC5" w:rsidRPr="005A745E" w:rsidRDefault="00952BC5">
      <w:pPr>
        <w:pStyle w:val="Rubrik1"/>
        <w:shd w:val="clear" w:color="000000" w:fill="auto"/>
      </w:pPr>
      <w:r w:rsidRPr="005A745E">
        <w:t>Motivering</w:t>
      </w:r>
    </w:p>
    <w:p w:rsidR="00952BC5" w:rsidRPr="005A745E" w:rsidRDefault="00952BC5">
      <w:pPr>
        <w:shd w:val="clear" w:color="000000" w:fill="auto"/>
      </w:pPr>
      <w:r w:rsidRPr="005A745E">
        <w:t>Hot, våld och rån inom affärer och butiker är ett allvarligt arbetsmiljöproblem som drabbar många anställda inom handeln. Rån är rent ekonomiskt skadligt för samhället men värre är givetvis det lidande de utsatta drabbas av. Priset för rånen, beroende av dagens kontanthantering, betalas till stor del av osky</w:t>
      </w:r>
      <w:r w:rsidRPr="005A745E">
        <w:t>d</w:t>
      </w:r>
      <w:r w:rsidRPr="005A745E">
        <w:t>dade, ensamarbetande kassörskor. Det är något vi aldrig kan acceptera! Ju mer lättåtkomliga kontanter som finns ute i butikerna, ju fler blir rånen. Det bekräftas av brottsstatistiken som visar att butiksrånen nu ökar och det gör det än mer angeläget att ta nya krafttag. Under det första halvåret i år så rånades mer än två butiker om dagen och särskilt alarmerande är den kraftiga öknin</w:t>
      </w:r>
      <w:r w:rsidRPr="005A745E">
        <w:t>g</w:t>
      </w:r>
      <w:r w:rsidRPr="005A745E">
        <w:t>en av grova rån där vapen använts.</w:t>
      </w:r>
    </w:p>
    <w:p w:rsidR="00952BC5" w:rsidRPr="005A745E" w:rsidRDefault="00952BC5">
      <w:pPr>
        <w:pStyle w:val="Normaltindrag"/>
        <w:shd w:val="clear" w:color="000000" w:fill="auto"/>
      </w:pPr>
      <w:r w:rsidRPr="005A745E">
        <w:t>Både Handelsanställdas förbund och Svensk Handel kräver att bankerna tar ett större ans</w:t>
      </w:r>
      <w:r w:rsidRPr="005A745E">
        <w:t>var för kontanthanteringen. Det finns ingen logik i att diskut</w:t>
      </w:r>
      <w:r w:rsidRPr="005A745E">
        <w:t>e</w:t>
      </w:r>
      <w:r w:rsidRPr="005A745E">
        <w:t>ra hur man med skottsäkra västar i bepansrade fordon ska hantera kontanter och låta bli att tala om butikspersonal, som sitter helt oskyddat och dessutom arbetar på tider då flest rån begås. Parterna i branschen ser ökade risker med det förestående sedelbytet där alla sedlar och mynt ska bytas ut till sommaren 2017. Det kommer att innebära betydligt större kontantmängd än vanligt ute i butikskassorna och därmed större rånrisk. Bankerna flyttar ö</w:t>
      </w:r>
      <w:r w:rsidRPr="005A745E">
        <w:t>ver risk och a</w:t>
      </w:r>
      <w:r w:rsidRPr="005A745E">
        <w:t>n</w:t>
      </w:r>
      <w:r w:rsidRPr="005A745E">
        <w:t>svar till kassörskorna i butikerna.</w:t>
      </w:r>
    </w:p>
    <w:p w:rsidR="00952BC5" w:rsidRPr="005A745E" w:rsidRDefault="00952BC5">
      <w:pPr>
        <w:pStyle w:val="Normaltindrag"/>
        <w:shd w:val="clear" w:color="000000" w:fill="auto"/>
      </w:pPr>
      <w:r w:rsidRPr="005A745E">
        <w:t>Regeringen bör återkomma till riksdagen med förslag om hur bankerna ska ta ett större ansvar för kontanthanteringen i samband med sedelbytet.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745E">
        <w:trPr>
          <w:cantSplit/>
        </w:trPr>
        <w:tc>
          <w:tcPr>
            <w:tcW w:w="3046" w:type="dxa"/>
          </w:tcPr>
          <w:p w:rsidR="00952BC5" w:rsidRPr="005A745E" w:rsidRDefault="00952BC5">
            <w:pPr>
              <w:pStyle w:val="UnderskriftDatum"/>
              <w:shd w:val="clear" w:color="000000" w:fill="auto"/>
              <w:spacing w:before="240"/>
            </w:pPr>
            <w:r w:rsidRPr="005A745E">
              <w:lastRenderedPageBreak/>
              <w:t>Stockholm den 3 oktober 2013</w:t>
            </w:r>
          </w:p>
        </w:tc>
        <w:tc>
          <w:tcPr>
            <w:tcW w:w="3047" w:type="dxa"/>
          </w:tcPr>
          <w:p w:rsidR="00952BC5" w:rsidRPr="005A745E" w:rsidRDefault="00952BC5">
            <w:pPr>
              <w:pStyle w:val="Underskrifter"/>
              <w:shd w:val="clear" w:color="000000" w:fill="auto"/>
              <w:spacing w:before="240"/>
            </w:pPr>
          </w:p>
        </w:tc>
      </w:tr>
      <w:tr w:rsidR="00000000" w:rsidRPr="005A745E">
        <w:trPr>
          <w:cantSplit/>
        </w:trPr>
        <w:tc>
          <w:tcPr>
            <w:tcW w:w="3046" w:type="dxa"/>
          </w:tcPr>
          <w:p w:rsidR="00952BC5" w:rsidRPr="005A745E" w:rsidRDefault="00952BC5">
            <w:pPr>
              <w:pStyle w:val="Underskrifter"/>
              <w:shd w:val="clear" w:color="000000" w:fill="auto"/>
            </w:pPr>
            <w:r w:rsidRPr="005A745E">
              <w:t>Raimo Pärssinen (S)</w:t>
            </w:r>
          </w:p>
        </w:tc>
        <w:tc>
          <w:tcPr>
            <w:tcW w:w="3046" w:type="dxa"/>
          </w:tcPr>
          <w:p w:rsidR="00952BC5" w:rsidRPr="005A745E" w:rsidRDefault="00952BC5">
            <w:pPr>
              <w:pStyle w:val="Underskrifter"/>
              <w:shd w:val="clear" w:color="000000" w:fill="auto"/>
            </w:pPr>
          </w:p>
        </w:tc>
      </w:tr>
    </w:tbl>
    <w:p w:rsidR="00952BC5" w:rsidRPr="005A745E" w:rsidRDefault="00952BC5">
      <w:pPr>
        <w:pStyle w:val="Normaltindrag"/>
        <w:shd w:val="clear" w:color="000000" w:fill="auto"/>
      </w:pPr>
    </w:p>
    <w:sectPr w:rsidR="00952BC5" w:rsidRPr="005A74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BC5" w:rsidRPr="005A745E" w:rsidRDefault="00952BC5">
      <w:r w:rsidRPr="005A745E">
        <w:separator/>
      </w:r>
    </w:p>
  </w:endnote>
  <w:endnote w:type="continuationSeparator" w:id="0">
    <w:p w:rsidR="00952BC5" w:rsidRPr="005A745E" w:rsidRDefault="00952BC5">
      <w:r w:rsidRPr="005A74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5A745E">
    <w:pPr>
      <w:pStyle w:val="Sidfot"/>
    </w:pPr>
    <w:r w:rsidRPr="005A74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4480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C5" w:rsidRDefault="00952B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BC5" w:rsidRDefault="00952B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5A745E">
    <w:pPr>
      <w:pStyle w:val="Sidfot"/>
    </w:pPr>
    <w:r w:rsidRPr="005A74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641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C5" w:rsidRDefault="00952B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BC5" w:rsidRDefault="00952B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5A745E">
    <w:pPr>
      <w:pStyle w:val="Sidfot"/>
    </w:pPr>
    <w:r w:rsidRPr="005A74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069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C5" w:rsidRDefault="00952B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BC5" w:rsidRDefault="00952B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BC5" w:rsidRPr="005A745E" w:rsidRDefault="00952BC5">
      <w:r w:rsidRPr="005A745E">
        <w:separator/>
      </w:r>
    </w:p>
  </w:footnote>
  <w:footnote w:type="continuationSeparator" w:id="0">
    <w:p w:rsidR="00952BC5" w:rsidRPr="005A745E" w:rsidRDefault="00952BC5">
      <w:r w:rsidRPr="005A74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5A745E">
    <w:pPr>
      <w:pStyle w:val="Sidhuvud"/>
    </w:pPr>
    <w:r w:rsidRPr="005A74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890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C5" w:rsidRDefault="00952B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BC5" w:rsidRDefault="00952B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5A745E">
    <w:pPr>
      <w:pStyle w:val="Sidhuvud"/>
    </w:pPr>
    <w:r w:rsidRPr="005A74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465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BC5" w:rsidRDefault="00952B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BC5" w:rsidRDefault="00952B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BC5" w:rsidRPr="005A745E" w:rsidRDefault="00952BC5">
    <w:pPr>
      <w:pStyle w:val="FSHNormal"/>
      <w:tabs>
        <w:tab w:val="right" w:pos="5840"/>
      </w:tabs>
    </w:pPr>
    <w:r w:rsidRPr="005A745E">
      <w:br/>
    </w:r>
    <w:r w:rsidRPr="005A745E">
      <w:fldChar w:fldCharType="begin" w:fldLock="1"/>
    </w:r>
    <w:r w:rsidRPr="005A745E">
      <w:instrText xml:space="preserve"> DOCPROPERTY</w:instrText>
    </w:r>
    <w:r w:rsidRPr="005A745E">
      <w:rPr>
        <w:sz w:val="18"/>
      </w:rPr>
      <w:instrText xml:space="preserve"> "YearUser" *\charformat </w:instrText>
    </w:r>
    <w:r w:rsidRPr="005A745E">
      <w:fldChar w:fldCharType="separate"/>
    </w:r>
    <w:r w:rsidRPr="005A745E">
      <w:t>2013/14</w:t>
    </w:r>
    <w:r w:rsidRPr="005A745E">
      <w:fldChar w:fldCharType="end"/>
    </w:r>
    <w:r w:rsidRPr="005A745E">
      <w:t xml:space="preserve"> </w:t>
    </w:r>
    <w:r w:rsidRPr="005A745E">
      <w:tab/>
      <w:t xml:space="preserve">mnr: </w:t>
    </w:r>
    <w:r w:rsidRPr="005A745E">
      <w:fldChar w:fldCharType="begin" w:fldLock="1"/>
    </w:r>
    <w:r w:rsidRPr="005A745E">
      <w:instrText xml:space="preserve"> DOCPROPERTY</w:instrText>
    </w:r>
    <w:r w:rsidRPr="005A745E">
      <w:rPr>
        <w:sz w:val="18"/>
      </w:rPr>
      <w:instrText xml:space="preserve"> "Motionsnummer" *\charformat </w:instrText>
    </w:r>
    <w:r w:rsidRPr="005A745E">
      <w:fldChar w:fldCharType="separate"/>
    </w:r>
    <w:r w:rsidRPr="005A745E">
      <w:t>Fi253</w:t>
    </w:r>
    <w:r w:rsidRPr="005A745E">
      <w:fldChar w:fldCharType="end"/>
    </w:r>
    <w:r w:rsidRPr="005A745E">
      <w:br/>
    </w:r>
    <w:r w:rsidRPr="005A745E">
      <w:fldChar w:fldCharType="begin" w:fldLock="1"/>
    </w:r>
    <w:r w:rsidRPr="005A745E">
      <w:instrText xml:space="preserve"> DOCPROPERTY</w:instrText>
    </w:r>
    <w:r w:rsidRPr="005A745E">
      <w:rPr>
        <w:sz w:val="18"/>
      </w:rPr>
      <w:instrText xml:space="preserve"> "Samling" *\charformat </w:instrText>
    </w:r>
    <w:r w:rsidRPr="005A745E">
      <w:fldChar w:fldCharType="end"/>
    </w:r>
    <w:r w:rsidRPr="005A745E">
      <w:tab/>
      <w:t xml:space="preserve">pnr: </w:t>
    </w:r>
    <w:r w:rsidRPr="005A745E">
      <w:fldChar w:fldCharType="begin" w:fldLock="1"/>
    </w:r>
    <w:r w:rsidRPr="005A745E">
      <w:instrText xml:space="preserve"> DOCPROPERTY</w:instrText>
    </w:r>
    <w:r w:rsidRPr="005A745E">
      <w:rPr>
        <w:sz w:val="18"/>
      </w:rPr>
      <w:instrText xml:space="preserve"> "Partinummer" *\charformat </w:instrText>
    </w:r>
    <w:r w:rsidRPr="005A745E">
      <w:fldChar w:fldCharType="separate"/>
    </w:r>
    <w:r w:rsidRPr="005A745E">
      <w:t>S4134</w:t>
    </w:r>
    <w:r w:rsidRPr="005A745E">
      <w:fldChar w:fldCharType="end"/>
    </w:r>
  </w:p>
  <w:p w:rsidR="00952BC5" w:rsidRPr="005A745E" w:rsidRDefault="00952BC5">
    <w:pPr>
      <w:pStyle w:val="FSHRub1"/>
    </w:pPr>
    <w:r w:rsidRPr="005A745E">
      <w:t>Motion till riksdagen</w:t>
    </w:r>
    <w:r w:rsidRPr="005A745E">
      <w:br/>
    </w:r>
    <w:r w:rsidRPr="005A745E">
      <w:fldChar w:fldCharType="begin" w:fldLock="1"/>
    </w:r>
    <w:r w:rsidRPr="005A745E">
      <w:instrText xml:space="preserve"> DOCPROPERTY "YearUser" *\charformat </w:instrText>
    </w:r>
    <w:r w:rsidRPr="005A745E">
      <w:fldChar w:fldCharType="separate"/>
    </w:r>
    <w:r w:rsidRPr="005A745E">
      <w:t>2013/14</w:t>
    </w:r>
    <w:r w:rsidRPr="005A745E">
      <w:fldChar w:fldCharType="end"/>
    </w:r>
    <w:r w:rsidRPr="005A745E">
      <w:t>:</w:t>
    </w:r>
    <w:r w:rsidRPr="005A745E">
      <w:fldChar w:fldCharType="begin" w:fldLock="1"/>
    </w:r>
    <w:r w:rsidRPr="005A745E">
      <w:instrText xml:space="preserve"> DOCPROPERTY "Motionsnummer" *\charformat </w:instrText>
    </w:r>
    <w:r w:rsidRPr="005A745E">
      <w:fldChar w:fldCharType="separate"/>
    </w:r>
    <w:r w:rsidRPr="005A745E">
      <w:t>Fi253</w:t>
    </w:r>
    <w:r w:rsidRPr="005A745E">
      <w:fldChar w:fldCharType="end"/>
    </w:r>
  </w:p>
  <w:p w:rsidR="00952BC5" w:rsidRPr="005A745E" w:rsidRDefault="00952BC5">
    <w:pPr>
      <w:pStyle w:val="FSHNormalS5"/>
    </w:pPr>
    <w:r w:rsidRPr="005A745E">
      <w:fldChar w:fldCharType="begin" w:fldLock="1"/>
    </w:r>
    <w:r w:rsidRPr="005A745E">
      <w:instrText xml:space="preserve"> DOCPROPERTY "MotionarText" *\charformat </w:instrText>
    </w:r>
    <w:r w:rsidRPr="005A745E">
      <w:fldChar w:fldCharType="separate"/>
    </w:r>
    <w:r w:rsidRPr="005A745E">
      <w:t>av Raimo Pärssinen (S)</w:t>
    </w:r>
    <w:r w:rsidRPr="005A745E">
      <w:fldChar w:fldCharType="end"/>
    </w:r>
    <w:r w:rsidRPr="005A745E">
      <w:br/>
    </w:r>
    <w:r w:rsidRPr="005A745E">
      <w:fldChar w:fldCharType="begin" w:fldLock="1"/>
    </w:r>
    <w:r w:rsidRPr="005A745E">
      <w:instrText xml:space="preserve"> DOCPROPERTY "SvarFrasKort" *\charformat </w:instrText>
    </w:r>
    <w:r w:rsidRPr="005A745E">
      <w:fldChar w:fldCharType="end"/>
    </w:r>
  </w:p>
  <w:p w:rsidR="00952BC5" w:rsidRPr="005A745E" w:rsidRDefault="00952BC5">
    <w:pPr>
      <w:pStyle w:val="FSHTitel"/>
    </w:pPr>
    <w:r w:rsidRPr="005A745E">
      <w:fldChar w:fldCharType="begin" w:fldLock="1"/>
    </w:r>
    <w:r w:rsidRPr="005A745E">
      <w:instrText xml:space="preserve"> DOCPROPERTY</w:instrText>
    </w:r>
    <w:r w:rsidRPr="005A745E">
      <w:rPr>
        <w:sz w:val="18"/>
      </w:rPr>
      <w:instrText xml:space="preserve"> "RubrikSvar" *\charformat </w:instrText>
    </w:r>
    <w:r w:rsidRPr="005A745E">
      <w:fldChar w:fldCharType="separate"/>
    </w:r>
    <w:r w:rsidRPr="005A745E">
      <w:t>Kontanthantering</w:t>
    </w:r>
    <w:r w:rsidRPr="005A745E">
      <w:fldChar w:fldCharType="end"/>
    </w:r>
  </w:p>
  <w:p w:rsidR="00952BC5" w:rsidRPr="005A745E" w:rsidRDefault="00952BC5">
    <w:pPr>
      <w:pStyle w:val="Normal00"/>
    </w:pPr>
  </w:p>
  <w:p w:rsidR="00952BC5" w:rsidRPr="005A745E" w:rsidRDefault="00952B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352859">
    <w:abstractNumId w:val="13"/>
  </w:num>
  <w:num w:numId="2" w16cid:durableId="969432269">
    <w:abstractNumId w:val="11"/>
  </w:num>
  <w:num w:numId="3" w16cid:durableId="20907553">
    <w:abstractNumId w:val="14"/>
  </w:num>
  <w:num w:numId="4" w16cid:durableId="1105230835">
    <w:abstractNumId w:val="8"/>
  </w:num>
  <w:num w:numId="5" w16cid:durableId="1774206254">
    <w:abstractNumId w:val="3"/>
  </w:num>
  <w:num w:numId="6" w16cid:durableId="1269266436">
    <w:abstractNumId w:val="2"/>
  </w:num>
  <w:num w:numId="7" w16cid:durableId="165367554">
    <w:abstractNumId w:val="1"/>
  </w:num>
  <w:num w:numId="8" w16cid:durableId="1210341209">
    <w:abstractNumId w:val="0"/>
  </w:num>
  <w:num w:numId="9" w16cid:durableId="1256553727">
    <w:abstractNumId w:val="9"/>
  </w:num>
  <w:num w:numId="10" w16cid:durableId="248856934">
    <w:abstractNumId w:val="7"/>
  </w:num>
  <w:num w:numId="11" w16cid:durableId="551428312">
    <w:abstractNumId w:val="6"/>
  </w:num>
  <w:num w:numId="12" w16cid:durableId="1186671636">
    <w:abstractNumId w:val="5"/>
  </w:num>
  <w:num w:numId="13" w16cid:durableId="702050946">
    <w:abstractNumId w:val="4"/>
  </w:num>
  <w:num w:numId="14" w16cid:durableId="704790409">
    <w:abstractNumId w:val="16"/>
  </w:num>
  <w:num w:numId="15" w16cid:durableId="870461431">
    <w:abstractNumId w:val="12"/>
  </w:num>
  <w:num w:numId="16" w16cid:durableId="1253398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8B604274-3883-41DB-9969-1805BE00DEDD}"/>
  </w:docVars>
  <w:rsids>
    <w:rsidRoot w:val="00C60CEF"/>
    <w:rsid w:val="005A745E"/>
    <w:rsid w:val="00952BC5"/>
    <w:rsid w:val="00C60C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594E4A-B4FA-44D1-9D91-407FF081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1474</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S4134</vt:lpstr>
    </vt:vector>
  </TitlesOfParts>
  <Company>Riksdagen</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S4134</dc:title>
  <dc:subject>S4134</dc:subject>
  <dc:creator>Riksdagen</dc:creator>
  <cp:keywords>Riksdagen</cp:keywords>
  <dc:description>AD-ändringar</dc:description>
  <cp:lastModifiedBy>Lars Brink</cp:lastModifiedBy>
  <cp:revision>2</cp:revision>
  <cp:lastPrinted>2013-12-06T09:16:00Z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Kontanthantering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Kontanthantering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20132014000000000083000041340069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20132014000000000083000041340069</vt:lpwstr>
  </property>
  <property fmtid="{D5CDD505-2E9C-101B-9397-08002B2CF9AE}" pid="50" name="nummer">
    <vt:lpwstr>253</vt:lpwstr>
  </property>
  <property fmtid="{D5CDD505-2E9C-101B-9397-08002B2CF9AE}" pid="51" name="utskottsbeteckning">
    <vt:lpwstr>Fi</vt:lpwstr>
  </property>
  <property fmtid="{D5CDD505-2E9C-101B-9397-08002B2CF9AE}" pid="52" name="GlobalUID">
    <vt:lpwstr>{D42805E8-6C0A-4EB9-B46A-B24A405134D0}</vt:lpwstr>
  </property>
  <property fmtid="{D5CDD505-2E9C-101B-9397-08002B2CF9AE}" pid="53" name="Överföringar">
    <vt:i4>0</vt:i4>
  </property>
  <property fmtid="{D5CDD505-2E9C-101B-9397-08002B2CF9AE}" pid="54" name="Checksum">
    <vt:lpwstr>*1012785598800*</vt:lpwstr>
  </property>
  <property fmtid="{D5CDD505-2E9C-101B-9397-08002B2CF9AE}" pid="55" name="skuggnummer">
    <vt:lpwstr>2157</vt:lpwstr>
  </property>
  <property fmtid="{D5CDD505-2E9C-101B-9397-08002B2CF9AE}" pid="56" name="urixVersion">
    <vt:lpwstr>4.6.0.0</vt:lpwstr>
  </property>
  <property fmtid="{D5CDD505-2E9C-101B-9397-08002B2CF9AE}" pid="57" name="urixOrigin">
    <vt:lpwstr>131206 10:16:30.681</vt:lpwstr>
  </property>
  <property fmtid="{D5CDD505-2E9C-101B-9397-08002B2CF9AE}" pid="58" name="urixGuid">
    <vt:lpwstr>{5BC79F57-0C70-4B05-9021-CF9BE64AA8A0}</vt:lpwstr>
  </property>
</Properties>
</file>