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94DA1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04401FBDDBA40C88699A04A999DB2A9"/>
        </w:placeholder>
        <w15:appearance w15:val="hidden"/>
        <w:text/>
      </w:sdtPr>
      <w:sdtEndPr/>
      <w:sdtContent>
        <w:p w:rsidR="00AF30DD" w:rsidP="00CC4C93" w:rsidRDefault="00AF30DD" w14:paraId="1494DA18" w14:textId="77777777">
          <w:pPr>
            <w:pStyle w:val="Rubrik1"/>
          </w:pPr>
          <w:r>
            <w:t>Förslag till riksdagsbeslut</w:t>
          </w:r>
        </w:p>
      </w:sdtContent>
    </w:sdt>
    <w:sdt>
      <w:sdtPr>
        <w:alias w:val="Yrkande 1"/>
        <w:tag w:val="c996f0d2-f71c-4462-b39c-fdc70d088ade"/>
        <w:id w:val="-1156762643"/>
        <w:lock w:val="sdtLocked"/>
      </w:sdtPr>
      <w:sdtEndPr/>
      <w:sdtContent>
        <w:p w:rsidR="009B5F04" w:rsidRDefault="000E1584" w14:paraId="1494DA19" w14:textId="77777777">
          <w:pPr>
            <w:pStyle w:val="Frslagstext"/>
          </w:pPr>
          <w:r>
            <w:t>Riksdagen ställer sig bakom det som anförs i motionen om att förbjuda finansiering av friskolor med bidrag och lån från aktörer utanför Norden och tillkännager detta för regeringen.</w:t>
          </w:r>
        </w:p>
      </w:sdtContent>
    </w:sdt>
    <w:p w:rsidR="00AF30DD" w:rsidP="00AF30DD" w:rsidRDefault="000156D9" w14:paraId="1494DA1A" w14:textId="77777777">
      <w:pPr>
        <w:pStyle w:val="Rubrik1"/>
      </w:pPr>
      <w:bookmarkStart w:name="MotionsStart" w:id="1"/>
      <w:bookmarkEnd w:id="1"/>
      <w:r>
        <w:t>Motivering</w:t>
      </w:r>
    </w:p>
    <w:p w:rsidR="00862EDC" w:rsidP="00862EDC" w:rsidRDefault="00862EDC" w14:paraId="1494DA1B" w14:textId="77777777">
      <w:pPr>
        <w:pStyle w:val="Normalutanindragellerluft"/>
      </w:pPr>
      <w:r>
        <w:t xml:space="preserve">Under de senaste åren har det framkommit uppgifter om att friskolor startats och drivits med lån och bidrag från stater utanför Europa. Detta har skett i ganska ringa omfattning men är likväl uppseendeväckande. Det är extremt osannolikt att en stat på andra sidan jordklotet skulle finansiera en friskola i Sverige utan att ha politiska, religiösa eller strategiska skäl för detta. Det handlar i grunden om säkerhetspolitik. </w:t>
      </w:r>
    </w:p>
    <w:p w:rsidR="00AF30DD" w:rsidP="00862EDC" w:rsidRDefault="00862EDC" w14:paraId="1494DA1C" w14:textId="77777777">
      <w:pPr>
        <w:pStyle w:val="Normalutanindragellerluft"/>
      </w:pPr>
      <w:r>
        <w:t xml:space="preserve">Därför vill vi införa ett förbud för enskilda eller organisationer utanför Norden att finansiera friskolor eller fristående förskolor. Detta gäller både lån, räntefria lån samt rena bidrag. Det skall heller inte vara möjligt att sköta finansieringen utanför Norden genom ombud. Det handlar om var pengarna ytterst kommer ifrån. Undantag skall kunna göras för de skolor som klassas som internationella, International Baccalaureate och skolor utomlands avsedda för svenska elever. Detta skall skrivas in i skollagen.   </w:t>
      </w:r>
    </w:p>
    <w:p w:rsidRPr="00862EDC" w:rsidR="00862EDC" w:rsidP="00862EDC" w:rsidRDefault="00862EDC" w14:paraId="1494DA1D" w14:textId="77777777"/>
    <w:sdt>
      <w:sdtPr>
        <w:rPr>
          <w:i/>
          <w:noProof/>
        </w:rPr>
        <w:alias w:val="CC_Underskrifter"/>
        <w:tag w:val="CC_Underskrifter"/>
        <w:id w:val="583496634"/>
        <w:lock w:val="sdtContentLocked"/>
        <w:placeholder>
          <w:docPart w:val="54E0FD260559467F878AC066C381B1F2"/>
        </w:placeholder>
        <w15:appearance w15:val="hidden"/>
      </w:sdtPr>
      <w:sdtEndPr>
        <w:rPr>
          <w:noProof w:val="0"/>
        </w:rPr>
      </w:sdtEndPr>
      <w:sdtContent>
        <w:p w:rsidRPr="00ED19F0" w:rsidR="00865E70" w:rsidP="00CC207B" w:rsidRDefault="0081778F" w14:paraId="1494D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900E0A" w:rsidRDefault="00900E0A" w14:paraId="1494DA22" w14:textId="77777777"/>
    <w:sectPr w:rsidR="00900E0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DA24" w14:textId="77777777" w:rsidR="00AC2549" w:rsidRDefault="00AC2549" w:rsidP="000C1CAD">
      <w:pPr>
        <w:spacing w:line="240" w:lineRule="auto"/>
      </w:pPr>
      <w:r>
        <w:separator/>
      </w:r>
    </w:p>
  </w:endnote>
  <w:endnote w:type="continuationSeparator" w:id="0">
    <w:p w14:paraId="1494DA25" w14:textId="77777777" w:rsidR="00AC2549" w:rsidRDefault="00AC2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A7D5" w14:textId="77777777" w:rsidR="0081778F" w:rsidRDefault="008177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DA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00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DA30" w14:textId="77777777" w:rsidR="00CE542F" w:rsidRDefault="00CE54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201509231630</w:instrText>
    </w:r>
    <w:r>
      <w:fldChar w:fldCharType="end"/>
    </w:r>
    <w:r>
      <w:instrText xml:space="preserve"> &gt; </w:instrText>
    </w:r>
    <w:r>
      <w:fldChar w:fldCharType="begin"/>
    </w:r>
    <w:r>
      <w:instrText xml:space="preserve"> PRINTDATE \@ "yyyyMMddHHmm" </w:instrText>
    </w:r>
    <w:r>
      <w:fldChar w:fldCharType="separate"/>
    </w:r>
    <w:r>
      <w:rPr>
        <w:noProof/>
      </w:rPr>
      <w:instrText>201509231630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16:30</w:instrText>
    </w:r>
    <w:r>
      <w:fldChar w:fldCharType="end"/>
    </w:r>
    <w:r>
      <w:instrText xml:space="preserve"> </w:instrText>
    </w:r>
    <w:r>
      <w:fldChar w:fldCharType="separate"/>
    </w:r>
    <w:r>
      <w:rPr>
        <w:noProof/>
      </w:rPr>
      <w:t>2015-09-23 16:30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DA22" w14:textId="77777777" w:rsidR="00AC2549" w:rsidRDefault="00AC2549" w:rsidP="000C1CAD">
      <w:pPr>
        <w:spacing w:line="240" w:lineRule="auto"/>
      </w:pPr>
      <w:r>
        <w:separator/>
      </w:r>
    </w:p>
  </w:footnote>
  <w:footnote w:type="continuationSeparator" w:id="0">
    <w:p w14:paraId="1494DA23" w14:textId="77777777" w:rsidR="00AC2549" w:rsidRDefault="00AC25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8F" w:rsidRDefault="0081778F" w14:paraId="5246BBE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8F" w:rsidRDefault="0081778F" w14:paraId="7F08F1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94DA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778F" w14:paraId="1494DA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w:t>
        </w:r>
      </w:sdtContent>
    </w:sdt>
  </w:p>
  <w:p w:rsidR="00A42228" w:rsidP="00283E0F" w:rsidRDefault="0081778F" w14:paraId="1494DA2D"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862EDC" w14:paraId="1494DA2E" w14:textId="77777777">
        <w:pPr>
          <w:pStyle w:val="FSHRub2"/>
        </w:pPr>
        <w:r>
          <w:t xml:space="preserve">Förbud mot finansiering av friskolor för aktörer utanför Norden </w:t>
        </w:r>
      </w:p>
    </w:sdtContent>
  </w:sdt>
  <w:sdt>
    <w:sdtPr>
      <w:alias w:val="CC_Boilerplate_3"/>
      <w:tag w:val="CC_Boilerplate_3"/>
      <w:id w:val="-1567486118"/>
      <w:lock w:val="sdtContentLocked"/>
      <w15:appearance w15:val="hidden"/>
      <w:text w:multiLine="1"/>
    </w:sdtPr>
    <w:sdtEndPr/>
    <w:sdtContent>
      <w:p w:rsidR="00A42228" w:rsidP="00283E0F" w:rsidRDefault="00A42228" w14:paraId="1494DA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2ED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58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6E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78F"/>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EDC"/>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0A"/>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F04"/>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549"/>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F30"/>
    <w:rsid w:val="00BC3B20"/>
    <w:rsid w:val="00BC3F37"/>
    <w:rsid w:val="00BC6240"/>
    <w:rsid w:val="00BC6D66"/>
    <w:rsid w:val="00BE002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07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42F"/>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94DA17"/>
  <w15:chartTrackingRefBased/>
  <w15:docId w15:val="{A287FFBA-B330-4E9F-B909-5BE97947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4401FBDDBA40C88699A04A999DB2A9"/>
        <w:category>
          <w:name w:val="Allmänt"/>
          <w:gallery w:val="placeholder"/>
        </w:category>
        <w:types>
          <w:type w:val="bbPlcHdr"/>
        </w:types>
        <w:behaviors>
          <w:behavior w:val="content"/>
        </w:behaviors>
        <w:guid w:val="{8A5BBB0D-1972-4A93-9E66-F697D9206766}"/>
      </w:docPartPr>
      <w:docPartBody>
        <w:p w:rsidR="00D824D7" w:rsidRDefault="00655334">
          <w:pPr>
            <w:pStyle w:val="004401FBDDBA40C88699A04A999DB2A9"/>
          </w:pPr>
          <w:r w:rsidRPr="009A726D">
            <w:rPr>
              <w:rStyle w:val="Platshllartext"/>
            </w:rPr>
            <w:t>Klicka här för att ange text.</w:t>
          </w:r>
        </w:p>
      </w:docPartBody>
    </w:docPart>
    <w:docPart>
      <w:docPartPr>
        <w:name w:val="54E0FD260559467F878AC066C381B1F2"/>
        <w:category>
          <w:name w:val="Allmänt"/>
          <w:gallery w:val="placeholder"/>
        </w:category>
        <w:types>
          <w:type w:val="bbPlcHdr"/>
        </w:types>
        <w:behaviors>
          <w:behavior w:val="content"/>
        </w:behaviors>
        <w:guid w:val="{15C4EBB0-5741-4E58-8E9E-3880E087194F}"/>
      </w:docPartPr>
      <w:docPartBody>
        <w:p w:rsidR="00D824D7" w:rsidRDefault="00655334">
          <w:pPr>
            <w:pStyle w:val="54E0FD260559467F878AC066C381B1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34"/>
    <w:rsid w:val="00655334"/>
    <w:rsid w:val="00D82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401FBDDBA40C88699A04A999DB2A9">
    <w:name w:val="004401FBDDBA40C88699A04A999DB2A9"/>
  </w:style>
  <w:style w:type="paragraph" w:customStyle="1" w:styleId="5394C0704AF24EF5B06E238F199A6CBE">
    <w:name w:val="5394C0704AF24EF5B06E238F199A6CBE"/>
  </w:style>
  <w:style w:type="paragraph" w:customStyle="1" w:styleId="54E0FD260559467F878AC066C381B1F2">
    <w:name w:val="54E0FD260559467F878AC066C381B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3155</RubrikLookup>
    <MotionGuid xmlns="00d11361-0b92-4bae-a181-288d6a55b763">e7ce311a-4931-4d68-a238-29f013e34812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FE24-2AA1-42EB-AC70-65DE7D0CF3B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EDB8D12-AD63-4D80-97D4-A0341FE3788E}"/>
</file>

<file path=customXml/itemProps4.xml><?xml version="1.0" encoding="utf-8"?>
<ds:datastoreItem xmlns:ds="http://schemas.openxmlformats.org/officeDocument/2006/customXml" ds:itemID="{C3E6D154-22AC-4632-97E1-BD71B14969C4}"/>
</file>

<file path=customXml/itemProps5.xml><?xml version="1.0" encoding="utf-8"?>
<ds:datastoreItem xmlns:ds="http://schemas.openxmlformats.org/officeDocument/2006/customXml" ds:itemID="{FD10ED00-2CF8-406E-B920-7D04CA439B7C}"/>
</file>

<file path=docProps/app.xml><?xml version="1.0" encoding="utf-8"?>
<Properties xmlns="http://schemas.openxmlformats.org/officeDocument/2006/extended-properties" xmlns:vt="http://schemas.openxmlformats.org/officeDocument/2006/docPropsVTypes">
  <Template>GranskaMot</Template>
  <TotalTime>2</TotalTime>
  <Pages>1</Pages>
  <Words>178</Words>
  <Characters>1022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201516SD266 Förbud mot finansiering av friskolor för aktörer utanför Norden</vt:lpstr>
      <vt:lpstr/>
    </vt:vector>
  </TitlesOfParts>
  <Company>Sveriges riksdag</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201516SD53 Förbud mot finansiering av friskolor för aktörer utanför Norden</dc:title>
  <dc:subject/>
  <dc:creator>Robert Stenkvist</dc:creator>
  <cp:keywords/>
  <dc:description/>
  <cp:lastModifiedBy>Anders Norin</cp:lastModifiedBy>
  <cp:revision>7</cp:revision>
  <cp:lastPrinted>2015-09-23T14:30:00Z</cp:lastPrinted>
  <dcterms:created xsi:type="dcterms:W3CDTF">2015-09-23T14:30:00Z</dcterms:created>
  <dcterms:modified xsi:type="dcterms:W3CDTF">2015-09-24T12:04:00Z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*2CB33E2078286*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https://filur.riksdagen.se/drop/DropOffLibrary/2CB33E2078286.docx</vt:lpwstr>
  </property>
  <property fmtid="{D5CDD505-2E9C-101B-9397-08002B2CF9AE}" pid="11" name="RevisionsOn">
    <vt:lpwstr>1</vt:lpwstr>
  </property>
</Properties>
</file>