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8C6CD2E" w14:textId="77777777">
        <w:tc>
          <w:tcPr>
            <w:tcW w:w="2268" w:type="dxa"/>
          </w:tcPr>
          <w:p w14:paraId="48CF395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0D7904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371EEA0" w14:textId="77777777">
        <w:tc>
          <w:tcPr>
            <w:tcW w:w="2268" w:type="dxa"/>
          </w:tcPr>
          <w:p w14:paraId="7DBA52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FF41FB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A90F63B" w14:textId="77777777">
        <w:tc>
          <w:tcPr>
            <w:tcW w:w="3402" w:type="dxa"/>
            <w:gridSpan w:val="2"/>
          </w:tcPr>
          <w:p w14:paraId="44DC31B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E6B04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F1324FC" w14:textId="77777777">
        <w:tc>
          <w:tcPr>
            <w:tcW w:w="2268" w:type="dxa"/>
          </w:tcPr>
          <w:p w14:paraId="264323B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8BE7ECB" w14:textId="29D84A07" w:rsidR="006E4E11" w:rsidRPr="00ED583F" w:rsidRDefault="006F589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Ju2015/0829</w:t>
            </w:r>
            <w:r w:rsidR="006B4C34">
              <w:rPr>
                <w:sz w:val="20"/>
              </w:rPr>
              <w:t>1</w:t>
            </w:r>
            <w:r w:rsidR="007A6904">
              <w:rPr>
                <w:sz w:val="20"/>
              </w:rPr>
              <w:t>/</w:t>
            </w:r>
            <w:r w:rsidR="009F6CEB">
              <w:rPr>
                <w:sz w:val="20"/>
              </w:rPr>
              <w:t>POL</w:t>
            </w:r>
          </w:p>
        </w:tc>
      </w:tr>
      <w:tr w:rsidR="006E4E11" w14:paraId="6549DA44" w14:textId="77777777">
        <w:tc>
          <w:tcPr>
            <w:tcW w:w="2268" w:type="dxa"/>
          </w:tcPr>
          <w:p w14:paraId="5C7EBF5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57E9C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3DE7029" w14:textId="77777777">
        <w:trPr>
          <w:trHeight w:val="284"/>
        </w:trPr>
        <w:tc>
          <w:tcPr>
            <w:tcW w:w="4911" w:type="dxa"/>
          </w:tcPr>
          <w:p w14:paraId="5D47503F" w14:textId="77777777" w:rsidR="006E4E11" w:rsidRDefault="006F589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DD567A5" w14:textId="77777777">
        <w:trPr>
          <w:trHeight w:val="284"/>
        </w:trPr>
        <w:tc>
          <w:tcPr>
            <w:tcW w:w="4911" w:type="dxa"/>
          </w:tcPr>
          <w:p w14:paraId="57817E41" w14:textId="77777777" w:rsidR="006E4E11" w:rsidRDefault="006F589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5B4DD215" w14:textId="77777777">
        <w:trPr>
          <w:trHeight w:val="284"/>
        </w:trPr>
        <w:tc>
          <w:tcPr>
            <w:tcW w:w="4911" w:type="dxa"/>
          </w:tcPr>
          <w:p w14:paraId="1EF5EB3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11B096" w14:textId="77777777">
        <w:trPr>
          <w:trHeight w:val="284"/>
        </w:trPr>
        <w:tc>
          <w:tcPr>
            <w:tcW w:w="4911" w:type="dxa"/>
          </w:tcPr>
          <w:p w14:paraId="53814A7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E17D94" w14:textId="77777777">
        <w:trPr>
          <w:trHeight w:val="284"/>
        </w:trPr>
        <w:tc>
          <w:tcPr>
            <w:tcW w:w="4911" w:type="dxa"/>
          </w:tcPr>
          <w:p w14:paraId="1BB034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C27EE2" w14:textId="77777777">
        <w:trPr>
          <w:trHeight w:val="284"/>
        </w:trPr>
        <w:tc>
          <w:tcPr>
            <w:tcW w:w="4911" w:type="dxa"/>
          </w:tcPr>
          <w:p w14:paraId="529B817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030440" w14:textId="77777777">
        <w:trPr>
          <w:trHeight w:val="284"/>
        </w:trPr>
        <w:tc>
          <w:tcPr>
            <w:tcW w:w="4911" w:type="dxa"/>
          </w:tcPr>
          <w:p w14:paraId="6A8A76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2FD674" w14:textId="77777777">
        <w:trPr>
          <w:trHeight w:val="284"/>
        </w:trPr>
        <w:tc>
          <w:tcPr>
            <w:tcW w:w="4911" w:type="dxa"/>
          </w:tcPr>
          <w:p w14:paraId="57C6E44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B73AD2" w14:textId="77777777">
        <w:trPr>
          <w:trHeight w:val="284"/>
        </w:trPr>
        <w:tc>
          <w:tcPr>
            <w:tcW w:w="4911" w:type="dxa"/>
          </w:tcPr>
          <w:p w14:paraId="3A42DA2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D58566A" w14:textId="77777777" w:rsidR="006E4E11" w:rsidRDefault="006F589C">
      <w:pPr>
        <w:framePr w:w="4400" w:h="2523" w:wrap="notBeside" w:vAnchor="page" w:hAnchor="page" w:x="6453" w:y="2445"/>
        <w:ind w:left="142"/>
      </w:pPr>
      <w:r>
        <w:t>Till riksdagen</w:t>
      </w:r>
      <w:bookmarkStart w:id="0" w:name="_GoBack"/>
      <w:bookmarkEnd w:id="0"/>
    </w:p>
    <w:p w14:paraId="20F80F54" w14:textId="77777777" w:rsidR="006E4E11" w:rsidRDefault="006F589C" w:rsidP="006F589C">
      <w:pPr>
        <w:pStyle w:val="RKrubrik"/>
        <w:pBdr>
          <w:bottom w:val="single" w:sz="4" w:space="1" w:color="auto"/>
        </w:pBdr>
        <w:spacing w:before="0" w:after="0"/>
      </w:pPr>
      <w:r>
        <w:t>Svar på fråga 2015/16:210 av Pia Hallström (M) Nykterhetskontroller av piloter</w:t>
      </w:r>
    </w:p>
    <w:p w14:paraId="6770D5CA" w14:textId="77777777" w:rsidR="006E4E11" w:rsidRDefault="006E4E11">
      <w:pPr>
        <w:pStyle w:val="RKnormal"/>
      </w:pPr>
    </w:p>
    <w:p w14:paraId="6EC6A323" w14:textId="77777777" w:rsidR="006E4E11" w:rsidRDefault="006F589C">
      <w:pPr>
        <w:pStyle w:val="RKnormal"/>
      </w:pPr>
      <w:r>
        <w:t xml:space="preserve">Pia Hallström har frågat mig när vi kommer att </w:t>
      </w:r>
      <w:r w:rsidR="009F6CEB">
        <w:t xml:space="preserve">kunna </w:t>
      </w:r>
      <w:r>
        <w:t>se polisen utföra obligatoriska nykterhetskontroller av alla piloter inför en flygning.</w:t>
      </w:r>
    </w:p>
    <w:p w14:paraId="556D601D" w14:textId="77777777" w:rsidR="006F589C" w:rsidRDefault="006F589C">
      <w:pPr>
        <w:pStyle w:val="RKnormal"/>
      </w:pPr>
    </w:p>
    <w:p w14:paraId="600D0FAD" w14:textId="34BFFA93" w:rsidR="006F589C" w:rsidRDefault="009F6CEB">
      <w:pPr>
        <w:pStyle w:val="RKnormal"/>
      </w:pPr>
      <w:r>
        <w:t>Alla aktörer som verkar inom luftfarten har ett ansvar a</w:t>
      </w:r>
      <w:r w:rsidR="00055671">
        <w:t xml:space="preserve">tt upprätthålla en god </w:t>
      </w:r>
      <w:r w:rsidR="008F6EC2">
        <w:t>flyg</w:t>
      </w:r>
      <w:r w:rsidR="00055671">
        <w:t xml:space="preserve">säkerhet. </w:t>
      </w:r>
      <w:r w:rsidR="002816E2">
        <w:t>L</w:t>
      </w:r>
      <w:r w:rsidR="00055671" w:rsidRPr="00055671">
        <w:t>agstiftning</w:t>
      </w:r>
      <w:r>
        <w:t>en</w:t>
      </w:r>
      <w:r w:rsidR="00055671" w:rsidRPr="00055671">
        <w:t xml:space="preserve"> och</w:t>
      </w:r>
      <w:r>
        <w:t xml:space="preserve"> andra</w:t>
      </w:r>
      <w:r w:rsidR="00055671" w:rsidRPr="00055671">
        <w:t xml:space="preserve"> regelverk inom </w:t>
      </w:r>
      <w:r>
        <w:t>detta område</w:t>
      </w:r>
      <w:r w:rsidRPr="00055671">
        <w:t xml:space="preserve"> </w:t>
      </w:r>
      <w:r w:rsidR="002816E2">
        <w:t>är huvudsakligen internationell</w:t>
      </w:r>
      <w:r w:rsidR="00055671" w:rsidRPr="00055671">
        <w:t xml:space="preserve">. </w:t>
      </w:r>
      <w:r>
        <w:t>Såväl m</w:t>
      </w:r>
      <w:r w:rsidR="00055671" w:rsidRPr="00055671">
        <w:t xml:space="preserve">yndigheter </w:t>
      </w:r>
      <w:r>
        <w:t>som</w:t>
      </w:r>
      <w:r w:rsidRPr="00055671">
        <w:t xml:space="preserve"> </w:t>
      </w:r>
      <w:r w:rsidR="00055671" w:rsidRPr="00055671">
        <w:t xml:space="preserve">företag </w:t>
      </w:r>
      <w:r>
        <w:t>arbetar</w:t>
      </w:r>
      <w:r w:rsidRPr="00055671">
        <w:t xml:space="preserve"> </w:t>
      </w:r>
      <w:r w:rsidR="00055671" w:rsidRPr="00055671">
        <w:t xml:space="preserve">aktivt med luftfartssäkerhet, inklusive frågan om alkoholpåverkad besättning. </w:t>
      </w:r>
      <w:r w:rsidR="005F1EC9">
        <w:t>Genom</w:t>
      </w:r>
      <w:r w:rsidR="00055671" w:rsidRPr="00055671">
        <w:t xml:space="preserve"> </w:t>
      </w:r>
      <w:r>
        <w:t xml:space="preserve">de </w:t>
      </w:r>
      <w:r w:rsidR="00055671" w:rsidRPr="00055671">
        <w:t>krav på s</w:t>
      </w:r>
      <w:r w:rsidR="005F1EC9">
        <w:t xml:space="preserve">äkerhetsledningssystem </w:t>
      </w:r>
      <w:r>
        <w:t>som finns</w:t>
      </w:r>
      <w:r w:rsidR="005F1EC9">
        <w:t xml:space="preserve"> är flygföretagen skyldiga</w:t>
      </w:r>
      <w:r w:rsidR="00055671" w:rsidRPr="00055671">
        <w:t xml:space="preserve"> att ha ett ledningssystem som </w:t>
      </w:r>
      <w:r w:rsidR="005F1EC9">
        <w:t>garanterar</w:t>
      </w:r>
      <w:r w:rsidR="00055671" w:rsidRPr="00055671">
        <w:t xml:space="preserve"> en säker verksamhet</w:t>
      </w:r>
      <w:r>
        <w:t xml:space="preserve"> och därmed en säker luftfart</w:t>
      </w:r>
      <w:r w:rsidR="000E1B14">
        <w:t>.</w:t>
      </w:r>
    </w:p>
    <w:p w14:paraId="701F4333" w14:textId="77777777" w:rsidR="00C04B24" w:rsidRDefault="00C04B24">
      <w:pPr>
        <w:pStyle w:val="RKnormal"/>
      </w:pPr>
    </w:p>
    <w:p w14:paraId="7A61F62F" w14:textId="24E29104" w:rsidR="00C04B24" w:rsidRDefault="00796539" w:rsidP="00A32D2B">
      <w:r>
        <w:t>D</w:t>
      </w:r>
      <w:r w:rsidR="008F6EC2">
        <w:t xml:space="preserve">en europeiska flygsäkerhetsbyrån </w:t>
      </w:r>
      <w:proofErr w:type="spellStart"/>
      <w:r w:rsidR="008F6EC2">
        <w:t>Easa</w:t>
      </w:r>
      <w:proofErr w:type="spellEnd"/>
      <w:r>
        <w:t xml:space="preserve"> (</w:t>
      </w:r>
      <w:proofErr w:type="spellStart"/>
      <w:r>
        <w:t>European</w:t>
      </w:r>
      <w:proofErr w:type="spellEnd"/>
      <w:r>
        <w:t xml:space="preserve"> Aviation </w:t>
      </w:r>
      <w:proofErr w:type="spellStart"/>
      <w:r>
        <w:t>Safety</w:t>
      </w:r>
      <w:proofErr w:type="spellEnd"/>
      <w:r>
        <w:t xml:space="preserve"> Agency) har nyligen tagit </w:t>
      </w:r>
      <w:r w:rsidR="008F6EC2">
        <w:t>fram ett antal rekommendationer för att förstärka flygsäkerheten</w:t>
      </w:r>
      <w:r w:rsidR="002433E9">
        <w:t xml:space="preserve">. </w:t>
      </w:r>
      <w:r w:rsidR="007350BF">
        <w:t>Dessa ingår</w:t>
      </w:r>
      <w:r w:rsidR="002433E9">
        <w:t xml:space="preserve"> </w:t>
      </w:r>
      <w:r>
        <w:t xml:space="preserve">nu </w:t>
      </w:r>
      <w:r w:rsidR="007350BF">
        <w:t xml:space="preserve">i </w:t>
      </w:r>
      <w:r w:rsidR="002433E9">
        <w:t>en</w:t>
      </w:r>
      <w:r w:rsidR="008F6EC2">
        <w:t xml:space="preserve"> handlingsplan som </w:t>
      </w:r>
      <w:proofErr w:type="spellStart"/>
      <w:r>
        <w:t>Easa</w:t>
      </w:r>
      <w:proofErr w:type="spellEnd"/>
      <w:r>
        <w:t xml:space="preserve"> tar</w:t>
      </w:r>
      <w:r w:rsidR="002433E9">
        <w:t xml:space="preserve"> fram på uppdrag av Europeiska kommissionen</w:t>
      </w:r>
      <w:r w:rsidR="002433E9" w:rsidRPr="002433E9">
        <w:t xml:space="preserve"> </w:t>
      </w:r>
      <w:r w:rsidR="002433E9">
        <w:t>och</w:t>
      </w:r>
      <w:r w:rsidR="007350BF">
        <w:t xml:space="preserve"> som bland annat</w:t>
      </w:r>
      <w:r w:rsidR="002433E9">
        <w:t xml:space="preserve"> innebär </w:t>
      </w:r>
      <w:r w:rsidR="007350BF">
        <w:t>att flygbolag</w:t>
      </w:r>
      <w:r w:rsidR="002433E9">
        <w:t xml:space="preserve"> ska utföra ytterligare slumpmässig alkohol- och drogtestning av piloter. </w:t>
      </w:r>
    </w:p>
    <w:p w14:paraId="1B2E5041" w14:textId="77777777" w:rsidR="006F589C" w:rsidRDefault="00C04B24">
      <w:pPr>
        <w:pStyle w:val="RKnormal"/>
      </w:pPr>
      <w:r>
        <w:t xml:space="preserve"> </w:t>
      </w:r>
    </w:p>
    <w:p w14:paraId="15043836" w14:textId="2569C77F" w:rsidR="00796539" w:rsidRDefault="009F6CEB" w:rsidP="004D58E8">
      <w:r>
        <w:t xml:space="preserve">Polismyndigheten </w:t>
      </w:r>
      <w:r w:rsidR="00E92EB1">
        <w:t xml:space="preserve">genomför </w:t>
      </w:r>
      <w:r w:rsidR="005F1EC9">
        <w:t xml:space="preserve">alkoholutandningsprov på piloter </w:t>
      </w:r>
      <w:r w:rsidR="00A32D2B">
        <w:t>när</w:t>
      </w:r>
      <w:r w:rsidR="00E92EB1">
        <w:t xml:space="preserve"> det </w:t>
      </w:r>
      <w:proofErr w:type="gramStart"/>
      <w:r w:rsidR="00E92EB1">
        <w:t xml:space="preserve">finns underrättelser eller tips </w:t>
      </w:r>
      <w:r w:rsidR="005F1EC9">
        <w:t>samt genom</w:t>
      </w:r>
      <w:r w:rsidR="00E92EB1">
        <w:t xml:space="preserve"> </w:t>
      </w:r>
      <w:r w:rsidR="003E18A1">
        <w:t>sticksprovskontroller</w:t>
      </w:r>
      <w:r w:rsidR="00796539">
        <w:t xml:space="preserve"> vilket </w:t>
      </w:r>
      <w:r w:rsidR="005F1EC9">
        <w:t xml:space="preserve">vid ett antal tillfällen lett till att alkoholpåverkade piloter </w:t>
      </w:r>
      <w:r>
        <w:t xml:space="preserve">har </w:t>
      </w:r>
      <w:r w:rsidR="005F1EC9">
        <w:t>gripits.</w:t>
      </w:r>
      <w:proofErr w:type="gramEnd"/>
      <w:r w:rsidR="005F1EC9">
        <w:t xml:space="preserve"> </w:t>
      </w:r>
      <w:r w:rsidR="008F6EC2">
        <w:t xml:space="preserve">På svenska flygplatser genomförs årligen över 350 000 starter och lika många landningar, varav över 250 000 i kommersiell luftfart med två piloter i cockpit. Att kontrollera varje pilot före varje start och efter varje landning skulle innebära mer än </w:t>
      </w:r>
      <w:r w:rsidR="00C310AD">
        <w:t xml:space="preserve">en </w:t>
      </w:r>
      <w:r w:rsidR="008F6EC2">
        <w:t xml:space="preserve">miljon tester årligen. </w:t>
      </w:r>
      <w:r w:rsidR="00E92EB1">
        <w:t xml:space="preserve">Det är </w:t>
      </w:r>
      <w:r w:rsidR="008F6EC2">
        <w:t xml:space="preserve">ytterst </w:t>
      </w:r>
      <w:r w:rsidR="00E92EB1">
        <w:t>tveksamt</w:t>
      </w:r>
      <w:r w:rsidR="00C04B24">
        <w:t xml:space="preserve"> om </w:t>
      </w:r>
      <w:r w:rsidR="003A71B3">
        <w:t xml:space="preserve">obligatoriska kontroller att samtliga piloter, genomförda av polis, är </w:t>
      </w:r>
      <w:r w:rsidR="00A32D2B">
        <w:t>det</w:t>
      </w:r>
      <w:r w:rsidR="00BD4DDC">
        <w:t xml:space="preserve"> mest effektiva utnyttjandet av samhällets resurser för att förbättra </w:t>
      </w:r>
      <w:r w:rsidR="008F6EC2">
        <w:t>flyg</w:t>
      </w:r>
      <w:r w:rsidR="00BD4DDC">
        <w:t>säkerheten</w:t>
      </w:r>
      <w:r w:rsidR="002816E2">
        <w:t xml:space="preserve"> ytterligare</w:t>
      </w:r>
      <w:r w:rsidR="00BD4DDC">
        <w:t>.</w:t>
      </w:r>
      <w:r w:rsidR="002816E2">
        <w:t xml:space="preserve"> </w:t>
      </w:r>
    </w:p>
    <w:p w14:paraId="6EE0B072" w14:textId="77777777" w:rsidR="00796539" w:rsidRDefault="00796539" w:rsidP="004D58E8"/>
    <w:p w14:paraId="5AC985BC" w14:textId="02EED2E3" w:rsidR="00C04B24" w:rsidRDefault="00BD4DDC" w:rsidP="004D58E8">
      <w:r>
        <w:t xml:space="preserve">Regeringen avser </w:t>
      </w:r>
      <w:r w:rsidR="00A32D2B">
        <w:t xml:space="preserve">att </w:t>
      </w:r>
      <w:r>
        <w:t xml:space="preserve">även fortsättningsvis </w:t>
      </w:r>
      <w:r w:rsidR="003A71B3">
        <w:t xml:space="preserve">ta upp </w:t>
      </w:r>
      <w:r>
        <w:t xml:space="preserve">frågor om </w:t>
      </w:r>
      <w:r w:rsidR="003A71B3">
        <w:t xml:space="preserve">förbättrad </w:t>
      </w:r>
      <w:r w:rsidR="008F6EC2">
        <w:t>flyg</w:t>
      </w:r>
      <w:r w:rsidR="00A32D2B">
        <w:t>säkerhet i</w:t>
      </w:r>
      <w:r>
        <w:t xml:space="preserve"> internationella </w:t>
      </w:r>
      <w:r w:rsidR="003A71B3">
        <w:t>sammanhang.</w:t>
      </w:r>
    </w:p>
    <w:p w14:paraId="001C5903" w14:textId="77777777" w:rsidR="005F1EC9" w:rsidRDefault="005F1EC9">
      <w:pPr>
        <w:pStyle w:val="RKnormal"/>
      </w:pPr>
    </w:p>
    <w:p w14:paraId="5A8F8827" w14:textId="77777777" w:rsidR="005F1EC9" w:rsidRDefault="005F1EC9">
      <w:pPr>
        <w:pStyle w:val="RKnormal"/>
      </w:pPr>
    </w:p>
    <w:p w14:paraId="4F67259F" w14:textId="77777777" w:rsidR="006F589C" w:rsidRDefault="006F589C">
      <w:pPr>
        <w:pStyle w:val="RKnormal"/>
      </w:pPr>
      <w:r>
        <w:t>Stockholm den 11 november 2015</w:t>
      </w:r>
    </w:p>
    <w:p w14:paraId="431B2ABD" w14:textId="77777777" w:rsidR="006F589C" w:rsidRDefault="006F589C">
      <w:pPr>
        <w:pStyle w:val="RKnormal"/>
      </w:pPr>
    </w:p>
    <w:p w14:paraId="044376AC" w14:textId="77777777" w:rsidR="003E18A1" w:rsidRDefault="003E18A1">
      <w:pPr>
        <w:pStyle w:val="RKnormal"/>
      </w:pPr>
    </w:p>
    <w:p w14:paraId="2B2C4814" w14:textId="77777777" w:rsidR="006F589C" w:rsidRDefault="006F589C">
      <w:pPr>
        <w:pStyle w:val="RKnormal"/>
      </w:pPr>
      <w:r>
        <w:t xml:space="preserve">Anders </w:t>
      </w:r>
      <w:proofErr w:type="spellStart"/>
      <w:r>
        <w:t>Ygeman</w:t>
      </w:r>
      <w:proofErr w:type="spellEnd"/>
    </w:p>
    <w:sectPr w:rsidR="006F589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4874D" w14:textId="77777777" w:rsidR="00AE589A" w:rsidRDefault="00AE589A">
      <w:r>
        <w:separator/>
      </w:r>
    </w:p>
  </w:endnote>
  <w:endnote w:type="continuationSeparator" w:id="0">
    <w:p w14:paraId="7652B911" w14:textId="77777777" w:rsidR="00AE589A" w:rsidRDefault="00AE5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A3538" w14:textId="77777777" w:rsidR="00AE589A" w:rsidRDefault="00AE589A">
      <w:r>
        <w:separator/>
      </w:r>
    </w:p>
  </w:footnote>
  <w:footnote w:type="continuationSeparator" w:id="0">
    <w:p w14:paraId="23541AB4" w14:textId="77777777" w:rsidR="00AE589A" w:rsidRDefault="00AE5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C030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1039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3395041" w14:textId="77777777">
      <w:trPr>
        <w:cantSplit/>
      </w:trPr>
      <w:tc>
        <w:tcPr>
          <w:tcW w:w="3119" w:type="dxa"/>
        </w:tcPr>
        <w:p w14:paraId="46DC2B6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77B14B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7D6B70E" w14:textId="77777777" w:rsidR="00E80146" w:rsidRDefault="00E80146">
          <w:pPr>
            <w:pStyle w:val="Sidhuvud"/>
            <w:ind w:right="360"/>
          </w:pPr>
        </w:p>
      </w:tc>
    </w:tr>
  </w:tbl>
  <w:p w14:paraId="68C8A1F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878F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78C1372" w14:textId="77777777">
      <w:trPr>
        <w:cantSplit/>
      </w:trPr>
      <w:tc>
        <w:tcPr>
          <w:tcW w:w="3119" w:type="dxa"/>
        </w:tcPr>
        <w:p w14:paraId="28C4421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27467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9C722BA" w14:textId="77777777" w:rsidR="00E80146" w:rsidRDefault="00E80146">
          <w:pPr>
            <w:pStyle w:val="Sidhuvud"/>
            <w:ind w:right="360"/>
          </w:pPr>
        </w:p>
      </w:tc>
    </w:tr>
  </w:tbl>
  <w:p w14:paraId="63D2E4C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801B3" w14:textId="77777777" w:rsidR="006F589C" w:rsidRDefault="006F589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6637EA5" wp14:editId="51FE51B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5FA3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A2C965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B90BF0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AFD628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9C"/>
    <w:rsid w:val="00055671"/>
    <w:rsid w:val="000A5350"/>
    <w:rsid w:val="000E1B14"/>
    <w:rsid w:val="00105747"/>
    <w:rsid w:val="00122D8D"/>
    <w:rsid w:val="00150384"/>
    <w:rsid w:val="00160901"/>
    <w:rsid w:val="001805B7"/>
    <w:rsid w:val="002433E9"/>
    <w:rsid w:val="002816E2"/>
    <w:rsid w:val="00312D18"/>
    <w:rsid w:val="00367B1C"/>
    <w:rsid w:val="003A71B3"/>
    <w:rsid w:val="003E18A1"/>
    <w:rsid w:val="00444296"/>
    <w:rsid w:val="004A328D"/>
    <w:rsid w:val="004D58E8"/>
    <w:rsid w:val="0058762B"/>
    <w:rsid w:val="005F1EC9"/>
    <w:rsid w:val="006B4C34"/>
    <w:rsid w:val="006E4E11"/>
    <w:rsid w:val="006F589C"/>
    <w:rsid w:val="007242A3"/>
    <w:rsid w:val="00727C85"/>
    <w:rsid w:val="007350BF"/>
    <w:rsid w:val="00796539"/>
    <w:rsid w:val="007A6855"/>
    <w:rsid w:val="007A6904"/>
    <w:rsid w:val="0084227D"/>
    <w:rsid w:val="008C583F"/>
    <w:rsid w:val="008F6EC2"/>
    <w:rsid w:val="0092027A"/>
    <w:rsid w:val="00955E31"/>
    <w:rsid w:val="00965974"/>
    <w:rsid w:val="00992E72"/>
    <w:rsid w:val="009F6CEB"/>
    <w:rsid w:val="00A32D2B"/>
    <w:rsid w:val="00AB4A16"/>
    <w:rsid w:val="00AE589A"/>
    <w:rsid w:val="00AF26D1"/>
    <w:rsid w:val="00BD4DDC"/>
    <w:rsid w:val="00C04B24"/>
    <w:rsid w:val="00C10397"/>
    <w:rsid w:val="00C10E17"/>
    <w:rsid w:val="00C310AD"/>
    <w:rsid w:val="00C377D8"/>
    <w:rsid w:val="00D133D7"/>
    <w:rsid w:val="00D60775"/>
    <w:rsid w:val="00E5208C"/>
    <w:rsid w:val="00E80146"/>
    <w:rsid w:val="00E904D0"/>
    <w:rsid w:val="00E92EB1"/>
    <w:rsid w:val="00EC25F9"/>
    <w:rsid w:val="00ED583F"/>
    <w:rsid w:val="00F56F91"/>
    <w:rsid w:val="00FA6F79"/>
    <w:rsid w:val="00FB29D7"/>
    <w:rsid w:val="00FC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506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F58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F589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4227D"/>
    <w:rPr>
      <w:sz w:val="16"/>
      <w:szCs w:val="16"/>
    </w:rPr>
  </w:style>
  <w:style w:type="paragraph" w:styleId="Kommentarer">
    <w:name w:val="annotation text"/>
    <w:basedOn w:val="Normal"/>
    <w:link w:val="KommentarerChar"/>
    <w:rsid w:val="0084227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4227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4227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4227D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C377D8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F58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F589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4227D"/>
    <w:rPr>
      <w:sz w:val="16"/>
      <w:szCs w:val="16"/>
    </w:rPr>
  </w:style>
  <w:style w:type="paragraph" w:styleId="Kommentarer">
    <w:name w:val="annotation text"/>
    <w:basedOn w:val="Normal"/>
    <w:link w:val="KommentarerChar"/>
    <w:rsid w:val="0084227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4227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4227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4227D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C377D8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1fac6831-b0bb-4da0-a9f9-cdb5f6f8e1ff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E1765C97-5DD7-4CA0-832E-36761D13BF64}"/>
</file>

<file path=customXml/itemProps2.xml><?xml version="1.0" encoding="utf-8"?>
<ds:datastoreItem xmlns:ds="http://schemas.openxmlformats.org/officeDocument/2006/customXml" ds:itemID="{EE188755-1598-48CF-8B00-AD42DA097F2B}"/>
</file>

<file path=customXml/itemProps3.xml><?xml version="1.0" encoding="utf-8"?>
<ds:datastoreItem xmlns:ds="http://schemas.openxmlformats.org/officeDocument/2006/customXml" ds:itemID="{BDEDAA32-E50A-4393-B31C-D8D0053DFCBB}"/>
</file>

<file path=customXml/itemProps4.xml><?xml version="1.0" encoding="utf-8"?>
<ds:datastoreItem xmlns:ds="http://schemas.openxmlformats.org/officeDocument/2006/customXml" ds:itemID="{3C23EBF8-5075-4D19-B510-2688BEEA8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3813A0-E80E-4C3E-92C8-6EF2B6961CD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408998C-A8F9-4EE0-8C6D-CEC1547F69F1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Bergvall</dc:creator>
  <cp:lastModifiedBy>Lena Mångs</cp:lastModifiedBy>
  <cp:revision>11</cp:revision>
  <cp:lastPrinted>2015-11-05T13:17:00Z</cp:lastPrinted>
  <dcterms:created xsi:type="dcterms:W3CDTF">2015-11-09T14:06:00Z</dcterms:created>
  <dcterms:modified xsi:type="dcterms:W3CDTF">2015-11-10T13:03:00Z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f002f526-a105-4c35-bb2c-4129026f0725</vt:lpwstr>
  </property>
</Properties>
</file>