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8D627FD1BB04516B1AF82D80D095D0E"/>
        </w:placeholder>
        <w:text/>
      </w:sdtPr>
      <w:sdtEndPr/>
      <w:sdtContent>
        <w:p w:rsidRPr="009B062B" w:rsidR="00AF30DD" w:rsidP="00DA28CE" w:rsidRDefault="00AF30DD" w14:paraId="096B79E8" w14:textId="77777777">
          <w:pPr>
            <w:pStyle w:val="Rubrik1"/>
            <w:spacing w:after="300"/>
          </w:pPr>
          <w:r w:rsidRPr="009B062B">
            <w:t>Förslag till riksdagsbeslut</w:t>
          </w:r>
        </w:p>
      </w:sdtContent>
    </w:sdt>
    <w:sdt>
      <w:sdtPr>
        <w:alias w:val="Yrkande 1"/>
        <w:tag w:val="38d0477e-ef47-4a62-a553-6bafb8f2cb37"/>
        <w:id w:val="-657765430"/>
        <w:lock w:val="sdtLocked"/>
      </w:sdtPr>
      <w:sdtEndPr/>
      <w:sdtContent>
        <w:p w:rsidR="00E977C1" w:rsidRDefault="002D7586" w14:paraId="096B79E9" w14:textId="77777777">
          <w:pPr>
            <w:pStyle w:val="Frslagstext"/>
            <w:numPr>
              <w:ilvl w:val="0"/>
              <w:numId w:val="0"/>
            </w:numPr>
          </w:pPr>
          <w:r>
            <w:t>Riksdagen ställer sig bakom det som anförs i motionen om att ett års fängelse bör vara minimistraffet för bostadsinbrott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63FF28580A4A968944505316C3DDFA"/>
        </w:placeholder>
        <w:text/>
      </w:sdtPr>
      <w:sdtEndPr/>
      <w:sdtContent>
        <w:p w:rsidRPr="009B062B" w:rsidR="006D79C9" w:rsidP="00333E95" w:rsidRDefault="006D79C9" w14:paraId="096B79EA" w14:textId="77777777">
          <w:pPr>
            <w:pStyle w:val="Rubrik1"/>
          </w:pPr>
          <w:r>
            <w:t>Motivering</w:t>
          </w:r>
        </w:p>
      </w:sdtContent>
    </w:sdt>
    <w:p w:rsidR="00FE4EC2" w:rsidP="00FE4EC2" w:rsidRDefault="00FE4EC2" w14:paraId="096B79EB" w14:textId="77777777">
      <w:pPr>
        <w:pStyle w:val="Normalutanindragellerluft"/>
      </w:pPr>
      <w:r>
        <w:t>Alla som har råkat ut för ett bostadsinbrott kan vittna om hur omskakande detta är. Eventuella skador och förlusten av egendom är allvarliga nog, men för de flesta känns intrånget och den otrygghet som det leder till allra värst.</w:t>
      </w:r>
    </w:p>
    <w:p w:rsidRPr="000C06EF" w:rsidR="00FE4EC2" w:rsidP="000C06EF" w:rsidRDefault="00FE4EC2" w14:paraId="096B79EC" w14:textId="3150E95E">
      <w:r w:rsidRPr="000C06EF">
        <w:t>Det är bra att allt fler inser detta och att synen på denna typ av brottslighet har hårdnat. Utredningsförslag finns om 9</w:t>
      </w:r>
      <w:r w:rsidRPr="000C06EF" w:rsidR="00DF6D41">
        <w:t> </w:t>
      </w:r>
      <w:r w:rsidRPr="000C06EF">
        <w:t>månader som minimistraff.</w:t>
      </w:r>
      <w:r w:rsidRPr="000C06EF" w:rsidR="00F41835">
        <w:t xml:space="preserve"> Moderaterna lämnade ett tillkännagivande om skärpta straff 2015 och än har ingenting hänt. </w:t>
      </w:r>
    </w:p>
    <w:p w:rsidRPr="000C06EF" w:rsidR="00FE4EC2" w:rsidP="000C06EF" w:rsidRDefault="00FE4EC2" w14:paraId="096B79ED" w14:textId="07587330">
      <w:r w:rsidRPr="000C06EF">
        <w:t>Integritetskränkningen och de ofta stora och besinningslösa materiella skadorna talar för ett mer kännbart straff än det som utredaren föreslår. En väsentlig höjning av mini</w:t>
      </w:r>
      <w:r w:rsidR="000C06EF">
        <w:softHyphen/>
      </w:r>
      <w:bookmarkStart w:name="_GoBack" w:id="1"/>
      <w:bookmarkEnd w:id="1"/>
      <w:r w:rsidRPr="000C06EF">
        <w:t>mistraffet kommer med största sannolikhet verka avhållande vad gäller denna typ av brottslighet. Inte minst utländska ligor har kunnat härja tämligen fritt på många håll i landet i förvissning om att de agerar i ett land som inte tar i med hårdhandskarna mot yrkesförbrytare.</w:t>
      </w:r>
    </w:p>
    <w:p w:rsidRPr="000C06EF" w:rsidR="00FE4EC2" w:rsidP="000C06EF" w:rsidRDefault="00FE4EC2" w14:paraId="096B79EE" w14:textId="00397C58">
      <w:r w:rsidRPr="000C06EF">
        <w:t>Minimistraffet bör sättas till ett års fängelse. En sådan åtgärd kommer ge polisen fler verktyg i sin brottsbekämpning. Bland annat kan då överskottsinformation från hemlig avlyssning, övervakning eller kameraövervakning användas för att inleda en förunder</w:t>
      </w:r>
      <w:r w:rsidR="000C06EF">
        <w:softHyphen/>
      </w:r>
      <w:r w:rsidRPr="000C06EF">
        <w:t xml:space="preserve">sökning eller utredning om inbrottsstölder. </w:t>
      </w:r>
    </w:p>
    <w:p w:rsidRPr="000C06EF" w:rsidR="00BB6339" w:rsidP="000C06EF" w:rsidRDefault="00FE4EC2" w14:paraId="096B79EF" w14:textId="4941E6A1">
      <w:r w:rsidRPr="000C06EF">
        <w:t>Ett års straffminimum ger också ökade möjligheter att utvisa utländska medborgare som begått brott.</w:t>
      </w:r>
    </w:p>
    <w:sdt>
      <w:sdtPr>
        <w:rPr>
          <w:i/>
          <w:noProof/>
        </w:rPr>
        <w:alias w:val="CC_Underskrifter"/>
        <w:tag w:val="CC_Underskrifter"/>
        <w:id w:val="583496634"/>
        <w:lock w:val="sdtContentLocked"/>
        <w:placeholder>
          <w:docPart w:val="6A553D01E6624456865BDC4F7EE9D212"/>
        </w:placeholder>
      </w:sdtPr>
      <w:sdtEndPr>
        <w:rPr>
          <w:i w:val="0"/>
          <w:noProof w:val="0"/>
        </w:rPr>
      </w:sdtEndPr>
      <w:sdtContent>
        <w:p w:rsidR="00C74A0E" w:rsidP="00C74A0E" w:rsidRDefault="00C74A0E" w14:paraId="096B79F0" w14:textId="77777777"/>
        <w:p w:rsidRPr="008E0FE2" w:rsidR="004801AC" w:rsidP="00C74A0E" w:rsidRDefault="000C06EF" w14:paraId="096B79F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Jilmstad (M)</w:t>
            </w:r>
          </w:p>
        </w:tc>
        <w:tc>
          <w:tcPr>
            <w:tcW w:w="50" w:type="pct"/>
            <w:vAlign w:val="bottom"/>
          </w:tcPr>
          <w:p>
            <w:pPr>
              <w:pStyle w:val="Underskrifter"/>
            </w:pPr>
            <w:r>
              <w:t> </w:t>
            </w:r>
          </w:p>
        </w:tc>
      </w:tr>
    </w:tbl>
    <w:p w:rsidR="003D1A68" w:rsidRDefault="003D1A68" w14:paraId="096B79F5" w14:textId="77777777"/>
    <w:sectPr w:rsidR="003D1A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B79F7" w14:textId="77777777" w:rsidR="00FE4EC2" w:rsidRDefault="00FE4EC2" w:rsidP="000C1CAD">
      <w:pPr>
        <w:spacing w:line="240" w:lineRule="auto"/>
      </w:pPr>
      <w:r>
        <w:separator/>
      </w:r>
    </w:p>
  </w:endnote>
  <w:endnote w:type="continuationSeparator" w:id="0">
    <w:p w14:paraId="096B79F8" w14:textId="77777777" w:rsidR="00FE4EC2" w:rsidRDefault="00FE4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9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9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74A0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A06" w14:textId="77777777" w:rsidR="00262EA3" w:rsidRPr="00C74A0E" w:rsidRDefault="00262EA3" w:rsidP="00C74A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6B79F5" w14:textId="77777777" w:rsidR="00FE4EC2" w:rsidRDefault="00FE4EC2" w:rsidP="000C1CAD">
      <w:pPr>
        <w:spacing w:line="240" w:lineRule="auto"/>
      </w:pPr>
      <w:r>
        <w:separator/>
      </w:r>
    </w:p>
  </w:footnote>
  <w:footnote w:type="continuationSeparator" w:id="0">
    <w:p w14:paraId="096B79F6" w14:textId="77777777" w:rsidR="00FE4EC2" w:rsidRDefault="00FE4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6B79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6B7A08" wp14:anchorId="096B7A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06EF" w14:paraId="096B7A0B" w14:textId="77777777">
                          <w:pPr>
                            <w:jc w:val="right"/>
                          </w:pPr>
                          <w:sdt>
                            <w:sdtPr>
                              <w:alias w:val="CC_Noformat_Partikod"/>
                              <w:tag w:val="CC_Noformat_Partikod"/>
                              <w:id w:val="-53464382"/>
                              <w:placeholder>
                                <w:docPart w:val="F4677CF8C9C64DBE9BE23B3E224A34B2"/>
                              </w:placeholder>
                              <w:text/>
                            </w:sdtPr>
                            <w:sdtEndPr/>
                            <w:sdtContent>
                              <w:r w:rsidR="00FE4EC2">
                                <w:t>M</w:t>
                              </w:r>
                            </w:sdtContent>
                          </w:sdt>
                          <w:sdt>
                            <w:sdtPr>
                              <w:alias w:val="CC_Noformat_Partinummer"/>
                              <w:tag w:val="CC_Noformat_Partinummer"/>
                              <w:id w:val="-1709555926"/>
                              <w:placeholder>
                                <w:docPart w:val="DB39A05649C9498CA45CBD7B15AA8777"/>
                              </w:placeholder>
                              <w:text/>
                            </w:sdtPr>
                            <w:sdtEndPr/>
                            <w:sdtContent>
                              <w:r w:rsidR="00FE4EC2">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6B7A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06EF" w14:paraId="096B7A0B" w14:textId="77777777">
                    <w:pPr>
                      <w:jc w:val="right"/>
                    </w:pPr>
                    <w:sdt>
                      <w:sdtPr>
                        <w:alias w:val="CC_Noformat_Partikod"/>
                        <w:tag w:val="CC_Noformat_Partikod"/>
                        <w:id w:val="-53464382"/>
                        <w:placeholder>
                          <w:docPart w:val="F4677CF8C9C64DBE9BE23B3E224A34B2"/>
                        </w:placeholder>
                        <w:text/>
                      </w:sdtPr>
                      <w:sdtEndPr/>
                      <w:sdtContent>
                        <w:r w:rsidR="00FE4EC2">
                          <w:t>M</w:t>
                        </w:r>
                      </w:sdtContent>
                    </w:sdt>
                    <w:sdt>
                      <w:sdtPr>
                        <w:alias w:val="CC_Noformat_Partinummer"/>
                        <w:tag w:val="CC_Noformat_Partinummer"/>
                        <w:id w:val="-1709555926"/>
                        <w:placeholder>
                          <w:docPart w:val="DB39A05649C9498CA45CBD7B15AA8777"/>
                        </w:placeholder>
                        <w:text/>
                      </w:sdtPr>
                      <w:sdtEndPr/>
                      <w:sdtContent>
                        <w:r w:rsidR="00FE4EC2">
                          <w:t>1200</w:t>
                        </w:r>
                      </w:sdtContent>
                    </w:sdt>
                  </w:p>
                </w:txbxContent>
              </v:textbox>
              <w10:wrap anchorx="page"/>
            </v:shape>
          </w:pict>
        </mc:Fallback>
      </mc:AlternateContent>
    </w:r>
  </w:p>
  <w:p w:rsidRPr="00293C4F" w:rsidR="00262EA3" w:rsidP="00776B74" w:rsidRDefault="00262EA3" w14:paraId="096B79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6B79FB" w14:textId="77777777">
    <w:pPr>
      <w:jc w:val="right"/>
    </w:pPr>
  </w:p>
  <w:p w:rsidR="00262EA3" w:rsidP="00776B74" w:rsidRDefault="00262EA3" w14:paraId="096B79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C06EF" w14:paraId="096B79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6B7A0A" wp14:anchorId="096B7A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06EF" w14:paraId="096B7A0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E4EC2">
          <w:t>M</w:t>
        </w:r>
      </w:sdtContent>
    </w:sdt>
    <w:sdt>
      <w:sdtPr>
        <w:alias w:val="CC_Noformat_Partinummer"/>
        <w:tag w:val="CC_Noformat_Partinummer"/>
        <w:id w:val="-2014525982"/>
        <w:text/>
      </w:sdtPr>
      <w:sdtEndPr/>
      <w:sdtContent>
        <w:r w:rsidR="00FE4EC2">
          <w:t>1200</w:t>
        </w:r>
      </w:sdtContent>
    </w:sdt>
  </w:p>
  <w:p w:rsidRPr="008227B3" w:rsidR="00262EA3" w:rsidP="008227B3" w:rsidRDefault="000C06EF" w14:paraId="096B7A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06EF" w14:paraId="096B7A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62EA3" w:rsidP="00E03A3D" w:rsidRDefault="000C06EF" w14:paraId="096B7A03" w14:textId="77777777">
    <w:pPr>
      <w:pStyle w:val="Motionr"/>
    </w:pPr>
    <w:sdt>
      <w:sdtPr>
        <w:alias w:val="CC_Noformat_Avtext"/>
        <w:tag w:val="CC_Noformat_Avtext"/>
        <w:id w:val="-2020768203"/>
        <w:lock w:val="sdtContentLocked"/>
        <w15:appearance w15:val="hidden"/>
        <w:text/>
      </w:sdtPr>
      <w:sdtEndPr/>
      <w:sdtContent>
        <w:r>
          <w:t>av Lars Jilmstad (M)</w:t>
        </w:r>
      </w:sdtContent>
    </w:sdt>
  </w:p>
  <w:sdt>
    <w:sdtPr>
      <w:alias w:val="CC_Noformat_Rubtext"/>
      <w:tag w:val="CC_Noformat_Rubtext"/>
      <w:id w:val="-218060500"/>
      <w:lock w:val="sdtLocked"/>
      <w:text/>
    </w:sdtPr>
    <w:sdtEndPr/>
    <w:sdtContent>
      <w:p w:rsidR="00262EA3" w:rsidP="00283E0F" w:rsidRDefault="00FE4EC2" w14:paraId="096B7A04" w14:textId="77777777">
        <w:pPr>
          <w:pStyle w:val="FSHRub2"/>
        </w:pPr>
        <w:r>
          <w:t>Minst ett års fängelse för bostadsinbrott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096B7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E4EC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6EF"/>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87B"/>
    <w:rsid w:val="002D7586"/>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1A68"/>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A3E"/>
    <w:rsid w:val="00B73BAC"/>
    <w:rsid w:val="00B7457A"/>
    <w:rsid w:val="00B74597"/>
    <w:rsid w:val="00B74B6A"/>
    <w:rsid w:val="00B75676"/>
    <w:rsid w:val="00B7664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A0E"/>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D41"/>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7C1"/>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835"/>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4EC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B79E7"/>
  <w15:chartTrackingRefBased/>
  <w15:docId w15:val="{1903130E-BD93-4A95-8A2C-495CFCBB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8D627FD1BB04516B1AF82D80D095D0E"/>
        <w:category>
          <w:name w:val="Allmänt"/>
          <w:gallery w:val="placeholder"/>
        </w:category>
        <w:types>
          <w:type w:val="bbPlcHdr"/>
        </w:types>
        <w:behaviors>
          <w:behavior w:val="content"/>
        </w:behaviors>
        <w:guid w:val="{142CECDB-DE7D-4740-AC8E-C8A03189C430}"/>
      </w:docPartPr>
      <w:docPartBody>
        <w:p w:rsidR="00D03548" w:rsidRDefault="00D03548">
          <w:pPr>
            <w:pStyle w:val="A8D627FD1BB04516B1AF82D80D095D0E"/>
          </w:pPr>
          <w:r w:rsidRPr="005A0A93">
            <w:rPr>
              <w:rStyle w:val="Platshllartext"/>
            </w:rPr>
            <w:t>Förslag till riksdagsbeslut</w:t>
          </w:r>
        </w:p>
      </w:docPartBody>
    </w:docPart>
    <w:docPart>
      <w:docPartPr>
        <w:name w:val="C563FF28580A4A968944505316C3DDFA"/>
        <w:category>
          <w:name w:val="Allmänt"/>
          <w:gallery w:val="placeholder"/>
        </w:category>
        <w:types>
          <w:type w:val="bbPlcHdr"/>
        </w:types>
        <w:behaviors>
          <w:behavior w:val="content"/>
        </w:behaviors>
        <w:guid w:val="{3045EA97-0A7C-4BF5-8E88-8DB29F528560}"/>
      </w:docPartPr>
      <w:docPartBody>
        <w:p w:rsidR="00D03548" w:rsidRDefault="00D03548">
          <w:pPr>
            <w:pStyle w:val="C563FF28580A4A968944505316C3DDFA"/>
          </w:pPr>
          <w:r w:rsidRPr="005A0A93">
            <w:rPr>
              <w:rStyle w:val="Platshllartext"/>
            </w:rPr>
            <w:t>Motivering</w:t>
          </w:r>
        </w:p>
      </w:docPartBody>
    </w:docPart>
    <w:docPart>
      <w:docPartPr>
        <w:name w:val="F4677CF8C9C64DBE9BE23B3E224A34B2"/>
        <w:category>
          <w:name w:val="Allmänt"/>
          <w:gallery w:val="placeholder"/>
        </w:category>
        <w:types>
          <w:type w:val="bbPlcHdr"/>
        </w:types>
        <w:behaviors>
          <w:behavior w:val="content"/>
        </w:behaviors>
        <w:guid w:val="{1A112C7A-20F2-426D-B9D7-E9107E1BDA51}"/>
      </w:docPartPr>
      <w:docPartBody>
        <w:p w:rsidR="00D03548" w:rsidRDefault="00D03548">
          <w:pPr>
            <w:pStyle w:val="F4677CF8C9C64DBE9BE23B3E224A34B2"/>
          </w:pPr>
          <w:r>
            <w:rPr>
              <w:rStyle w:val="Platshllartext"/>
            </w:rPr>
            <w:t xml:space="preserve"> </w:t>
          </w:r>
        </w:p>
      </w:docPartBody>
    </w:docPart>
    <w:docPart>
      <w:docPartPr>
        <w:name w:val="DB39A05649C9498CA45CBD7B15AA8777"/>
        <w:category>
          <w:name w:val="Allmänt"/>
          <w:gallery w:val="placeholder"/>
        </w:category>
        <w:types>
          <w:type w:val="bbPlcHdr"/>
        </w:types>
        <w:behaviors>
          <w:behavior w:val="content"/>
        </w:behaviors>
        <w:guid w:val="{9325222B-4058-4CEF-ABA0-409D1CCD2351}"/>
      </w:docPartPr>
      <w:docPartBody>
        <w:p w:rsidR="00D03548" w:rsidRDefault="00D03548">
          <w:pPr>
            <w:pStyle w:val="DB39A05649C9498CA45CBD7B15AA8777"/>
          </w:pPr>
          <w:r>
            <w:t xml:space="preserve"> </w:t>
          </w:r>
        </w:p>
      </w:docPartBody>
    </w:docPart>
    <w:docPart>
      <w:docPartPr>
        <w:name w:val="6A553D01E6624456865BDC4F7EE9D212"/>
        <w:category>
          <w:name w:val="Allmänt"/>
          <w:gallery w:val="placeholder"/>
        </w:category>
        <w:types>
          <w:type w:val="bbPlcHdr"/>
        </w:types>
        <w:behaviors>
          <w:behavior w:val="content"/>
        </w:behaviors>
        <w:guid w:val="{1922E51D-1502-4481-BE77-40ACCC426053}"/>
      </w:docPartPr>
      <w:docPartBody>
        <w:p w:rsidR="005E5321" w:rsidRDefault="005E53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548"/>
    <w:rsid w:val="005E5321"/>
    <w:rsid w:val="00D035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D627FD1BB04516B1AF82D80D095D0E">
    <w:name w:val="A8D627FD1BB04516B1AF82D80D095D0E"/>
  </w:style>
  <w:style w:type="paragraph" w:customStyle="1" w:styleId="1268F79B1DC143E2B0BC5DD06A0FBAB1">
    <w:name w:val="1268F79B1DC143E2B0BC5DD06A0FBAB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549C30580D4D67AFAB64EAE3E3E250">
    <w:name w:val="38549C30580D4D67AFAB64EAE3E3E250"/>
  </w:style>
  <w:style w:type="paragraph" w:customStyle="1" w:styleId="C563FF28580A4A968944505316C3DDFA">
    <w:name w:val="C563FF28580A4A968944505316C3DDFA"/>
  </w:style>
  <w:style w:type="paragraph" w:customStyle="1" w:styleId="DA1CF9FFAE674FFFA213FA9E8C8A8D07">
    <w:name w:val="DA1CF9FFAE674FFFA213FA9E8C8A8D07"/>
  </w:style>
  <w:style w:type="paragraph" w:customStyle="1" w:styleId="6DE49863E77941458AFF17F0AEC74807">
    <w:name w:val="6DE49863E77941458AFF17F0AEC74807"/>
  </w:style>
  <w:style w:type="paragraph" w:customStyle="1" w:styleId="F4677CF8C9C64DBE9BE23B3E224A34B2">
    <w:name w:val="F4677CF8C9C64DBE9BE23B3E224A34B2"/>
  </w:style>
  <w:style w:type="paragraph" w:customStyle="1" w:styleId="DB39A05649C9498CA45CBD7B15AA8777">
    <w:name w:val="DB39A05649C9498CA45CBD7B15AA8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A53FEE-F91A-471F-B05B-F36EBC08A033}"/>
</file>

<file path=customXml/itemProps2.xml><?xml version="1.0" encoding="utf-8"?>
<ds:datastoreItem xmlns:ds="http://schemas.openxmlformats.org/officeDocument/2006/customXml" ds:itemID="{E94C6942-3FEA-4A2E-8364-8E4B15DD6AAD}"/>
</file>

<file path=customXml/itemProps3.xml><?xml version="1.0" encoding="utf-8"?>
<ds:datastoreItem xmlns:ds="http://schemas.openxmlformats.org/officeDocument/2006/customXml" ds:itemID="{F8AEB16B-4B56-4214-922B-8B8553D35432}"/>
</file>

<file path=docProps/app.xml><?xml version="1.0" encoding="utf-8"?>
<Properties xmlns="http://schemas.openxmlformats.org/officeDocument/2006/extended-properties" xmlns:vt="http://schemas.openxmlformats.org/officeDocument/2006/docPropsVTypes">
  <Template>Normal</Template>
  <TotalTime>6</TotalTime>
  <Pages>1</Pages>
  <Words>231</Words>
  <Characters>1321</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M1200 Minst ett års fängelse för bostadsinbrott</vt:lpstr>
      <vt:lpstr>
      </vt:lpstr>
    </vt:vector>
  </TitlesOfParts>
  <Company>Sveriges riksdag</Company>
  <LinksUpToDate>false</LinksUpToDate>
  <CharactersWithSpaces>1542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