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55FAD">
        <w:tblPrEx>
          <w:tblCellMar>
            <w:top w:w="0" w:type="dxa"/>
            <w:bottom w:w="0" w:type="dxa"/>
          </w:tblCellMar>
        </w:tblPrEx>
        <w:trPr>
          <w:cantSplit/>
          <w:trHeight w:val="1720"/>
        </w:trPr>
        <w:tc>
          <w:tcPr>
            <w:tcW w:w="6024" w:type="dxa"/>
            <w:gridSpan w:val="2"/>
          </w:tcPr>
          <w:p w:rsidR="00994507" w:rsidRPr="00A55FAD" w:rsidRDefault="00994507">
            <w:pPr>
              <w:pStyle w:val="Rubrik1"/>
              <w:spacing w:after="0"/>
              <w:rPr>
                <w:noProof w:val="0"/>
              </w:rPr>
            </w:pPr>
            <w:r w:rsidRPr="00A55FAD">
              <w:rPr>
                <w:noProof w:val="0"/>
              </w:rPr>
              <w:t>Näringsutskottets yttrande</w:t>
            </w:r>
          </w:p>
          <w:p w:rsidR="00994507" w:rsidRPr="00A55FAD" w:rsidRDefault="00994507">
            <w:pPr>
              <w:pStyle w:val="HuvudRubrikRad2"/>
            </w:pPr>
            <w:bookmarkStart w:id="0" w:name="BetänkandeNr"/>
            <w:bookmarkEnd w:id="0"/>
            <w:r w:rsidRPr="00A55FAD">
              <w:t>2002/03:NU1y</w:t>
            </w:r>
          </w:p>
        </w:tc>
        <w:tc>
          <w:tcPr>
            <w:tcW w:w="1418" w:type="dxa"/>
            <w:tcBorders>
              <w:bottom w:val="nil"/>
            </w:tcBorders>
          </w:tcPr>
          <w:p w:rsidR="00994507" w:rsidRPr="00A55FAD" w:rsidRDefault="00A55FAD">
            <w:pPr>
              <w:spacing w:line="230" w:lineRule="auto"/>
              <w:jc w:val="center"/>
            </w:pPr>
            <w:r w:rsidRPr="00A55FA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94507" w:rsidRPr="00A55FAD" w:rsidRDefault="00994507">
            <w:pPr>
              <w:pStyle w:val="Normaltindrag"/>
              <w:jc w:val="center"/>
            </w:pPr>
          </w:p>
          <w:p w:rsidR="00994507" w:rsidRPr="00A55FAD" w:rsidRDefault="00994507">
            <w:pPr>
              <w:pStyle w:val="StatusSida1"/>
            </w:pPr>
          </w:p>
          <w:p w:rsidR="00994507" w:rsidRPr="00A55FAD" w:rsidRDefault="00994507">
            <w:pPr>
              <w:pStyle w:val="UtskriftsdatumSida1"/>
              <w:framePr w:wrap="around"/>
            </w:pPr>
          </w:p>
        </w:tc>
      </w:tr>
      <w:tr w:rsidR="00000000" w:rsidRPr="00A55FAD">
        <w:tblPrEx>
          <w:tblCellMar>
            <w:top w:w="0" w:type="dxa"/>
            <w:bottom w:w="0" w:type="dxa"/>
          </w:tblCellMar>
        </w:tblPrEx>
        <w:trPr>
          <w:cantSplit/>
        </w:trPr>
        <w:tc>
          <w:tcPr>
            <w:tcW w:w="6024" w:type="dxa"/>
            <w:gridSpan w:val="2"/>
            <w:tcBorders>
              <w:bottom w:val="single" w:sz="4" w:space="0" w:color="auto"/>
            </w:tcBorders>
          </w:tcPr>
          <w:p w:rsidR="00994507" w:rsidRPr="00A55FAD" w:rsidRDefault="00994507">
            <w:pPr>
              <w:pStyle w:val="DokumentRubrik"/>
              <w:rPr>
                <w:noProof w:val="0"/>
              </w:rPr>
            </w:pPr>
            <w:bookmarkStart w:id="1" w:name="Huvudrubrik"/>
            <w:bookmarkEnd w:id="1"/>
            <w:r w:rsidRPr="00A55FAD">
              <w:rPr>
                <w:noProof w:val="0"/>
              </w:rPr>
              <w:t>Nya förmånsrättsregler</w:t>
            </w:r>
          </w:p>
        </w:tc>
        <w:tc>
          <w:tcPr>
            <w:tcW w:w="1418" w:type="dxa"/>
            <w:tcBorders>
              <w:bottom w:val="nil"/>
            </w:tcBorders>
          </w:tcPr>
          <w:p w:rsidR="00994507" w:rsidRPr="00A55FAD" w:rsidRDefault="00994507"/>
        </w:tc>
      </w:tr>
      <w:tr w:rsidR="00000000" w:rsidRPr="00A55FAD">
        <w:tblPrEx>
          <w:tblCellMar>
            <w:top w:w="0" w:type="dxa"/>
            <w:bottom w:w="0" w:type="dxa"/>
          </w:tblCellMar>
        </w:tblPrEx>
        <w:trPr>
          <w:cantSplit/>
          <w:trHeight w:hRule="exact" w:val="360"/>
        </w:trPr>
        <w:tc>
          <w:tcPr>
            <w:tcW w:w="3012" w:type="dxa"/>
          </w:tcPr>
          <w:p w:rsidR="00994507" w:rsidRPr="00A55FAD" w:rsidRDefault="00994507"/>
        </w:tc>
        <w:tc>
          <w:tcPr>
            <w:tcW w:w="3012" w:type="dxa"/>
          </w:tcPr>
          <w:p w:rsidR="00994507" w:rsidRPr="00A55FAD" w:rsidRDefault="00994507"/>
        </w:tc>
        <w:tc>
          <w:tcPr>
            <w:tcW w:w="1418" w:type="dxa"/>
          </w:tcPr>
          <w:p w:rsidR="00994507" w:rsidRPr="00A55FAD" w:rsidRDefault="00994507"/>
        </w:tc>
      </w:tr>
    </w:tbl>
    <w:p w:rsidR="00994507" w:rsidRPr="00A55FAD" w:rsidRDefault="00994507">
      <w:pPr>
        <w:pStyle w:val="R1"/>
        <w:spacing w:before="125" w:after="240"/>
      </w:pPr>
      <w:bookmarkStart w:id="2" w:name="_Toc36525224"/>
      <w:r w:rsidRPr="00A55FAD">
        <w:t>Till lagutskottet</w:t>
      </w:r>
      <w:bookmarkEnd w:id="2"/>
    </w:p>
    <w:p w:rsidR="00994507" w:rsidRPr="00A55FAD" w:rsidRDefault="00994507">
      <w:pPr>
        <w:spacing w:before="0"/>
      </w:pPr>
      <w:bookmarkStart w:id="3" w:name="TextStart"/>
      <w:bookmarkEnd w:id="3"/>
      <w:r w:rsidRPr="00A55FAD">
        <w:t>Lagutskottet har berett näringsutskottet tillfälle att yttra sig över proposition 2002/03:49 om nya förmånsrättsregler jämte motioner. Näringsutskottets yttrande koncentreras i huvudsak till frågan om förändringar av företagsh</w:t>
      </w:r>
      <w:r w:rsidRPr="00A55FAD">
        <w:t>y</w:t>
      </w:r>
      <w:r w:rsidRPr="00A55FAD">
        <w:t>poteket.</w:t>
      </w:r>
    </w:p>
    <w:p w:rsidR="00994507" w:rsidRPr="00A55FAD" w:rsidRDefault="00994507">
      <w:pPr>
        <w:pStyle w:val="Rubrik2"/>
      </w:pPr>
      <w:bookmarkStart w:id="4" w:name="_Toc36525226"/>
      <w:r w:rsidRPr="00A55FAD">
        <w:t>Propositionen</w:t>
      </w:r>
      <w:bookmarkEnd w:id="4"/>
    </w:p>
    <w:p w:rsidR="00994507" w:rsidRPr="00A55FAD" w:rsidRDefault="00994507">
      <w:pPr>
        <w:pStyle w:val="Rubrik3"/>
        <w:spacing w:before="110"/>
        <w:rPr>
          <w:noProof w:val="0"/>
        </w:rPr>
      </w:pPr>
      <w:bookmarkStart w:id="5" w:name="_Toc36525227"/>
      <w:r w:rsidRPr="00A55FAD">
        <w:rPr>
          <w:noProof w:val="0"/>
        </w:rPr>
        <w:t>Propositionens huvudsakliga innehåll</w:t>
      </w:r>
      <w:bookmarkEnd w:id="5"/>
    </w:p>
    <w:p w:rsidR="00994507" w:rsidRPr="00A55FAD" w:rsidRDefault="00994507">
      <w:r w:rsidRPr="00A55FAD">
        <w:t>Proposition 2002/03:49 om nya förmånsrättsregler bygger i allt väsentligt på Förmånsrättskommitténs förslag (SOU 1999:1). Framläggandet av propos</w:t>
      </w:r>
      <w:r w:rsidRPr="00A55FAD">
        <w:t>i</w:t>
      </w:r>
      <w:r w:rsidRPr="00A55FAD">
        <w:t xml:space="preserve">tionen är delvis ett resultat av ett tillkännagivande från riksdagen på förslag av lagutskottet (bet. 2001/02:LU26). </w:t>
      </w:r>
    </w:p>
    <w:p w:rsidR="00994507" w:rsidRPr="00A55FAD" w:rsidRDefault="00994507">
      <w:pPr>
        <w:pStyle w:val="Normaltindrag"/>
      </w:pPr>
      <w:r w:rsidRPr="00A55FAD">
        <w:t>Den föreslagna förändringen av förmånsrättsreglerna har tre huvudsakliga delar. För det första skall statens förmånsrätt för skatter och avgifter vid ko</w:t>
      </w:r>
      <w:r w:rsidRPr="00A55FAD">
        <w:t>n</w:t>
      </w:r>
      <w:r w:rsidRPr="00A55FAD">
        <w:t>kurs avskaffas. För det andra föreslås att löneförmånsrätten och lönegarantin vid konkurs i viss mån förändras och att frågan om införande av lönegaranti vid företagsrekonstruktion bereds vidare. För det tredje avskaffas det s.k. företagshypoteket och ersätts med en företagsinteckning. Förändringen inn</w:t>
      </w:r>
      <w:r w:rsidRPr="00A55FAD">
        <w:t>e</w:t>
      </w:r>
      <w:r w:rsidRPr="00A55FAD">
        <w:t>bär å ena sidan att omfattningen av den typ av egendom som står som säke</w:t>
      </w:r>
      <w:r w:rsidRPr="00A55FAD">
        <w:t>r</w:t>
      </w:r>
      <w:r w:rsidRPr="00A55FAD">
        <w:t>het vidgas, å andra sidan att inteckningen endast ger allmän förmånsrätt i hälften av värdet av denna egendom, till skillnad från hypo</w:t>
      </w:r>
      <w:r w:rsidRPr="00A55FAD">
        <w:t>tekets nu gällande särskilda förmånsrätt i hela (det mindre omfattande) värdet.</w:t>
      </w:r>
    </w:p>
    <w:p w:rsidR="00994507" w:rsidRPr="00A55FAD" w:rsidRDefault="00994507">
      <w:pPr>
        <w:pStyle w:val="Normaltindrag"/>
      </w:pPr>
      <w:r w:rsidRPr="00A55FAD">
        <w:t>Regeringen anser att förslagen ger ett mer jämställt borgenärskollektiv, där borgenärer med oprioriterade fordringar, ofta leverantörer, ges större möjli</w:t>
      </w:r>
      <w:r w:rsidRPr="00A55FAD">
        <w:t>g</w:t>
      </w:r>
      <w:r w:rsidRPr="00A55FAD">
        <w:t>heter att få sina fordringar tillgodosedda, på främst statens och bankers b</w:t>
      </w:r>
      <w:r w:rsidRPr="00A55FAD">
        <w:t>e</w:t>
      </w:r>
      <w:r w:rsidRPr="00A55FAD">
        <w:t>kostnad. Ett mer jämställt borgenärskollektiv bedöms även öka borgenärernas samlade intresse av att medverka vid företagsrekonstruktioner. Reformen syftar också till att ett beslut om rekonstruktion eller konkurs skall kunna fattas på ett tidigare stadium. Banker och andra kreditgivare antas skärpa sin kreditprövning och kredituppföljning. Förändringarna av lönegarantin fö</w:t>
      </w:r>
      <w:r w:rsidRPr="00A55FAD">
        <w:t>r</w:t>
      </w:r>
      <w:r w:rsidRPr="00A55FAD">
        <w:t xml:space="preserve">väntas ge ett bättre löneskydd och en sundare konkurrens. </w:t>
      </w:r>
    </w:p>
    <w:p w:rsidR="00994507" w:rsidRPr="00A55FAD" w:rsidRDefault="00994507">
      <w:pPr>
        <w:pStyle w:val="Normaltindrag"/>
      </w:pPr>
      <w:r w:rsidRPr="00A55FAD">
        <w:lastRenderedPageBreak/>
        <w:t>Såväl en tidigare insolvenshantering som de förbättrade konkurrensvillk</w:t>
      </w:r>
      <w:r w:rsidRPr="00A55FAD">
        <w:t>o</w:t>
      </w:r>
      <w:r w:rsidRPr="00A55FAD">
        <w:t>ren med anledning av reformen anser regeringen vara gynnsamma för mindre företag. Dessa fördelar uppväger, enligt regeringens bedömning, de event</w:t>
      </w:r>
      <w:r w:rsidRPr="00A55FAD">
        <w:t>u</w:t>
      </w:r>
      <w:r w:rsidRPr="00A55FAD">
        <w:t>ella nackdelarna i form av sämre kredittillgång. Regeringen vill emellertid att reformen skall utvärderas snarast, så att åtgärder – om det visar sig nödvä</w:t>
      </w:r>
      <w:r w:rsidRPr="00A55FAD">
        <w:t>n</w:t>
      </w:r>
      <w:r w:rsidRPr="00A55FAD">
        <w:t>digt – skall kunna vidtas för att avhjälpa problem med kreditgivning till min</w:t>
      </w:r>
      <w:r w:rsidRPr="00A55FAD">
        <w:t>d</w:t>
      </w:r>
      <w:r w:rsidRPr="00A55FAD">
        <w:t>re företag.</w:t>
      </w:r>
    </w:p>
    <w:p w:rsidR="00994507" w:rsidRPr="00A55FAD" w:rsidRDefault="00994507">
      <w:pPr>
        <w:pStyle w:val="Normaltindrag"/>
      </w:pPr>
      <w:r w:rsidRPr="00A55FAD">
        <w:t>Regeringens förslag om nya förmånsrättsregler beskrivs i propositionen som ett grundläggande och nödvändigt första steg</w:t>
      </w:r>
      <w:r w:rsidRPr="00A55FAD">
        <w:t xml:space="preserve"> i ett långsiktigt arbete med en reformering av den lagstiftning som påverkar kreditgivning och insolven</w:t>
      </w:r>
      <w:r w:rsidRPr="00A55FAD">
        <w:t>s</w:t>
      </w:r>
      <w:r w:rsidRPr="00A55FAD">
        <w:t>hantering. Regeringen betonar att den delar Förmånsrättskommitténs uppfat</w:t>
      </w:r>
      <w:r w:rsidRPr="00A55FAD">
        <w:t>t</w:t>
      </w:r>
      <w:r w:rsidRPr="00A55FAD">
        <w:t>ning att de framlagda förslagen bör genomföras i en gemensam reform, dels för att det därigenom skapas ett enkelt och enhetligt regelsystem, dels av statsfinansiella skäl. Regeringen räknar med att försämringen av förmånsrä</w:t>
      </w:r>
      <w:r w:rsidRPr="00A55FAD">
        <w:t>t</w:t>
      </w:r>
      <w:r w:rsidRPr="00A55FAD">
        <w:t>ten för företagshypotek lämnar utrymme för högre utdelning från statliga regressfordringar på lönegarantin. M</w:t>
      </w:r>
      <w:r w:rsidRPr="00A55FAD">
        <w:t>ed den föreslagna reformen antas staten, inräknat ett avbräck för den slopade förmånsrätten för skattefordringar, öka sin utdelning vid konkurser med 300 miljoner kronor per år. Om paketet, som avsett, även leder till fler tidigt påbörjade konkurser av olönsamma företag och fler rekonstruktioner av i grunden lönsamma företag beräknas reformen medföra ytterligare besparingar för stat</w:t>
      </w:r>
      <w:r w:rsidRPr="00A55FAD">
        <w:t>s</w:t>
      </w:r>
      <w:r w:rsidRPr="00A55FAD">
        <w:t>kassan, påpekas det i propositionen.</w:t>
      </w:r>
    </w:p>
    <w:p w:rsidR="00994507" w:rsidRPr="00A55FAD" w:rsidRDefault="00994507">
      <w:pPr>
        <w:pStyle w:val="Rubrik3"/>
        <w:rPr>
          <w:noProof w:val="0"/>
        </w:rPr>
      </w:pPr>
      <w:bookmarkStart w:id="6" w:name="_Toc36525228"/>
      <w:r w:rsidRPr="00A55FAD">
        <w:rPr>
          <w:noProof w:val="0"/>
        </w:rPr>
        <w:t>Effekten på kredittillgången för mindre företag</w:t>
      </w:r>
      <w:bookmarkEnd w:id="6"/>
    </w:p>
    <w:p w:rsidR="00994507" w:rsidRPr="00A55FAD" w:rsidRDefault="00994507">
      <w:r w:rsidRPr="00A55FAD">
        <w:t>I propositionen ägnas särskild uppmärksamhet åt frågan om effekter för sm</w:t>
      </w:r>
      <w:r w:rsidRPr="00A55FAD">
        <w:t>å</w:t>
      </w:r>
      <w:r w:rsidRPr="00A55FAD">
        <w:t>företag av förändringen av företagshypoteket.</w:t>
      </w:r>
    </w:p>
    <w:p w:rsidR="00994507" w:rsidRPr="00A55FAD" w:rsidRDefault="00994507">
      <w:pPr>
        <w:pStyle w:val="Normaltindrag"/>
      </w:pPr>
      <w:r w:rsidRPr="00A55FAD">
        <w:t>Regeringen anser å ena sidan att reformens positiva effekter till stor del kommer att beröra mindre företag. I propositionen sägs, för det första, att en ökad andel rekonstruktioner i stället för konkurser – vilket ju är ett av refo</w:t>
      </w:r>
      <w:r w:rsidRPr="00A55FAD">
        <w:t>r</w:t>
      </w:r>
      <w:r w:rsidRPr="00A55FAD">
        <w:t>mens huvudsyften – särskilt kommer att gynna mindre företag, då det i stor utsträckning är just mindre företag som kan ha betalningssvårigheter men bedöms kunna bli lönsamma på sikt. För det andra kommer den högre utde</w:t>
      </w:r>
      <w:r w:rsidRPr="00A55FAD">
        <w:t>l</w:t>
      </w:r>
      <w:r w:rsidRPr="00A55FAD">
        <w:t>ningen till oprioriterade borgenärer att komma mindre företag till del. Den minskade betydelsen av säkerhet i kreditgivningen framhålls också som en positiv faktor. Slutligen pekar regeringen på att villkoren för mindre företag som konkurrerar med ett konkursbo kommer att förbättras, till fö</w:t>
      </w:r>
      <w:r w:rsidRPr="00A55FAD">
        <w:t>ljd av att konkursboet nu blir ansvarigt för lön och hyra.</w:t>
      </w:r>
    </w:p>
    <w:p w:rsidR="00994507" w:rsidRPr="00A55FAD" w:rsidRDefault="00994507">
      <w:pPr>
        <w:pStyle w:val="Normaltindrag"/>
      </w:pPr>
      <w:r w:rsidRPr="00A55FAD">
        <w:t>I propositionen argumenterar regeringen å andra sidan även mot farhågo</w:t>
      </w:r>
      <w:r w:rsidRPr="00A55FAD">
        <w:t>r</w:t>
      </w:r>
      <w:r w:rsidRPr="00A55FAD">
        <w:t>na för en försämrad kreditmarknad för små respektive nya företag, till följd av förändringen av företagshypoteket. Regeringen noterar inledningsvis att n</w:t>
      </w:r>
      <w:r w:rsidRPr="00A55FAD">
        <w:t>y</w:t>
      </w:r>
      <w:r w:rsidRPr="00A55FAD">
        <w:t>startade företag inte kommer att påverkas i någon särskilt stor utsträckning, då Förmånsrättskommitténs utredning visar att det främst är äldre företag i e</w:t>
      </w:r>
      <w:r w:rsidRPr="00A55FAD">
        <w:t>x</w:t>
      </w:r>
      <w:r w:rsidRPr="00A55FAD">
        <w:t>pansionsfas som begagnar sig av hypotek. Kommitténs beräkningar har heller inte visat någon skillnad i benägenhet att använda företagshypotek mellan företag i större och mindre kommuner. Vidare har öka</w:t>
      </w:r>
      <w:r w:rsidRPr="00A55FAD">
        <w:t>d konkurrens och mer utvecklade och specialiserade rutiner hos banker och andra kreditgivare me</w:t>
      </w:r>
      <w:r w:rsidRPr="00A55FAD">
        <w:t>d</w:t>
      </w:r>
      <w:r w:rsidRPr="00A55FAD">
        <w:t xml:space="preserve">fört en förbättrad kreditmarknad och bättre beslutsunderlag vid kreditgivning, med mindre behov av säkerheter. Att företagens återbetalningsförmåga ges större vikt anser regeringen vara till gagn för reformens syfte att stimulera lönsamma företag. </w:t>
      </w:r>
    </w:p>
    <w:p w:rsidR="00994507" w:rsidRPr="00A55FAD" w:rsidRDefault="00994507">
      <w:pPr>
        <w:pStyle w:val="Normaltindrag"/>
      </w:pPr>
      <w:r w:rsidRPr="00A55FAD">
        <w:t>När det gäller farhågor för att bankerna kommer att kompensera sig för försämrad företagsinteckning med alternativa säkerheter anser regeringen att det mesta talar mot</w:t>
      </w:r>
      <w:r w:rsidRPr="00A55FAD">
        <w:t xml:space="preserve"> en sådan utveckling. Regeringen menar att alternativa säkerhetsreformer redan används i den utsträckning det är praktiskt möjligt. I den mån en ökning ändå skulle ske pekar regeringen på att dessa säkerheter normalt har en högre belåningsgrad och att ökningen motsvaras av ett större kredi</w:t>
      </w:r>
      <w:r w:rsidRPr="00A55FAD">
        <w:t>t</w:t>
      </w:r>
      <w:r w:rsidRPr="00A55FAD">
        <w:t>tillflöde.</w:t>
      </w:r>
    </w:p>
    <w:p w:rsidR="00994507" w:rsidRPr="00A55FAD" w:rsidRDefault="00994507">
      <w:pPr>
        <w:pStyle w:val="Normaltindrag"/>
      </w:pPr>
      <w:r w:rsidRPr="00A55FAD">
        <w:t>Den kvotdel – 50 % – som kommittén föreslagit sägs vara en god avvä</w:t>
      </w:r>
      <w:r w:rsidRPr="00A55FAD">
        <w:t>g</w:t>
      </w:r>
      <w:r w:rsidRPr="00A55FAD">
        <w:t>ning av den vikt som företagsinteckningen bör ha i framtiden. De inledning</w:t>
      </w:r>
      <w:r w:rsidRPr="00A55FAD">
        <w:t>s</w:t>
      </w:r>
      <w:r w:rsidRPr="00A55FAD">
        <w:t>vis ökade kostnaderna för kreditgivarna kommer, hävdar regeringen, att ko</w:t>
      </w:r>
      <w:r w:rsidRPr="00A55FAD">
        <w:t>m</w:t>
      </w:r>
      <w:r w:rsidRPr="00A55FAD">
        <w:t>penseras av fler långsiktigt lönsamma rekonstruktioner och tidigare avvec</w:t>
      </w:r>
      <w:r w:rsidRPr="00A55FAD">
        <w:t>k</w:t>
      </w:r>
      <w:r w:rsidRPr="00A55FAD">
        <w:t xml:space="preserve">ling av olönsamma verksamheter. </w:t>
      </w:r>
    </w:p>
    <w:p w:rsidR="00994507" w:rsidRPr="00A55FAD" w:rsidRDefault="00994507">
      <w:pPr>
        <w:pStyle w:val="Normaltindrag"/>
      </w:pPr>
      <w:r w:rsidRPr="00A55FAD">
        <w:t>Med hänsyn till den jämförelse som kan göras med kreditgivningen i Danmark och Finland finns det, enligt regeringens bedömning, inte anledning att anta annat än att kreditväsendet relativt snabbt anpassar sig till den nya situationen. Kreditgivningen till</w:t>
      </w:r>
      <w:r w:rsidRPr="00A55FAD">
        <w:t xml:space="preserve"> företag verksamma i främst nationella stö</w:t>
      </w:r>
      <w:r w:rsidRPr="00A55FAD">
        <w:t>d</w:t>
      </w:r>
      <w:r w:rsidRPr="00A55FAD">
        <w:t>områden och i glesbygdsområden kan visserligen komma att påverkas något även på längre sikt. Samtidigt anser regeringen inte att företagshypoteket skall tillmätas alltför stor betydelse i sammanhanget. Den påpekar att det är många faktorer som påverkar kreditgivningen till sådana företag och att för</w:t>
      </w:r>
      <w:r w:rsidRPr="00A55FAD">
        <w:t>e</w:t>
      </w:r>
      <w:r w:rsidRPr="00A55FAD">
        <w:t>tagshypoteket och förmånsrättsordningen är av relativt underordnad betyde</w:t>
      </w:r>
      <w:r w:rsidRPr="00A55FAD">
        <w:t>l</w:t>
      </w:r>
      <w:r w:rsidRPr="00A55FAD">
        <w:t xml:space="preserve">se. </w:t>
      </w:r>
    </w:p>
    <w:p w:rsidR="00994507" w:rsidRPr="00A55FAD" w:rsidRDefault="00994507">
      <w:pPr>
        <w:pStyle w:val="Normaltindrag"/>
      </w:pPr>
      <w:r w:rsidRPr="00A55FAD">
        <w:t>Regeringen har gjort bedömningen att reformens konsekvenser bör utvä</w:t>
      </w:r>
      <w:r w:rsidRPr="00A55FAD">
        <w:t>r</w:t>
      </w:r>
      <w:r w:rsidRPr="00A55FAD">
        <w:t>deras tidigt och kommer därför att initiera en utvärdering av konsekvenserna för kreditförsörjningen till främst små och medelstora företag, varvid särskilt reformens regionalpolitiska konsekvenser kommer att tas upp. För det fall utvärderingen visar att reformen har medfört negativa effekter menar rege</w:t>
      </w:r>
      <w:r w:rsidRPr="00A55FAD">
        <w:t>r</w:t>
      </w:r>
      <w:r w:rsidRPr="00A55FAD">
        <w:t>ingen att åtgärder snarast bör vidtas så att sådana effekter kan undvikas utan att reformens positiva effekter går förlorade. Vid utformningen av övergång</w:t>
      </w:r>
      <w:r w:rsidRPr="00A55FAD">
        <w:t>s</w:t>
      </w:r>
      <w:r w:rsidRPr="00A55FAD">
        <w:t>bestämmelserna har regeringen också beaktat att kre</w:t>
      </w:r>
      <w:r w:rsidRPr="00A55FAD">
        <w:t>ditgivare och kredittagare skall ges en rimlig tid att anpassa sig till de nya bestämmelserna.</w:t>
      </w:r>
    </w:p>
    <w:p w:rsidR="00994507" w:rsidRPr="00A55FAD" w:rsidRDefault="00994507">
      <w:pPr>
        <w:pStyle w:val="Rubrik2"/>
      </w:pPr>
      <w:bookmarkStart w:id="7" w:name="_Toc36525229"/>
      <w:r w:rsidRPr="00A55FAD">
        <w:t>Motionerna</w:t>
      </w:r>
      <w:bookmarkEnd w:id="7"/>
    </w:p>
    <w:p w:rsidR="00994507" w:rsidRPr="00A55FAD" w:rsidRDefault="00994507">
      <w:r w:rsidRPr="00A55FAD">
        <w:t>Sju motioner har väckts med anledning av propositionen. I motion 2002/03: L6 (s) kritiseras den undersökning som Förmånsrättskommittén gjorde, och på vars slutbetänkande propositionen är baserad, för att inte i tillräcklig grad ha omfattat effekterna av ändrade förmånsrättsregler på mindre företags til</w:t>
      </w:r>
      <w:r w:rsidRPr="00A55FAD">
        <w:t>l</w:t>
      </w:r>
      <w:r w:rsidRPr="00A55FAD">
        <w:t>gång till krediter. Regeringens förslag betecknas som regionalpolitiskt äve</w:t>
      </w:r>
      <w:r w:rsidRPr="00A55FAD">
        <w:t>n</w:t>
      </w:r>
      <w:r w:rsidRPr="00A55FAD">
        <w:t>tyrligt, då det enligt motionärerna kommer att innebära särskilda problem för lån till företagande i glesbygd, exempelvis Norrlands inland. Motionärerna understryker därför vikten av att regeringen utvärderar reformens regionalp</w:t>
      </w:r>
      <w:r w:rsidRPr="00A55FAD">
        <w:t>o</w:t>
      </w:r>
      <w:r w:rsidRPr="00A55FAD">
        <w:t>litiska konsekvenser och vidtar åtgärder om förslaget visar sig leda till negat</w:t>
      </w:r>
      <w:r w:rsidRPr="00A55FAD">
        <w:t>i</w:t>
      </w:r>
      <w:r w:rsidRPr="00A55FAD">
        <w:t xml:space="preserve">va effekter. </w:t>
      </w:r>
    </w:p>
    <w:p w:rsidR="00994507" w:rsidRPr="00A55FAD" w:rsidRDefault="00994507">
      <w:pPr>
        <w:pStyle w:val="Normaltindrag"/>
        <w:rPr>
          <w:snapToGrid w:val="0"/>
          <w:lang w:eastAsia="sv-SE"/>
        </w:rPr>
      </w:pPr>
      <w:r w:rsidRPr="00A55FAD">
        <w:rPr>
          <w:snapToGrid w:val="0"/>
          <w:lang w:eastAsia="sv-SE"/>
        </w:rPr>
        <w:t>Motionären bakom motion 2002/03:L11 (m) säger sig i huvudsak stödja förslagen i propositionen men kan inte ställ</w:t>
      </w:r>
      <w:r w:rsidRPr="00A55FAD">
        <w:rPr>
          <w:snapToGrid w:val="0"/>
          <w:lang w:eastAsia="sv-SE"/>
        </w:rPr>
        <w:t>a sig bakom förändringarna av företagshypoteket. Motionären delar vissa remissinstansers farhågor för att denna förändring kommer att medföra försämrade kreditmöjligheter för små och medelstora företag. Detta sägs vara ett hinder för bildande och utveckla</w:t>
      </w:r>
      <w:r w:rsidRPr="00A55FAD">
        <w:rPr>
          <w:snapToGrid w:val="0"/>
          <w:lang w:eastAsia="sv-SE"/>
        </w:rPr>
        <w:t>n</w:t>
      </w:r>
      <w:r w:rsidRPr="00A55FAD">
        <w:rPr>
          <w:snapToGrid w:val="0"/>
          <w:lang w:eastAsia="sv-SE"/>
        </w:rPr>
        <w:t>de av nya företag, i synnerhet i glesbygd, där kapitaltillgången redan är b</w:t>
      </w:r>
      <w:r w:rsidRPr="00A55FAD">
        <w:rPr>
          <w:snapToGrid w:val="0"/>
          <w:lang w:eastAsia="sv-SE"/>
        </w:rPr>
        <w:t>e</w:t>
      </w:r>
      <w:r w:rsidRPr="00A55FAD">
        <w:rPr>
          <w:snapToGrid w:val="0"/>
          <w:lang w:eastAsia="sv-SE"/>
        </w:rPr>
        <w:t>gränsad. Analysen som regeringens förslag grundar sig på sägs vidare vara ofullständig och teoretisk. Motionären menar därför att frågan om förändrin</w:t>
      </w:r>
      <w:r w:rsidRPr="00A55FAD">
        <w:rPr>
          <w:snapToGrid w:val="0"/>
          <w:lang w:eastAsia="sv-SE"/>
        </w:rPr>
        <w:t>g</w:t>
      </w:r>
      <w:r w:rsidRPr="00A55FAD">
        <w:rPr>
          <w:snapToGrid w:val="0"/>
          <w:lang w:eastAsia="sv-SE"/>
        </w:rPr>
        <w:t>ar av företagshypoteket bör be</w:t>
      </w:r>
      <w:r w:rsidRPr="00A55FAD">
        <w:rPr>
          <w:snapToGrid w:val="0"/>
          <w:lang w:eastAsia="sv-SE"/>
        </w:rPr>
        <w:t>redas ytterligare inom ramen för insolvensrä</w:t>
      </w:r>
      <w:r w:rsidRPr="00A55FAD">
        <w:rPr>
          <w:snapToGrid w:val="0"/>
          <w:lang w:eastAsia="sv-SE"/>
        </w:rPr>
        <w:t>t</w:t>
      </w:r>
      <w:r w:rsidRPr="00A55FAD">
        <w:rPr>
          <w:snapToGrid w:val="0"/>
          <w:lang w:eastAsia="sv-SE"/>
        </w:rPr>
        <w:t>ten och förordar att propositionen avslås i den delen.</w:t>
      </w:r>
    </w:p>
    <w:p w:rsidR="00994507" w:rsidRPr="00A55FAD" w:rsidRDefault="00994507">
      <w:pPr>
        <w:pStyle w:val="Normaltindrag"/>
        <w:rPr>
          <w:snapToGrid w:val="0"/>
          <w:lang w:eastAsia="sv-SE"/>
        </w:rPr>
      </w:pPr>
      <w:r w:rsidRPr="00A55FAD">
        <w:rPr>
          <w:snapToGrid w:val="0"/>
          <w:lang w:eastAsia="sv-SE"/>
        </w:rPr>
        <w:t>I kommittémotion 2002/03:L8 (fp) yrkas på ett tillkännagivande om att e</w:t>
      </w:r>
      <w:r w:rsidRPr="00A55FAD">
        <w:rPr>
          <w:snapToGrid w:val="0"/>
          <w:lang w:eastAsia="sv-SE"/>
        </w:rPr>
        <w:t>f</w:t>
      </w:r>
      <w:r w:rsidRPr="00A55FAD">
        <w:rPr>
          <w:snapToGrid w:val="0"/>
          <w:lang w:eastAsia="sv-SE"/>
        </w:rPr>
        <w:t>fekterna av de nya förmånsrättsreglerna noga bör utvärderas avseende kredi</w:t>
      </w:r>
      <w:r w:rsidRPr="00A55FAD">
        <w:rPr>
          <w:snapToGrid w:val="0"/>
          <w:lang w:eastAsia="sv-SE"/>
        </w:rPr>
        <w:t>t</w:t>
      </w:r>
      <w:r w:rsidRPr="00A55FAD">
        <w:rPr>
          <w:snapToGrid w:val="0"/>
          <w:lang w:eastAsia="sv-SE"/>
        </w:rPr>
        <w:t>givning till små och medelstora företag. Motionärerna menar att det kan ifr</w:t>
      </w:r>
      <w:r w:rsidRPr="00A55FAD">
        <w:rPr>
          <w:snapToGrid w:val="0"/>
          <w:lang w:eastAsia="sv-SE"/>
        </w:rPr>
        <w:t>å</w:t>
      </w:r>
      <w:r w:rsidRPr="00A55FAD">
        <w:rPr>
          <w:snapToGrid w:val="0"/>
          <w:lang w:eastAsia="sv-SE"/>
        </w:rPr>
        <w:t>gasättas varför regeringen valt att just en hälftendelning av värdet av gälden</w:t>
      </w:r>
      <w:r w:rsidRPr="00A55FAD">
        <w:rPr>
          <w:snapToGrid w:val="0"/>
          <w:lang w:eastAsia="sv-SE"/>
        </w:rPr>
        <w:t>ä</w:t>
      </w:r>
      <w:r w:rsidRPr="00A55FAD">
        <w:rPr>
          <w:snapToGrid w:val="0"/>
          <w:lang w:eastAsia="sv-SE"/>
        </w:rPr>
        <w:t>rens egendom skall tillfalla kreditgivaren med bästa rätt. De bakomliggande analyserna kunde, enligt motionärerna, varit mer utförliga och kompletta. Om förslaget får negativa effekter på kreditgivningen anser motionärerna att det är viktigt att insatser vidtas för att förbättra d</w:t>
      </w:r>
      <w:r w:rsidRPr="00A55FAD">
        <w:rPr>
          <w:snapToGrid w:val="0"/>
          <w:lang w:eastAsia="sv-SE"/>
        </w:rPr>
        <w:t xml:space="preserve">enna. </w:t>
      </w:r>
    </w:p>
    <w:p w:rsidR="00994507" w:rsidRPr="00A55FAD" w:rsidRDefault="00994507">
      <w:pPr>
        <w:pStyle w:val="Normaltindrag"/>
        <w:rPr>
          <w:snapToGrid w:val="0"/>
          <w:lang w:eastAsia="sv-SE"/>
        </w:rPr>
      </w:pPr>
      <w:r w:rsidRPr="00A55FAD">
        <w:rPr>
          <w:snapToGrid w:val="0"/>
          <w:lang w:eastAsia="sv-SE"/>
        </w:rPr>
        <w:t>I motion 2002/03:L9 (fp) hävdas att ett genomförande av förslaget gälla</w:t>
      </w:r>
      <w:r w:rsidRPr="00A55FAD">
        <w:rPr>
          <w:snapToGrid w:val="0"/>
          <w:lang w:eastAsia="sv-SE"/>
        </w:rPr>
        <w:t>n</w:t>
      </w:r>
      <w:r w:rsidRPr="00A55FAD">
        <w:rPr>
          <w:snapToGrid w:val="0"/>
          <w:lang w:eastAsia="sv-SE"/>
        </w:rPr>
        <w:t>de värdet av företagshypotek skulle få synnerligen negativa konsekvenser för riskkapitaltillgången för ett mycket stort antal företag, särskilt i regioner där brist på kapital redan är ett problem. En sänkning av värdet till hälften anser motionären vara oacceptabel. Därför yrkas avslag på propositionen i denna del. I motionen föreslås också en skyndsam utredning av möjligheterna att utöka tillgången på krediter i områden där företagen har problem med riskk</w:t>
      </w:r>
      <w:r w:rsidRPr="00A55FAD">
        <w:rPr>
          <w:snapToGrid w:val="0"/>
          <w:lang w:eastAsia="sv-SE"/>
        </w:rPr>
        <w:t>a</w:t>
      </w:r>
      <w:r w:rsidRPr="00A55FAD">
        <w:rPr>
          <w:snapToGrid w:val="0"/>
          <w:lang w:eastAsia="sv-SE"/>
        </w:rPr>
        <w:t>p</w:t>
      </w:r>
      <w:r w:rsidRPr="00A55FAD">
        <w:rPr>
          <w:snapToGrid w:val="0"/>
          <w:lang w:eastAsia="sv-SE"/>
        </w:rPr>
        <w:t>i</w:t>
      </w:r>
      <w:r w:rsidRPr="00A55FAD">
        <w:rPr>
          <w:snapToGrid w:val="0"/>
          <w:lang w:eastAsia="sv-SE"/>
        </w:rPr>
        <w:t xml:space="preserve">taltillgång. </w:t>
      </w:r>
    </w:p>
    <w:p w:rsidR="00994507" w:rsidRPr="00A55FAD" w:rsidRDefault="00994507">
      <w:pPr>
        <w:pStyle w:val="Normaltindrag"/>
        <w:rPr>
          <w:snapToGrid w:val="0"/>
          <w:lang w:eastAsia="sv-SE"/>
        </w:rPr>
      </w:pPr>
      <w:r w:rsidRPr="00A55FAD">
        <w:rPr>
          <w:snapToGrid w:val="0"/>
          <w:lang w:eastAsia="sv-SE"/>
        </w:rPr>
        <w:t>Motionären bakom motion 2002/03:L</w:t>
      </w:r>
      <w:r w:rsidRPr="00A55FAD">
        <w:rPr>
          <w:snapToGrid w:val="0"/>
          <w:lang w:eastAsia="sv-SE"/>
        </w:rPr>
        <w:t>7 (kd) säger sig i huvudsak stå ba</w:t>
      </w:r>
      <w:r w:rsidRPr="00A55FAD">
        <w:rPr>
          <w:snapToGrid w:val="0"/>
          <w:lang w:eastAsia="sv-SE"/>
        </w:rPr>
        <w:t>k</w:t>
      </w:r>
      <w:r w:rsidRPr="00A55FAD">
        <w:rPr>
          <w:snapToGrid w:val="0"/>
          <w:lang w:eastAsia="sv-SE"/>
        </w:rPr>
        <w:t>om regeringens förslag, utom när det gäller förändringarna av företagshyp</w:t>
      </w:r>
      <w:r w:rsidRPr="00A55FAD">
        <w:rPr>
          <w:snapToGrid w:val="0"/>
          <w:lang w:eastAsia="sv-SE"/>
        </w:rPr>
        <w:t>o</w:t>
      </w:r>
      <w:r w:rsidRPr="00A55FAD">
        <w:rPr>
          <w:snapToGrid w:val="0"/>
          <w:lang w:eastAsia="sv-SE"/>
        </w:rPr>
        <w:t>teket. Motionären delar vissa remissinstansers farhågor för att den föreslagna förändringen kommer att försämra riskkapitalmarknaden för små och mede</w:t>
      </w:r>
      <w:r w:rsidRPr="00A55FAD">
        <w:rPr>
          <w:snapToGrid w:val="0"/>
          <w:lang w:eastAsia="sv-SE"/>
        </w:rPr>
        <w:t>l</w:t>
      </w:r>
      <w:r w:rsidRPr="00A55FAD">
        <w:rPr>
          <w:snapToGrid w:val="0"/>
          <w:lang w:eastAsia="sv-SE"/>
        </w:rPr>
        <w:t>stora företag, i synnerhet i glesbygd. Den av Förmånsrättskommittén företa</w:t>
      </w:r>
      <w:r w:rsidRPr="00A55FAD">
        <w:rPr>
          <w:snapToGrid w:val="0"/>
          <w:lang w:eastAsia="sv-SE"/>
        </w:rPr>
        <w:t>g</w:t>
      </w:r>
      <w:r w:rsidRPr="00A55FAD">
        <w:rPr>
          <w:snapToGrid w:val="0"/>
          <w:lang w:eastAsia="sv-SE"/>
        </w:rPr>
        <w:t>na undersökningen av förslagets effekter sägs i motionen vara ofullständig och teoretisk, och motionären efterlyser därför att en noggrann konsekven</w:t>
      </w:r>
      <w:r w:rsidRPr="00A55FAD">
        <w:rPr>
          <w:snapToGrid w:val="0"/>
          <w:lang w:eastAsia="sv-SE"/>
        </w:rPr>
        <w:t>s</w:t>
      </w:r>
      <w:r w:rsidRPr="00A55FAD">
        <w:rPr>
          <w:snapToGrid w:val="0"/>
          <w:lang w:eastAsia="sv-SE"/>
        </w:rPr>
        <w:t>analys görs innan en så omfat</w:t>
      </w:r>
      <w:r w:rsidRPr="00A55FAD">
        <w:rPr>
          <w:snapToGrid w:val="0"/>
          <w:lang w:eastAsia="sv-SE"/>
        </w:rPr>
        <w:t>tande förändring av förutsättningarna för kredi</w:t>
      </w:r>
      <w:r w:rsidRPr="00A55FAD">
        <w:rPr>
          <w:snapToGrid w:val="0"/>
          <w:lang w:eastAsia="sv-SE"/>
        </w:rPr>
        <w:t>t</w:t>
      </w:r>
      <w:r w:rsidRPr="00A55FAD">
        <w:rPr>
          <w:snapToGrid w:val="0"/>
          <w:lang w:eastAsia="sv-SE"/>
        </w:rPr>
        <w:t>gi</w:t>
      </w:r>
      <w:r w:rsidRPr="00A55FAD">
        <w:rPr>
          <w:snapToGrid w:val="0"/>
          <w:lang w:eastAsia="sv-SE"/>
        </w:rPr>
        <w:t>v</w:t>
      </w:r>
      <w:r w:rsidRPr="00A55FAD">
        <w:rPr>
          <w:snapToGrid w:val="0"/>
          <w:lang w:eastAsia="sv-SE"/>
        </w:rPr>
        <w:t>ningen genomförs.</w:t>
      </w:r>
    </w:p>
    <w:p w:rsidR="00994507" w:rsidRPr="00A55FAD" w:rsidRDefault="00994507">
      <w:pPr>
        <w:pStyle w:val="Normaltindrag"/>
      </w:pPr>
      <w:r w:rsidRPr="00A55FAD">
        <w:t>I kommittémotion 2002/03:L5 (c) anförs att nackdelarna vid en totalb</w:t>
      </w:r>
      <w:r w:rsidRPr="00A55FAD">
        <w:t>e</w:t>
      </w:r>
      <w:r w:rsidRPr="00A55FAD">
        <w:t>dömning överväger fördelarna med regeringens förslag gällande förändring av företagshypotek. Motionärerna yrkar därför avslag på propositionen i denna del. Regeringens förslag kommer att leda till sämre möjligheter för mindre företag att låna och till ökade krav på säkerhet i privat egendom och personlig borgen. Motionärerna anser inte att regeringen i tillräcklig grad har undersökt nämnda effekter av de förändrade förmånsreglerna och anför att riksdagen därför bör ge regeringen i uppdrag att återkomma med</w:t>
      </w:r>
      <w:r w:rsidRPr="00A55FAD">
        <w:t xml:space="preserve"> en omfa</w:t>
      </w:r>
      <w:r w:rsidRPr="00A55FAD">
        <w:t>t</w:t>
      </w:r>
      <w:r w:rsidRPr="00A55FAD">
        <w:t>tande analys.</w:t>
      </w:r>
    </w:p>
    <w:p w:rsidR="00994507" w:rsidRPr="00A55FAD" w:rsidRDefault="00994507">
      <w:pPr>
        <w:pStyle w:val="Normaltindrag"/>
        <w:rPr>
          <w:snapToGrid w:val="0"/>
          <w:lang w:eastAsia="sv-SE"/>
        </w:rPr>
      </w:pPr>
      <w:r w:rsidRPr="00A55FAD">
        <w:rPr>
          <w:snapToGrid w:val="0"/>
          <w:lang w:eastAsia="sv-SE"/>
        </w:rPr>
        <w:t>Miljöpartiet yrkar i partimotion 2002/03:L10 avslag på propositionen. Av motionen framgår att partiet vill att regeringen skall genomföra en närmare analys av effekterna av den nya förmånsrätten på småföretagens tillgång på krediter och därefter återkomma till riksdagen med ett nytt förslag. Miljöpa</w:t>
      </w:r>
      <w:r w:rsidRPr="00A55FAD">
        <w:rPr>
          <w:snapToGrid w:val="0"/>
          <w:lang w:eastAsia="sv-SE"/>
        </w:rPr>
        <w:t>r</w:t>
      </w:r>
      <w:r w:rsidRPr="00A55FAD">
        <w:rPr>
          <w:snapToGrid w:val="0"/>
          <w:lang w:eastAsia="sv-SE"/>
        </w:rPr>
        <w:t>tiet hävdar att de mindre företagens möjlighet att låna i bank, särskilt i gle</w:t>
      </w:r>
      <w:r w:rsidRPr="00A55FAD">
        <w:rPr>
          <w:snapToGrid w:val="0"/>
          <w:lang w:eastAsia="sv-SE"/>
        </w:rPr>
        <w:t>s</w:t>
      </w:r>
      <w:r w:rsidRPr="00A55FAD">
        <w:rPr>
          <w:snapToGrid w:val="0"/>
          <w:lang w:eastAsia="sv-SE"/>
        </w:rPr>
        <w:t>bygd, kommer att försämras avsevärt med den föreslagna nya företagsintec</w:t>
      </w:r>
      <w:r w:rsidRPr="00A55FAD">
        <w:rPr>
          <w:snapToGrid w:val="0"/>
          <w:lang w:eastAsia="sv-SE"/>
        </w:rPr>
        <w:t>k</w:t>
      </w:r>
      <w:r w:rsidRPr="00A55FAD">
        <w:rPr>
          <w:snapToGrid w:val="0"/>
          <w:lang w:eastAsia="sv-SE"/>
        </w:rPr>
        <w:t>ningen. Att effekter på näringspolitik och småföretag, enligt partiet, inte u</w:t>
      </w:r>
      <w:r w:rsidRPr="00A55FAD">
        <w:rPr>
          <w:snapToGrid w:val="0"/>
          <w:lang w:eastAsia="sv-SE"/>
        </w:rPr>
        <w:t>t</w:t>
      </w:r>
      <w:r w:rsidRPr="00A55FAD">
        <w:rPr>
          <w:snapToGrid w:val="0"/>
          <w:lang w:eastAsia="sv-SE"/>
        </w:rPr>
        <w:t>retts på ett acceptabelt sätt sägs vara uppseendeväckande. Motionärerna hä</w:t>
      </w:r>
      <w:r w:rsidRPr="00A55FAD">
        <w:rPr>
          <w:snapToGrid w:val="0"/>
          <w:lang w:eastAsia="sv-SE"/>
        </w:rPr>
        <w:t>n</w:t>
      </w:r>
      <w:r w:rsidRPr="00A55FAD">
        <w:rPr>
          <w:snapToGrid w:val="0"/>
          <w:lang w:eastAsia="sv-SE"/>
        </w:rPr>
        <w:t>visar till en studie av företag i Västerbotten, enligt vilken regeringens förslag skulle innebära ett bortfall på ca 200 000 kr per företag i för bankerna disp</w:t>
      </w:r>
      <w:r w:rsidRPr="00A55FAD">
        <w:rPr>
          <w:snapToGrid w:val="0"/>
          <w:lang w:eastAsia="sv-SE"/>
        </w:rPr>
        <w:t>o</w:t>
      </w:r>
      <w:r w:rsidRPr="00A55FAD">
        <w:rPr>
          <w:snapToGrid w:val="0"/>
          <w:lang w:eastAsia="sv-SE"/>
        </w:rPr>
        <w:t>nibel säkerhetsmassa som måste täckas på annat</w:t>
      </w:r>
      <w:r w:rsidRPr="00A55FAD">
        <w:rPr>
          <w:snapToGrid w:val="0"/>
          <w:lang w:eastAsia="sv-SE"/>
        </w:rPr>
        <w:t xml:space="preserve"> sätt. Jämförelser görs med Finland där en stor statlig kreditaktör sägs kompensera för effekterna av ett system som liknar det nu föreslagna. I motionen ifrågasätts också om den minskning i andelen konkurser som förslaget är tänkt att leda till kommer att bli tillräckligt stor för att uppväga de problem med riskkapitaltillgång som partiet anser att regeringens förslag kommer att medf</w:t>
      </w:r>
      <w:r w:rsidRPr="00A55FAD">
        <w:rPr>
          <w:snapToGrid w:val="0"/>
          <w:lang w:eastAsia="sv-SE"/>
        </w:rPr>
        <w:t>ö</w:t>
      </w:r>
      <w:r w:rsidRPr="00A55FAD">
        <w:rPr>
          <w:snapToGrid w:val="0"/>
          <w:lang w:eastAsia="sv-SE"/>
        </w:rPr>
        <w:t xml:space="preserve">ra. </w:t>
      </w:r>
    </w:p>
    <w:p w:rsidR="00994507" w:rsidRPr="00A55FAD" w:rsidRDefault="00994507">
      <w:pPr>
        <w:pStyle w:val="Rubrik2"/>
      </w:pPr>
      <w:bookmarkStart w:id="8" w:name="_Toc36525230"/>
      <w:r w:rsidRPr="00A55FAD">
        <w:rPr>
          <w:snapToGrid w:val="0"/>
          <w:lang w:eastAsia="sv-SE"/>
        </w:rPr>
        <w:t>Vissa kompletterande uppgifter</w:t>
      </w:r>
      <w:bookmarkEnd w:id="8"/>
    </w:p>
    <w:p w:rsidR="00994507" w:rsidRPr="00A55FAD" w:rsidRDefault="00994507">
      <w:pPr>
        <w:pStyle w:val="Rubrik3"/>
        <w:spacing w:before="110"/>
        <w:rPr>
          <w:noProof w:val="0"/>
        </w:rPr>
      </w:pPr>
      <w:bookmarkStart w:id="9" w:name="_Toc36525231"/>
      <w:r w:rsidRPr="00A55FAD">
        <w:rPr>
          <w:noProof w:val="0"/>
        </w:rPr>
        <w:t>Skrivelser med anledning av propositionen</w:t>
      </w:r>
      <w:bookmarkEnd w:id="9"/>
    </w:p>
    <w:p w:rsidR="00994507" w:rsidRPr="00A55FAD" w:rsidRDefault="00994507">
      <w:r w:rsidRPr="00A55FAD">
        <w:t>Samtliga sju skrivelser som har inkommit till lagutskottet med anledning av prop</w:t>
      </w:r>
      <w:r w:rsidRPr="00A55FAD">
        <w:t>o</w:t>
      </w:r>
      <w:r w:rsidRPr="00A55FAD">
        <w:t>sitionen behandlar frågan om förändringen av företagshypoteket.</w:t>
      </w:r>
    </w:p>
    <w:p w:rsidR="00994507" w:rsidRPr="00A55FAD" w:rsidRDefault="00994507">
      <w:pPr>
        <w:pStyle w:val="Normaltindrag"/>
      </w:pPr>
      <w:r w:rsidRPr="00A55FAD">
        <w:rPr>
          <w:i/>
        </w:rPr>
        <w:t>Föreningen Svenskt Näringsliv</w:t>
      </w:r>
      <w:r w:rsidRPr="00A55FAD">
        <w:t xml:space="preserve"> framhåller i sin skrivelse att organisationen ser mycket positivt på att åtgärder vidtas för att förbättra möjligheterna att rädda livskraftiga företag. Svenskt Näringsliv säger sig emellertid vara b</w:t>
      </w:r>
      <w:r w:rsidRPr="00A55FAD">
        <w:t>e</w:t>
      </w:r>
      <w:r w:rsidRPr="00A55FAD">
        <w:t>kymrade över att regeringen inte anser att förslaget kan genomföras utan försämringen i företagshypoteket. Organisationen hävdar att de farhågor för försämrade kreditmöjligheter för små och medelstora företag som uttrycktes när kommittébetänkandet lades fram har förstärkts. De i kommittébetänkandet och proposi</w:t>
      </w:r>
      <w:r w:rsidRPr="00A55FAD">
        <w:t>tionen redovisade konsekvensanalyser som gjorts på detta område anser Svenskt Näringsliv vara otillräckliga. Mot bakgrund av detta hemställer Svenskt Näringsliv att lagutskottet utför kompletterande beräkningar över vad förändringen av företagshypoteket skulle innebära för kreditgivningen till mindre företag. Om en sådan beräkning skulle visa väsentliga negativa e</w:t>
      </w:r>
      <w:r w:rsidRPr="00A55FAD">
        <w:t>f</w:t>
      </w:r>
      <w:r w:rsidRPr="00A55FAD">
        <w:t xml:space="preserve">fekter föreslås att förmånsrätten med företagsinteckningen ändras till att gälla i 85 % – i stället för i 50 % – av gäldenärens egendom. </w:t>
      </w:r>
    </w:p>
    <w:p w:rsidR="00994507" w:rsidRPr="00A55FAD" w:rsidRDefault="00994507">
      <w:pPr>
        <w:pStyle w:val="Normaltindrag"/>
      </w:pPr>
      <w:r w:rsidRPr="00A55FAD">
        <w:rPr>
          <w:i/>
        </w:rPr>
        <w:t>Svenska</w:t>
      </w:r>
      <w:r w:rsidRPr="00A55FAD">
        <w:rPr>
          <w:i/>
        </w:rPr>
        <w:t xml:space="preserve"> Bankföreningen</w:t>
      </w:r>
      <w:r w:rsidRPr="00A55FAD">
        <w:t xml:space="preserve"> upprepar i två skrivelser sin tidigare framförda kritik mot den av Förmånsrättskommittén och regeringen föreslagna förän</w:t>
      </w:r>
      <w:r w:rsidRPr="00A55FAD">
        <w:t>d</w:t>
      </w:r>
      <w:r w:rsidRPr="00A55FAD">
        <w:t>ringen av företagshypoteket. Regeringens argument för att genomföra förän</w:t>
      </w:r>
      <w:r w:rsidRPr="00A55FAD">
        <w:t>d</w:t>
      </w:r>
      <w:r w:rsidRPr="00A55FAD">
        <w:t>ringen av företagshypoteket anser Bankföreningen vara baserade på antaga</w:t>
      </w:r>
      <w:r w:rsidRPr="00A55FAD">
        <w:t>n</w:t>
      </w:r>
      <w:r w:rsidRPr="00A55FAD">
        <w:t>den om framtida utveckling som lika gärna skulle kunna vändas i sin motsats. Föreningen framhåller bankernas skyldighet att även fortsättningsvis garant</w:t>
      </w:r>
      <w:r w:rsidRPr="00A55FAD">
        <w:t>e</w:t>
      </w:r>
      <w:r w:rsidRPr="00A55FAD">
        <w:t>ra långivarnas medel med säkerheter. De hänvisar även till att förekomst av</w:t>
      </w:r>
      <w:r w:rsidRPr="00A55FAD">
        <w:t xml:space="preserve"> säkerheter kommer att spela roll för de framtida kapitaltäckningskraven som nu utarbetas inom Baselkommittén respektive EU. Bankföreningen anser att en samhällsekonomisk bedömning som hade innefattat effekten av företag</w:t>
      </w:r>
      <w:r w:rsidRPr="00A55FAD">
        <w:t>s</w:t>
      </w:r>
      <w:r w:rsidRPr="00A55FAD">
        <w:t>hypoteket på små och medelstora företag kanske skulle ha lett till slutsatsen att denna del av reformen ej bör genomföras. Bankföreningen menar vidare att regeringens utgångspunkt i arbetet med propositionen inte borde ha varit effekter på företag i obestånd, utan snarare effekter på den no</w:t>
      </w:r>
      <w:r w:rsidRPr="00A55FAD">
        <w:t>rmala kreditfö</w:t>
      </w:r>
      <w:r w:rsidRPr="00A55FAD">
        <w:t>r</w:t>
      </w:r>
      <w:r w:rsidRPr="00A55FAD">
        <w:t>sörjningen. Avslutningsvis föreslår Bankföreningen att frågan om förändring av företagshypotek inte förs till beslut nu, utan bereds ytterligare i den ko</w:t>
      </w:r>
      <w:r w:rsidRPr="00A55FAD">
        <w:t>m</w:t>
      </w:r>
      <w:r w:rsidRPr="00A55FAD">
        <w:t>mande utredningen om ett samlat insolvensförfarande, så att de samhällsek</w:t>
      </w:r>
      <w:r w:rsidRPr="00A55FAD">
        <w:t>o</w:t>
      </w:r>
      <w:r w:rsidRPr="00A55FAD">
        <w:t>nomiska konsekve</w:t>
      </w:r>
      <w:r w:rsidRPr="00A55FAD">
        <w:t>n</w:t>
      </w:r>
      <w:r w:rsidRPr="00A55FAD">
        <w:t xml:space="preserve">serna ytterligare kan belysas.  </w:t>
      </w:r>
    </w:p>
    <w:p w:rsidR="00994507" w:rsidRPr="00A55FAD" w:rsidRDefault="00994507">
      <w:pPr>
        <w:pStyle w:val="Normaltindrag"/>
      </w:pPr>
      <w:r w:rsidRPr="00A55FAD">
        <w:t xml:space="preserve">I sin skrivelse framhåller </w:t>
      </w:r>
      <w:r w:rsidRPr="00A55FAD">
        <w:rPr>
          <w:i/>
        </w:rPr>
        <w:t>Västerbottens handelskammare</w:t>
      </w:r>
      <w:r w:rsidRPr="00A55FAD">
        <w:t xml:space="preserve"> svårigheten att säkerställa erforderlig kapitalförsörjning för företag i Västerbottens län. Ha</w:t>
      </w:r>
      <w:r w:rsidRPr="00A55FAD">
        <w:t>n</w:t>
      </w:r>
      <w:r w:rsidRPr="00A55FAD">
        <w:t>delskammaren refererar till en studie av ca 1 400 företag inom industri och handel med en medelstorlek på 2,3 anställda. Studien sägs visa att banks</w:t>
      </w:r>
      <w:r w:rsidRPr="00A55FAD">
        <w:t>y</w:t>
      </w:r>
      <w:r w:rsidRPr="00A55FAD">
        <w:t>stemets tillgängliga säkerhetsutrymme i regionalt verkande företag skulle sjunka till mindre än hälften av det nuvarande om regeringsförslaget geno</w:t>
      </w:r>
      <w:r w:rsidRPr="00A55FAD">
        <w:t>m</w:t>
      </w:r>
      <w:r w:rsidRPr="00A55FAD">
        <w:t>förs. Mot bakgrund av betingelserna för näringslivet i övre Norrland anför Västerbottens ha</w:t>
      </w:r>
      <w:r w:rsidRPr="00A55FAD">
        <w:t>ndelskammare att det enligt deras bestämda uppfattning behövs en förnyad och fördjupad analys av villkoren för finansieringsföru</w:t>
      </w:r>
      <w:r w:rsidRPr="00A55FAD">
        <w:t>t</w:t>
      </w:r>
      <w:r w:rsidRPr="00A55FAD">
        <w:t>sättningarna i de mindre företagen. I avvaktan på detta bör regeringens förslag inte genomföras, enligt handelskammaren.</w:t>
      </w:r>
    </w:p>
    <w:p w:rsidR="00994507" w:rsidRPr="00A55FAD" w:rsidRDefault="00994507">
      <w:pPr>
        <w:pStyle w:val="Normaltindrag"/>
      </w:pPr>
      <w:r w:rsidRPr="00A55FAD">
        <w:rPr>
          <w:i/>
        </w:rPr>
        <w:t>Företagsrekonstruktionsföreningen</w:t>
      </w:r>
      <w:r w:rsidRPr="00A55FAD">
        <w:t xml:space="preserve"> ställer sig i sin skrivelse positiv till r</w:t>
      </w:r>
      <w:r w:rsidRPr="00A55FAD">
        <w:t>e</w:t>
      </w:r>
      <w:r w:rsidRPr="00A55FAD">
        <w:t>geringens förslag, med vissa reservationer som inte berör frågan om företag</w:t>
      </w:r>
      <w:r w:rsidRPr="00A55FAD">
        <w:t>s</w:t>
      </w:r>
      <w:r w:rsidRPr="00A55FAD">
        <w:t>hypotekets utformning. Föreningen delar inte Bankföreningens inställning att kredittillgången för små och nya företag kommer att försämras genom förän</w:t>
      </w:r>
      <w:r w:rsidRPr="00A55FAD">
        <w:t>d</w:t>
      </w:r>
      <w:r w:rsidRPr="00A55FAD">
        <w:t>ringen av hypoteket. Som skäl för detta anförs dels att det är företagets åte</w:t>
      </w:r>
      <w:r w:rsidRPr="00A55FAD">
        <w:t>r</w:t>
      </w:r>
      <w:r w:rsidRPr="00A55FAD">
        <w:t>betalningsförmåga och inte säkerheten som skall vara avgörande vid kredi</w:t>
      </w:r>
      <w:r w:rsidRPr="00A55FAD">
        <w:t>t</w:t>
      </w:r>
      <w:r w:rsidRPr="00A55FAD">
        <w:t>bedömning, dels att bankväsendets långa erfarenhet och gedigna kompetens inom kreditbedömn</w:t>
      </w:r>
      <w:r w:rsidRPr="00A55FAD">
        <w:t>ingsområdet borde göra att förändringen inte har någon relevans. Vidare erinras om att studier i Finland, där motsvarande förändring genomförts, inte visat någon minskning av nyutlåning till små och nya för</w:t>
      </w:r>
      <w:r w:rsidRPr="00A55FAD">
        <w:t>e</w:t>
      </w:r>
      <w:r w:rsidRPr="00A55FAD">
        <w:t>tag. Samtidigt understryks behovet av regler som underlättar för företagen att behålla egendom som omfattas av de alternativa säkerhetsformer som ba</w:t>
      </w:r>
      <w:r w:rsidRPr="00A55FAD">
        <w:t>n</w:t>
      </w:r>
      <w:r w:rsidRPr="00A55FAD">
        <w:t>kerna kan tänkas arbeta med efter en förändring av företagshypot</w:t>
      </w:r>
      <w:r w:rsidRPr="00A55FAD">
        <w:t>e</w:t>
      </w:r>
      <w:r w:rsidRPr="00A55FAD">
        <w:t xml:space="preserve">ket. </w:t>
      </w:r>
    </w:p>
    <w:p w:rsidR="00994507" w:rsidRPr="00A55FAD" w:rsidRDefault="00994507">
      <w:pPr>
        <w:pStyle w:val="Normaltindrag"/>
      </w:pPr>
      <w:r w:rsidRPr="00A55FAD">
        <w:rPr>
          <w:i/>
        </w:rPr>
        <w:t>Samverkan Västra Värmland</w:t>
      </w:r>
      <w:r w:rsidRPr="00A55FAD">
        <w:t xml:space="preserve"> (samverkansorgan för sex västvärmländska kommuner) anser visserligen att ändringarna i förmånsreglerna för företag</w:t>
      </w:r>
      <w:r w:rsidRPr="00A55FAD">
        <w:t>s</w:t>
      </w:r>
      <w:r w:rsidRPr="00A55FAD">
        <w:t>hypotek har ett vällovligt syfte, men känner en utomordentligt stark oro för att den nu föreslagna ordningen skulle bidra till att ytterligare försvåra kapita</w:t>
      </w:r>
      <w:r w:rsidRPr="00A55FAD">
        <w:t>l</w:t>
      </w:r>
      <w:r w:rsidRPr="00A55FAD">
        <w:t>försörjningen, särskilt i områden där den redan i dag är direkt besvärande. Kommunerna vill att deras synpunkter skall beaktas och att lösningar öve</w:t>
      </w:r>
      <w:r w:rsidRPr="00A55FAD">
        <w:t>r</w:t>
      </w:r>
      <w:r w:rsidRPr="00A55FAD">
        <w:t>vägs som i stället gagnar tillväxt och utveckling.</w:t>
      </w:r>
    </w:p>
    <w:p w:rsidR="00994507" w:rsidRPr="00A55FAD" w:rsidRDefault="00994507">
      <w:pPr>
        <w:pStyle w:val="Normaltindrag"/>
      </w:pPr>
      <w:r w:rsidRPr="00A55FAD">
        <w:rPr>
          <w:i/>
        </w:rPr>
        <w:t>Företagarförbundet</w:t>
      </w:r>
      <w:r w:rsidRPr="00A55FAD">
        <w:t xml:space="preserve"> säger sig vid en sammanvägning av för- och nackdelar vilja slå vakt om nuvarande förmånsrätt för bankerna. Skälet uppges vara att förbundet anser risken vara för stor att ytterligare svårigheter för småföret</w:t>
      </w:r>
      <w:r w:rsidRPr="00A55FAD">
        <w:t>a</w:t>
      </w:r>
      <w:r w:rsidRPr="00A55FAD">
        <w:t xml:space="preserve">gens kapitalförsörjning skapas genom regeringens förslag.        </w:t>
      </w:r>
    </w:p>
    <w:p w:rsidR="00994507" w:rsidRPr="00A55FAD" w:rsidRDefault="00994507">
      <w:pPr>
        <w:pStyle w:val="Rubrik3"/>
        <w:rPr>
          <w:noProof w:val="0"/>
        </w:rPr>
      </w:pPr>
      <w:bookmarkStart w:id="10" w:name="_Toc36525232"/>
      <w:r w:rsidRPr="00A55FAD">
        <w:rPr>
          <w:noProof w:val="0"/>
        </w:rPr>
        <w:t>Vissa uppgifter om kredittillgång för företag</w:t>
      </w:r>
      <w:bookmarkEnd w:id="10"/>
    </w:p>
    <w:p w:rsidR="00994507" w:rsidRPr="00A55FAD" w:rsidRDefault="00994507">
      <w:r w:rsidRPr="00A55FAD">
        <w:t>I näringsutskottets näringspolitiska betänkande 2002/03:NU7 finns en kort översikt över statliga aktörer som administrerar lån och företagsstöd, samt över utrednin</w:t>
      </w:r>
      <w:r w:rsidRPr="00A55FAD">
        <w:t>g</w:t>
      </w:r>
      <w:r w:rsidRPr="00A55FAD">
        <w:t xml:space="preserve">ar på kapitalförsörjningsområdet. </w:t>
      </w:r>
    </w:p>
    <w:p w:rsidR="00994507" w:rsidRPr="00A55FAD" w:rsidRDefault="00994507">
      <w:pPr>
        <w:pStyle w:val="Normaltindrag"/>
      </w:pPr>
      <w:r w:rsidRPr="00A55FAD">
        <w:t>Utöver dessa uppgifter kan också nämnas information från näringsutsko</w:t>
      </w:r>
      <w:r w:rsidRPr="00A55FAD">
        <w:t>t</w:t>
      </w:r>
      <w:r w:rsidRPr="00A55FAD">
        <w:t>tets behandling av regeringens förslag under utgiftsområde 19 Regional u</w:t>
      </w:r>
      <w:r w:rsidRPr="00A55FAD">
        <w:t>t</w:t>
      </w:r>
      <w:r w:rsidRPr="00A55FAD">
        <w:t>jämning och utveckling under hösten 2002 (prop. 2002/03:1, bet. 2002/03: NU2). Vid behandlingen av anslaget Landsbygdslån (33:2) refererades up</w:t>
      </w:r>
      <w:r w:rsidRPr="00A55FAD">
        <w:t>p</w:t>
      </w:r>
      <w:r w:rsidRPr="00A55FAD">
        <w:t>gifter från Näringsdepartementet om att anslaget borde ligga kvar på nivån 60 miljoner kronor, trots ett utnyttjande under år 2002 på endast 13,8 miljoner kronor, eftersom det fanns förväntningar om att belastningen på anslaget skulle komma att öka. En orsak till detta sades vara att departeme</w:t>
      </w:r>
      <w:r w:rsidRPr="00A55FAD">
        <w:t>ntet såg framför sig en ökad efterfrågan på landsbygdslån från sådana företag som kunde få ökade svårigheter att låna i bank.</w:t>
      </w:r>
    </w:p>
    <w:p w:rsidR="00994507" w:rsidRPr="00A55FAD" w:rsidRDefault="00994507">
      <w:pPr>
        <w:pStyle w:val="Normaltindrag"/>
      </w:pPr>
      <w:r w:rsidRPr="00A55FAD">
        <w:t>Som en bakgrund till de ökade svårigheterna nämndes att ett nytt intern</w:t>
      </w:r>
      <w:r w:rsidRPr="00A55FAD">
        <w:t>a</w:t>
      </w:r>
      <w:r w:rsidRPr="00A55FAD">
        <w:t>tionellt regelverk angående bl.a. riskvärdering i samband med bankutlåning är under utarbetande genom den s.k. Baselkommittén för banktillsyn (se F</w:t>
      </w:r>
      <w:r w:rsidRPr="00A55FAD">
        <w:t>i</w:t>
      </w:r>
      <w:r w:rsidRPr="00A55FAD">
        <w:t>nansinspektionens rapporter om riskmätning och kapitalkrav 2001:1 och 2002:8). I kommittén, som bedriver ett internationellt arbete för att utveckla kapitaltäckningsreglerna, ingår för närvarande representanter för Förenta staterna, Belgien, Frankrike, Italien, Japan, Kanada, Luxemburg, Nederlä</w:t>
      </w:r>
      <w:r w:rsidRPr="00A55FAD">
        <w:t>n</w:t>
      </w:r>
      <w:r w:rsidRPr="00A55FAD">
        <w:t>derna, Schweiz, Spanien, Sverige, Storbritannien och Tyskland. Slut</w:t>
      </w:r>
      <w:r w:rsidRPr="00A55FAD">
        <w:t>satsen från Baselkommittén är att reglerna om kapitalkrav måste moderniseras och göras mer riskkänsliga. Ett av argumenten är att en knapp resurs som riskk</w:t>
      </w:r>
      <w:r w:rsidRPr="00A55FAD">
        <w:t>a</w:t>
      </w:r>
      <w:r w:rsidRPr="00A55FAD">
        <w:t>pital kan utnyttjas mer effektivt för att skydda mot finansiell instabilitet om kapitalkravet görs mer riskkänsligt. Den lösning som Baselkommittén har valt är att utnyttja avancerade riskmätning</w:t>
      </w:r>
      <w:r w:rsidRPr="00A55FAD">
        <w:t>s</w:t>
      </w:r>
      <w:r w:rsidRPr="00A55FAD">
        <w:t>system.</w:t>
      </w:r>
    </w:p>
    <w:p w:rsidR="00994507" w:rsidRPr="00A55FAD" w:rsidRDefault="00994507">
      <w:pPr>
        <w:pStyle w:val="Normaltindrag"/>
      </w:pPr>
      <w:r w:rsidRPr="00A55FAD">
        <w:t>När det gäller frågan om det nya systemet systematiskt skulle kunna vara till nackdel för små och medelstora företag säger Baselkommittén att stabila vä</w:t>
      </w:r>
      <w:r w:rsidRPr="00A55FAD">
        <w:t>lkonsoliderade småföretag kommer till sin rätt lika väl som större företag. Situationen för nystartade företag är dock svårare eftersom de i många fall representerar en högre kreditrisknivå. Utan säkerheter eller garantier kommer banken att i sin räntemarginal vilja bygga in en betydande riskpremie – om den över huvud taget är villig att ta på sig ett engagemang. Implementering av ett nytt internationellt system för riskmätning och kapitalkrav avses ske år 2006.</w:t>
      </w:r>
    </w:p>
    <w:p w:rsidR="00994507" w:rsidRPr="00A55FAD" w:rsidRDefault="00994507">
      <w:pPr>
        <w:pStyle w:val="Normaltindrag"/>
      </w:pPr>
      <w:r w:rsidRPr="00A55FAD">
        <w:t>Som en andra bakgrund till de ökade svårighet</w:t>
      </w:r>
      <w:r w:rsidRPr="00A55FAD">
        <w:t xml:space="preserve">erna att låna i bank nämndes de här behandlade förslagen om förändringar i förmånsrättsordningen och i synnerhet i företagshypoteket. Utskottet menade att det inte kunde uteslutas att detta kommer att leda till en försiktigare hållning från kreditgivarnas sida, i varje fall i vissa regioner. </w:t>
      </w:r>
    </w:p>
    <w:p w:rsidR="00994507" w:rsidRPr="00A55FAD" w:rsidRDefault="00994507">
      <w:pPr>
        <w:pStyle w:val="Normaltindrag"/>
      </w:pPr>
      <w:r w:rsidRPr="00A55FAD">
        <w:t>Slutligen sades att det enligt Näringsdepartementet fanns signaler som p</w:t>
      </w:r>
      <w:r w:rsidRPr="00A55FAD">
        <w:t>e</w:t>
      </w:r>
      <w:r w:rsidRPr="00A55FAD">
        <w:t xml:space="preserve">kade mot att bankerna redan hade börjat att anpassa sig efter de kommande förändringarna. Mot den bakgrunden förväntades annan kreditgivning, bl.a. landsbygdslån, få en ökad betydelse. </w:t>
      </w:r>
    </w:p>
    <w:p w:rsidR="00994507" w:rsidRPr="00A55FAD" w:rsidRDefault="00994507">
      <w:pPr>
        <w:pStyle w:val="Normaltindrag"/>
      </w:pPr>
      <w:r w:rsidRPr="00A55FAD">
        <w:t>I sitt ställningstagande, vilket riksdagen ställde sig bakom, skrev näring</w:t>
      </w:r>
      <w:r w:rsidRPr="00A55FAD">
        <w:t>s</w:t>
      </w:r>
      <w:r w:rsidRPr="00A55FAD">
        <w:t>utskottet att det i likhet med regeringen förutsåg att efterfrågan på land</w:t>
      </w:r>
      <w:r w:rsidRPr="00A55FAD">
        <w:t>s</w:t>
      </w:r>
      <w:r w:rsidRPr="00A55FAD">
        <w:t>bygdslån kunde komma att öka väsentligt.</w:t>
      </w:r>
    </w:p>
    <w:p w:rsidR="00994507" w:rsidRPr="00A55FAD" w:rsidRDefault="00994507">
      <w:pPr>
        <w:pStyle w:val="Rubrik2"/>
      </w:pPr>
      <w:bookmarkStart w:id="11" w:name="_Toc36525233"/>
      <w:r w:rsidRPr="00A55FAD">
        <w:t>Näringsutskottets ställningstagande</w:t>
      </w:r>
      <w:bookmarkEnd w:id="11"/>
    </w:p>
    <w:p w:rsidR="00994507" w:rsidRPr="00A55FAD" w:rsidRDefault="00994507">
      <w:r w:rsidRPr="00A55FAD">
        <w:t>Näringsutskottet vill inledningsvis instämma i utgångspunkterna för regerin</w:t>
      </w:r>
      <w:r w:rsidRPr="00A55FAD">
        <w:t>g</w:t>
      </w:r>
      <w:r w:rsidRPr="00A55FAD">
        <w:t>ens förslag. Utformningen av förmånsrättsordningen är av stor betydelse för sunda konkurrensförhållanden och för en effektiv hantering av företag på obestånd, syftande till att rekonstruktion av i grunden lönsamma företag st</w:t>
      </w:r>
      <w:r w:rsidRPr="00A55FAD">
        <w:t>i</w:t>
      </w:r>
      <w:r w:rsidRPr="00A55FAD">
        <w:t>muleras.</w:t>
      </w:r>
    </w:p>
    <w:p w:rsidR="00994507" w:rsidRPr="00A55FAD" w:rsidRDefault="00994507">
      <w:pPr>
        <w:pStyle w:val="Normaltindrag"/>
      </w:pPr>
      <w:r w:rsidRPr="00A55FAD">
        <w:t xml:space="preserve"> Under och efter Förmånsrättskommitténs arbete, som ligger till grund för propositionen, har farhågor framförts för att en försämring av företagshypot</w:t>
      </w:r>
      <w:r w:rsidRPr="00A55FAD">
        <w:t>e</w:t>
      </w:r>
      <w:r w:rsidRPr="00A55FAD">
        <w:t>ket riskerar att leda till en minskad kredittillgång för mindre och för nya f</w:t>
      </w:r>
      <w:r w:rsidRPr="00A55FAD">
        <w:t>ö</w:t>
      </w:r>
      <w:r w:rsidRPr="00A55FAD">
        <w:t>retag, i synnerhet i glesbygdsområden. Regeringen ägnar även särskild up</w:t>
      </w:r>
      <w:r w:rsidRPr="00A55FAD">
        <w:t>p</w:t>
      </w:r>
      <w:r w:rsidRPr="00A55FAD">
        <w:t xml:space="preserve">märksamhet åt denna problematik i propositionen och kommer att initiera en utvärdering av konsekvenserna för kreditförsörjningen till främst små och medelstora företag, varvid särskilt reformens regionalpolitiska konsekvenser kommer att tas upp. Om utvärderingen visar att reformen medfört negativa effekter menar regeringen att åtgärder snarast bör vidtas så </w:t>
      </w:r>
      <w:r w:rsidRPr="00A55FAD">
        <w:t>att sådana effekter kan undvikas utan att reformens positiva effekter går förlorade.</w:t>
      </w:r>
    </w:p>
    <w:p w:rsidR="00994507" w:rsidRPr="00A55FAD" w:rsidRDefault="00994507">
      <w:pPr>
        <w:pStyle w:val="Normaltindrag"/>
      </w:pPr>
      <w:r w:rsidRPr="00A55FAD">
        <w:t>Näringsutskottet vill understryka vikten av att en sådan utvärdering skyn</w:t>
      </w:r>
      <w:r w:rsidRPr="00A55FAD">
        <w:t>d</w:t>
      </w:r>
      <w:r w:rsidRPr="00A55FAD">
        <w:t>samt påbörjas. De analyser som utförts inom ramen för Förmånsrättskommi</w:t>
      </w:r>
      <w:r w:rsidRPr="00A55FAD">
        <w:t>t</w:t>
      </w:r>
      <w:r w:rsidRPr="00A55FAD">
        <w:t xml:space="preserve">téns arbete har inte inkluderat reformens effekt på kredittillgången för mindre företag eller eventuella skillnader i effekt på kreditmarknaden i olika delar av landet. Kreditsituationen för mindre företag och för entreprenörer i färd med att starta företag har också blivit mer ansträngd sedan kommittén framlade sitt betänkande. Det är därför enligt näringsutskottets mening av yttersta vikt att konsekvensanalyser på de nämnda områdena </w:t>
      </w:r>
      <w:r w:rsidRPr="00A55FAD">
        <w:t xml:space="preserve">genomförs så snart som möjligt. </w:t>
      </w:r>
    </w:p>
    <w:p w:rsidR="00994507" w:rsidRPr="00A55FAD" w:rsidRDefault="00994507">
      <w:pPr>
        <w:pStyle w:val="Normaltindrag"/>
      </w:pPr>
      <w:r w:rsidRPr="00A55FAD">
        <w:t>Näringsutskottet vill vidare betona att det är angeläget att regeringen fö</w:t>
      </w:r>
      <w:r w:rsidRPr="00A55FAD">
        <w:t>r</w:t>
      </w:r>
      <w:r w:rsidRPr="00A55FAD">
        <w:t xml:space="preserve">bereder åtgärder för att underlätta mindre företags kapitalförsörjning, om konsekvensanalyserna skulle visa att försämringen av företagshypoteket haft negativa effekter i detta avseende. </w:t>
      </w:r>
    </w:p>
    <w:p w:rsidR="00994507" w:rsidRPr="00A55FAD" w:rsidRDefault="00994507">
      <w:pPr>
        <w:pStyle w:val="Normaltindrag"/>
      </w:pPr>
      <w:r w:rsidRPr="00A55FAD">
        <w:t>Regeringen framhåller i propositionen att de föreslagna förändringarna i förmånsrätten bör genomföras i ett sammanhållet paket, av såväl funktionella som statsfinansiella skäl. Vid en samlad bedömning instämmer näringsu</w:t>
      </w:r>
      <w:r w:rsidRPr="00A55FAD">
        <w:t>t</w:t>
      </w:r>
      <w:r w:rsidRPr="00A55FAD">
        <w:t>skottet i denna slutsats. Med det ovan anförda finner näringsutskottet inte att det nu finns anledning för riksdagen att vidta åtgärder med anledning av de väckta motionerna och tillstyrker propositionen.</w:t>
      </w:r>
    </w:p>
    <w:p w:rsidR="00994507" w:rsidRPr="00A55FAD" w:rsidRDefault="00994507"/>
    <w:p w:rsidR="00994507" w:rsidRPr="00A55FAD" w:rsidRDefault="00994507">
      <w:pPr>
        <w:pStyle w:val="Utskriftsdatum"/>
      </w:pPr>
      <w:r w:rsidRPr="00A55FAD">
        <w:t xml:space="preserve">Stockholm den 27 mars 2003 </w:t>
      </w:r>
    </w:p>
    <w:p w:rsidR="00994507" w:rsidRPr="00A55FAD" w:rsidRDefault="00994507">
      <w:r w:rsidRPr="00A55FAD">
        <w:t>På näringsutskottets vägnar</w:t>
      </w:r>
    </w:p>
    <w:p w:rsidR="00994507" w:rsidRPr="00A55FAD" w:rsidRDefault="00994507">
      <w:pPr>
        <w:pStyle w:val="Ordfranden"/>
        <w:rPr>
          <w:noProof w:val="0"/>
        </w:rPr>
      </w:pPr>
      <w:bookmarkStart w:id="12" w:name="Ordförande"/>
      <w:bookmarkEnd w:id="12"/>
      <w:r w:rsidRPr="00A55FAD">
        <w:rPr>
          <w:noProof w:val="0"/>
        </w:rPr>
        <w:t xml:space="preserve">Marie Granlund </w:t>
      </w:r>
    </w:p>
    <w:p w:rsidR="00994507" w:rsidRPr="00A55FAD" w:rsidRDefault="00994507">
      <w:pPr>
        <w:pStyle w:val="Deltagare"/>
        <w:rPr>
          <w:noProof w:val="0"/>
        </w:rPr>
      </w:pPr>
      <w:bookmarkStart w:id="13" w:name="Deltagare"/>
      <w:bookmarkEnd w:id="13"/>
      <w:r w:rsidRPr="00A55FAD">
        <w:rPr>
          <w:noProof w:val="0"/>
        </w:rPr>
        <w:t>Följande ledamöter har deltagit i beslutet: Marie Granlund (s), Mikael Odenberg (m), Ingegerd Saarinen (mp), Nils-Göran Holmqvist (s), Eva Flyborg (fp), Sylvia Lindgren (s), Ann-Marie Fagerström (s), Maria Larsson (kd), Lennart Beijer (v), Karl Gustav Abramsson (s), Ulla Löfgren (m), Anne Ludvigsson (s), Stefan Hagfeldt (m), Lars Johansson (s), Reynoldh Furustrand (s), Nyamko Sabuni (fp) och Håkan Larsson (c).</w:t>
      </w:r>
    </w:p>
    <w:p w:rsidR="00994507" w:rsidRPr="00A55FAD" w:rsidRDefault="00994507">
      <w:pPr>
        <w:pStyle w:val="Normaltindrag"/>
      </w:pPr>
    </w:p>
    <w:p w:rsidR="00994507" w:rsidRPr="00A55FAD" w:rsidRDefault="00994507">
      <w:pPr>
        <w:pStyle w:val="Normaltindrag"/>
        <w:sectPr w:rsidR="00000000" w:rsidRPr="00A55FA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94507" w:rsidRPr="00A55FAD" w:rsidRDefault="00994507">
      <w:pPr>
        <w:pStyle w:val="Rubrik1"/>
        <w:rPr>
          <w:noProof w:val="0"/>
        </w:rPr>
      </w:pPr>
      <w:bookmarkStart w:id="14" w:name="_Toc36525234"/>
      <w:r w:rsidRPr="00A55FAD">
        <w:rPr>
          <w:noProof w:val="0"/>
        </w:rPr>
        <w:t>Avvikande mening</w:t>
      </w:r>
      <w:bookmarkEnd w:id="14"/>
    </w:p>
    <w:p w:rsidR="00994507" w:rsidRPr="00A55FAD" w:rsidRDefault="00994507">
      <w:r w:rsidRPr="00A55FAD">
        <w:t>Mikael Odenberg (m), Ingegerd Saarinen (mp), Eva Flyborg (fp), Maria Lar</w:t>
      </w:r>
      <w:r w:rsidRPr="00A55FAD">
        <w:t>s</w:t>
      </w:r>
      <w:r w:rsidRPr="00A55FAD">
        <w:t>son (kd), Ulla Löfgren (m), Stefan Hagfeldt (m), Nyamko Sabuni (fp) och Håkan Larsson (c) anser att näringsutskottets ställningstagande borde ha följande lydelse:</w:t>
      </w:r>
    </w:p>
    <w:p w:rsidR="00994507" w:rsidRPr="00A55FAD" w:rsidRDefault="00994507">
      <w:pPr>
        <w:pStyle w:val="Normaltindrag"/>
      </w:pPr>
      <w:r w:rsidRPr="00A55FAD">
        <w:t>Vi kan inledningsvis instämma i utgångspunkterna för regeringens förslag. Utformningen av förmånsrättsordningen är av stor betydelse för sunda ko</w:t>
      </w:r>
      <w:r w:rsidRPr="00A55FAD">
        <w:t>n</w:t>
      </w:r>
      <w:r w:rsidRPr="00A55FAD">
        <w:t>kurrensförhållanden och för en effektiv hantering av företag på obestånd. Det är enligt vår mening angeläget att förmånsrättslagen har en sådan utformning att regelsystemet stimulerar till rekonstruktion av i grunden lönsamma för</w:t>
      </w:r>
      <w:r w:rsidRPr="00A55FAD">
        <w:t>e</w:t>
      </w:r>
      <w:r w:rsidRPr="00A55FAD">
        <w:t xml:space="preserve">tag. </w:t>
      </w:r>
    </w:p>
    <w:p w:rsidR="00994507" w:rsidRPr="00A55FAD" w:rsidRDefault="00994507">
      <w:pPr>
        <w:pStyle w:val="Normaltindrag"/>
      </w:pPr>
      <w:r w:rsidRPr="00A55FAD">
        <w:t>Regeringens förslag i propositionen står i överensstämmelse med det til</w:t>
      </w:r>
      <w:r w:rsidRPr="00A55FAD">
        <w:t>l</w:t>
      </w:r>
      <w:r w:rsidRPr="00A55FAD">
        <w:t>kännagivande som riksdagen gjorde i frågan våren 2002 (bet. 2001/02:LU26). Då anmodades regeringen att återkomma med lagförslag i enlighet med vad Förmånsrättskommittén föreslagit i sitt huvudbetänkande Nya förmånsrätt</w:t>
      </w:r>
      <w:r w:rsidRPr="00A55FAD">
        <w:t>s</w:t>
      </w:r>
      <w:r w:rsidRPr="00A55FAD">
        <w:t>regler (SOU 1999:1).</w:t>
      </w:r>
    </w:p>
    <w:p w:rsidR="00994507" w:rsidRPr="00A55FAD" w:rsidRDefault="00994507">
      <w:pPr>
        <w:pStyle w:val="Normaltindrag"/>
      </w:pPr>
      <w:r w:rsidRPr="00A55FAD">
        <w:t>Regeringen framhåller i propositionen att de föreslagna förändringarna av förmånsrätten bör genomföras i ett sammanhållet paket. Trots att Förmån</w:t>
      </w:r>
      <w:r w:rsidRPr="00A55FAD">
        <w:t>s</w:t>
      </w:r>
      <w:r w:rsidRPr="00A55FAD">
        <w:t>rättskommittén har givit uttryck för ett likartat synsätt kan vi emellertid inte dela denna bedömning.</w:t>
      </w:r>
    </w:p>
    <w:p w:rsidR="00994507" w:rsidRPr="00A55FAD" w:rsidRDefault="00994507">
      <w:pPr>
        <w:pStyle w:val="Normaltindrag"/>
      </w:pPr>
      <w:r w:rsidRPr="00A55FAD">
        <w:t>Det framstår som angeläget att statens förmånsrätt för skatter och avgifter avskaffas och att de föreslagna förändringarna av löneförmånsrätten och lönegarantin vid konkurs genomförs. Däremot hyser vi betydande betänkli</w:t>
      </w:r>
      <w:r w:rsidRPr="00A55FAD">
        <w:t>g</w:t>
      </w:r>
      <w:r w:rsidRPr="00A55FAD">
        <w:t>heter mot att nu genomföra de föreslagna förändringarna av företagshypot</w:t>
      </w:r>
      <w:r w:rsidRPr="00A55FAD">
        <w:t>e</w:t>
      </w:r>
      <w:r w:rsidRPr="00A55FAD">
        <w:t>ket.</w:t>
      </w:r>
    </w:p>
    <w:p w:rsidR="00994507" w:rsidRPr="00A55FAD" w:rsidRDefault="00994507">
      <w:pPr>
        <w:pStyle w:val="Normaltindrag"/>
      </w:pPr>
      <w:r w:rsidRPr="00A55FAD">
        <w:t>Regeringen menar att en förändring av företagshypoteket skulle bidra till ett mer jämställt borgenärskollektiv. Små företag – som ofta fungerar som underleverantörer – skulle då lättare kunna få sina oprioriterade fordringar tillgodosedda. Vidare anser regeringen att förändringen skulle kunna bidra till en i grunden sundare kreditgivning från bankerna och till ett starkare borg</w:t>
      </w:r>
      <w:r w:rsidRPr="00A55FAD">
        <w:t>e</w:t>
      </w:r>
      <w:r w:rsidRPr="00A55FAD">
        <w:t>närsintresse av att medverka till företagsrekonstruktioner.</w:t>
      </w:r>
    </w:p>
    <w:p w:rsidR="00994507" w:rsidRPr="00A55FAD" w:rsidRDefault="00994507">
      <w:pPr>
        <w:pStyle w:val="Normaltindrag"/>
      </w:pPr>
      <w:r w:rsidRPr="00A55FAD">
        <w:t>Regeringen har stöd för sina bedömningar i Förmånsrättskommitténs öve</w:t>
      </w:r>
      <w:r w:rsidRPr="00A55FAD">
        <w:t>r</w:t>
      </w:r>
      <w:r w:rsidRPr="00A55FAD">
        <w:t>väganden. Vi kan dock inte undgå att fästa avseende vid de allvarliga farh</w:t>
      </w:r>
      <w:r w:rsidRPr="00A55FAD">
        <w:t>å</w:t>
      </w:r>
      <w:r w:rsidRPr="00A55FAD">
        <w:t>gor som framförts för att en försämring av företagshypoteket riskerar att leda till en minskad kredittillgång för mindre och för nya företag, i synnerhet i glesbygdsområden. Sålunda uttrycker Verket för näringslivsutveckling (N</w:t>
      </w:r>
      <w:r w:rsidRPr="00A55FAD">
        <w:t>u</w:t>
      </w:r>
      <w:r w:rsidRPr="00A55FAD">
        <w:t xml:space="preserve">tek) oro över små och medelstora företags möjligheter att få sina kapitalbehov lösta. Sveriges Redovisningskonsulters Förbund anser att förändringar av företagshypoteket bör ske med stor varsamhet med hänsyn </w:t>
      </w:r>
      <w:r w:rsidRPr="00A55FAD">
        <w:t>till effekterna för småföretag. Svensk Handel känner tveksamhet även om organisationen til</w:t>
      </w:r>
      <w:r w:rsidRPr="00A55FAD">
        <w:t>l</w:t>
      </w:r>
      <w:r w:rsidRPr="00A55FAD">
        <w:t>styrker förslaget, medan Almi Företagspartner AB anser att förslaget på ett mycket allvarligt sätt kommer att försämra kreditförsörjningen till små och medelstora företag. Lantbrukarnas Riksförbund, Sveriges riksbank, Svenska Bankföreningen, Svenskt Näringsliv, dåvarande Svenska Arbetsgivareför</w:t>
      </w:r>
      <w:r w:rsidRPr="00A55FAD">
        <w:t>e</w:t>
      </w:r>
      <w:r w:rsidRPr="00A55FAD">
        <w:t>ningen och Sveriges Industriförbund, Byggentreprenörerna och Företagarfö</w:t>
      </w:r>
      <w:r w:rsidRPr="00A55FAD">
        <w:t>r</w:t>
      </w:r>
      <w:r w:rsidRPr="00A55FAD">
        <w:t>bundet avstyrker alla förslagen rörande företagshypo</w:t>
      </w:r>
      <w:r w:rsidRPr="00A55FAD">
        <w:t xml:space="preserve">teket. </w:t>
      </w:r>
    </w:p>
    <w:p w:rsidR="00994507" w:rsidRPr="00A55FAD" w:rsidRDefault="00994507">
      <w:pPr>
        <w:pStyle w:val="Normaltindrag"/>
      </w:pPr>
      <w:r w:rsidRPr="00A55FAD">
        <w:t>Regeringen ägnar särskild uppmärksamhet åt nyssnämnda farhågor i pr</w:t>
      </w:r>
      <w:r w:rsidRPr="00A55FAD">
        <w:t>o</w:t>
      </w:r>
      <w:r w:rsidRPr="00A55FAD">
        <w:t>positionen och aviserar en utvärdering av konsekvenserna för kreditförsör</w:t>
      </w:r>
      <w:r w:rsidRPr="00A55FAD">
        <w:t>j</w:t>
      </w:r>
      <w:r w:rsidRPr="00A55FAD">
        <w:t>ningen till främst små och medelstora företag, varvid särskilt reformens reg</w:t>
      </w:r>
      <w:r w:rsidRPr="00A55FAD">
        <w:t>i</w:t>
      </w:r>
      <w:r w:rsidRPr="00A55FAD">
        <w:t>onalpolitiska konsekvenser kommer att tas upp. Ett problem är emellertid att de analyser som utförts inom ramen för Förmånsrättskommitténs arbete inte har omfattat reformens effekt på kredittillgången för mindre företag eller eventuella variationer i effekt på kreditmarknaden i olika delar av landet. Vi noterar att Finansinspektionen anser att kommittén inte</w:t>
      </w:r>
      <w:r w:rsidRPr="00A55FAD">
        <w:t xml:space="preserve"> på ett övertygande sätt har kunnat visa att dess slutsatser beträffande företagshypoteket är korrekta. Enligt vår mening måste samma omdöme gälla för det nu aktuella förslaget i den framlagda propos</w:t>
      </w:r>
      <w:r w:rsidRPr="00A55FAD">
        <w:t>i</w:t>
      </w:r>
      <w:r w:rsidRPr="00A55FAD">
        <w:t xml:space="preserve">tionen. </w:t>
      </w:r>
    </w:p>
    <w:p w:rsidR="00994507" w:rsidRPr="00A55FAD" w:rsidRDefault="00994507">
      <w:pPr>
        <w:pStyle w:val="Normaltindrag"/>
      </w:pPr>
      <w:r w:rsidRPr="00A55FAD">
        <w:t>Kreditsituationen för mindre företag och för entreprenörer i färd med att starta företag har blivit mer ansträngd under det senaste året. I den situationen framstår det som olämpligt att först förändra företagshypoteket och sedan i efterhand göra konsekvensanalyserna i syfte att ta reda på om remissins</w:t>
      </w:r>
      <w:r w:rsidRPr="00A55FAD">
        <w:t>ta</w:t>
      </w:r>
      <w:r w:rsidRPr="00A55FAD">
        <w:t>n</w:t>
      </w:r>
      <w:r w:rsidRPr="00A55FAD">
        <w:t xml:space="preserve">sernas farhågor är befogade eller ej. </w:t>
      </w:r>
    </w:p>
    <w:p w:rsidR="00994507" w:rsidRPr="00A55FAD" w:rsidRDefault="00994507">
      <w:pPr>
        <w:pStyle w:val="Normaltindrag"/>
      </w:pPr>
      <w:r w:rsidRPr="00A55FAD">
        <w:t>Mot denna bakgrund anser vi att övervägande skäl talar för ett stegvis g</w:t>
      </w:r>
      <w:r w:rsidRPr="00A55FAD">
        <w:t>e</w:t>
      </w:r>
      <w:r w:rsidRPr="00A55FAD">
        <w:t>nomförande av Förmånsrättskommitténs och regeringens förslag. Riksdagen bör nu fatta beslut i enlighet med förslagen i propositionen vad gäller dels statens förmånsrätt för skatter och avgifter, dels ändringarna i löneförmån</w:t>
      </w:r>
      <w:r w:rsidRPr="00A55FAD">
        <w:t>s</w:t>
      </w:r>
      <w:r w:rsidRPr="00A55FAD">
        <w:t>rätten och lönegarantin vid konkurs. Däremot bör propositionen avslås i den del som gäller avskaffandet av företagshypoteket och införandet av en för</w:t>
      </w:r>
      <w:r w:rsidRPr="00A55FAD">
        <w:t>e</w:t>
      </w:r>
      <w:r w:rsidRPr="00A55FAD">
        <w:t>tagsinteckning. I den delen bör regeringen anmodas att återkomma till riksd</w:t>
      </w:r>
      <w:r w:rsidRPr="00A55FAD">
        <w:t>a</w:t>
      </w:r>
      <w:r w:rsidRPr="00A55FAD">
        <w:t>gen efter fördjupade konsekvensanalyser beträffande främst k</w:t>
      </w:r>
      <w:r w:rsidRPr="00A55FAD">
        <w:t>reditgivningen till små och medelstora företag. Detta kan lämpligen ske i samband med den fortsatta beredningen av frågan om införande av lönegaranti vid företagsr</w:t>
      </w:r>
      <w:r w:rsidRPr="00A55FAD">
        <w:t>e</w:t>
      </w:r>
      <w:r w:rsidRPr="00A55FAD">
        <w:t>konstru</w:t>
      </w:r>
      <w:r w:rsidRPr="00A55FAD">
        <w:t>k</w:t>
      </w:r>
      <w:r w:rsidRPr="00A55FAD">
        <w:t xml:space="preserve">tion.  </w:t>
      </w:r>
    </w:p>
    <w:p w:rsidR="00994507" w:rsidRPr="00A55FAD" w:rsidRDefault="00994507">
      <w:pPr>
        <w:pStyle w:val="Normaltindrag"/>
      </w:pPr>
      <w:r w:rsidRPr="00A55FAD">
        <w:t>Sammanfattningsvis tillstyrker vi motionerna 2002/03:L11 (m), 2002/03: L9 (fp) och 2002/03:L7 (kd). Därmed tillgodoses också motionerna 2002/03: L5 (c) och 2002/03:L10 (mp) i motsvarande del.</w:t>
      </w:r>
    </w:p>
    <w:p w:rsidR="00994507" w:rsidRPr="00A55FAD" w:rsidRDefault="00994507"/>
    <w:p w:rsidR="00994507" w:rsidRPr="00A55FAD" w:rsidRDefault="00994507">
      <w:pPr>
        <w:pStyle w:val="Tryckort"/>
        <w:framePr w:wrap="around"/>
      </w:pPr>
      <w:r w:rsidRPr="00A55FAD">
        <w:t>Elanders Gotab, Stockholm  2003</w:t>
      </w:r>
    </w:p>
    <w:p w:rsidR="00994507" w:rsidRPr="00A55FAD" w:rsidRDefault="00994507">
      <w:pPr>
        <w:pStyle w:val="Normaltindrag"/>
      </w:pPr>
    </w:p>
    <w:sectPr w:rsidR="00994507" w:rsidRPr="00A55FA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507" w:rsidRPr="00A55FAD" w:rsidRDefault="00994507">
      <w:pPr>
        <w:spacing w:before="0" w:line="240" w:lineRule="auto"/>
      </w:pPr>
      <w:r w:rsidRPr="00A55FAD">
        <w:separator/>
      </w:r>
    </w:p>
  </w:endnote>
  <w:endnote w:type="continuationSeparator" w:id="0">
    <w:p w:rsidR="00994507" w:rsidRPr="00A55FAD" w:rsidRDefault="00994507">
      <w:pPr>
        <w:spacing w:before="0" w:line="240" w:lineRule="auto"/>
      </w:pPr>
      <w:r w:rsidRPr="00A55F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507" w:rsidRPr="00A55FAD" w:rsidRDefault="00994507">
    <w:pPr>
      <w:pStyle w:val="SidfotV"/>
      <w:framePr w:w="8732" w:h="284" w:hRule="exact" w:hSpace="0" w:vSpace="0" w:wrap="around" w:xAlign="inside" w:y="13042" w:anchorLock="0"/>
    </w:pPr>
    <w:r w:rsidRPr="00A55FAD">
      <w:fldChar w:fldCharType="begin" w:fldLock="1"/>
    </w:r>
    <w:r w:rsidRPr="00A55FAD">
      <w:instrText xml:space="preserve"> P</w:instrText>
    </w:r>
    <w:r w:rsidRPr="00A55FAD">
      <w:instrText>A</w:instrText>
    </w:r>
    <w:r w:rsidRPr="00A55FAD">
      <w:instrText xml:space="preserve">GE </w:instrText>
    </w:r>
    <w:r w:rsidRPr="00A55FAD">
      <w:fldChar w:fldCharType="separate"/>
    </w:r>
    <w:r w:rsidRPr="00A55FAD">
      <w:t>8</w:t>
    </w:r>
    <w:r w:rsidRPr="00A55FAD">
      <w:fldChar w:fldCharType="end"/>
    </w:r>
  </w:p>
  <w:p w:rsidR="00994507" w:rsidRPr="00A55FAD" w:rsidRDefault="009945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507" w:rsidRPr="00A55FAD" w:rsidRDefault="00994507">
    <w:pPr>
      <w:pStyle w:val="SidfotH"/>
      <w:framePr w:w="8732" w:h="284" w:hRule="exact" w:hSpace="0" w:vSpace="0" w:wrap="around" w:xAlign="inside" w:y="13042" w:anchorLock="0"/>
    </w:pPr>
    <w:r w:rsidRPr="00A55FAD">
      <w:fldChar w:fldCharType="begin" w:fldLock="1"/>
    </w:r>
    <w:r w:rsidRPr="00A55FAD">
      <w:instrText xml:space="preserve"> P</w:instrText>
    </w:r>
    <w:r w:rsidRPr="00A55FAD">
      <w:instrText>A</w:instrText>
    </w:r>
    <w:r w:rsidRPr="00A55FAD">
      <w:instrText xml:space="preserve">GE </w:instrText>
    </w:r>
    <w:r w:rsidRPr="00A55FAD">
      <w:fldChar w:fldCharType="separate"/>
    </w:r>
    <w:r w:rsidRPr="00A55FAD">
      <w:t>9</w:t>
    </w:r>
    <w:r w:rsidRPr="00A55FAD">
      <w:fldChar w:fldCharType="end"/>
    </w:r>
  </w:p>
  <w:p w:rsidR="00994507" w:rsidRPr="00A55FAD" w:rsidRDefault="0099450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507" w:rsidRPr="00A55FAD" w:rsidRDefault="00994507">
    <w:pPr>
      <w:pStyle w:val="SidfotV"/>
      <w:framePr w:w="8732" w:h="284" w:hRule="exact" w:hSpace="0" w:vSpace="0" w:wrap="around" w:xAlign="inside" w:y="13042" w:anchorLock="0"/>
    </w:pPr>
    <w:r w:rsidRPr="00A55FAD">
      <w:fldChar w:fldCharType="begin" w:fldLock="1"/>
    </w:r>
    <w:r w:rsidRPr="00A55FAD">
      <w:instrText xml:space="preserve"> if </w:instrText>
    </w:r>
    <w:r w:rsidRPr="00A55FAD">
      <w:fldChar w:fldCharType="begin" w:fldLock="1"/>
    </w:r>
    <w:r w:rsidRPr="00A55FAD">
      <w:instrText xml:space="preserve"> = </w:instrText>
    </w:r>
    <w:r w:rsidRPr="00A55FAD">
      <w:fldChar w:fldCharType="begin" w:fldLock="1"/>
    </w:r>
    <w:r w:rsidRPr="00A55FAD">
      <w:instrText xml:space="preserve"> = </w:instrText>
    </w:r>
    <w:r w:rsidRPr="00A55FAD">
      <w:fldChar w:fldCharType="begin" w:fldLock="1"/>
    </w:r>
    <w:r w:rsidRPr="00A55FAD">
      <w:instrText xml:space="preserve"> page</w:instrText>
    </w:r>
    <w:r w:rsidRPr="00A55FAD">
      <w:fldChar w:fldCharType="separate"/>
    </w:r>
    <w:r w:rsidR="00A55FAD">
      <w:rPr>
        <w:noProof/>
      </w:rPr>
      <w:instrText>1</w:instrText>
    </w:r>
    <w:r w:rsidRPr="00A55FAD">
      <w:fldChar w:fldCharType="end"/>
    </w:r>
    <w:r w:rsidRPr="00A55FAD">
      <w:instrText xml:space="preserve">/2 </w:instrText>
    </w:r>
    <w:r w:rsidRPr="00A55FAD">
      <w:fldChar w:fldCharType="separate"/>
    </w:r>
    <w:r w:rsidR="00A55FAD">
      <w:rPr>
        <w:noProof/>
      </w:rPr>
      <w:instrText>0,5</w:instrText>
    </w:r>
    <w:r w:rsidRPr="00A55FAD">
      <w:fldChar w:fldCharType="end"/>
    </w:r>
    <w:r w:rsidRPr="00A55FAD">
      <w:instrText xml:space="preserve"> - </w:instrText>
    </w:r>
    <w:r w:rsidRPr="00A55FAD">
      <w:fldChar w:fldCharType="begin" w:fldLock="1"/>
    </w:r>
    <w:r w:rsidRPr="00A55FAD">
      <w:instrText xml:space="preserve"> = int(</w:instrText>
    </w:r>
    <w:r w:rsidRPr="00A55FAD">
      <w:fldChar w:fldCharType="begin" w:fldLock="1"/>
    </w:r>
    <w:r w:rsidRPr="00A55FAD">
      <w:instrText xml:space="preserve"> page</w:instrText>
    </w:r>
    <w:r w:rsidRPr="00A55FAD">
      <w:fldChar w:fldCharType="separate"/>
    </w:r>
    <w:r w:rsidR="00A55FAD">
      <w:rPr>
        <w:noProof/>
      </w:rPr>
      <w:instrText>1</w:instrText>
    </w:r>
    <w:r w:rsidRPr="00A55FAD">
      <w:fldChar w:fldCharType="end"/>
    </w:r>
    <w:r w:rsidRPr="00A55FAD">
      <w:instrText xml:space="preserve">/2) </w:instrText>
    </w:r>
    <w:r w:rsidRPr="00A55FAD">
      <w:fldChar w:fldCharType="separate"/>
    </w:r>
    <w:r w:rsidR="00A55FAD">
      <w:rPr>
        <w:noProof/>
      </w:rPr>
      <w:instrText>0</w:instrText>
    </w:r>
    <w:r w:rsidRPr="00A55FAD">
      <w:fldChar w:fldCharType="end"/>
    </w:r>
    <w:r w:rsidRPr="00A55FAD">
      <w:fldChar w:fldCharType="separate"/>
    </w:r>
    <w:r w:rsidR="00A55FAD">
      <w:rPr>
        <w:noProof/>
      </w:rPr>
      <w:instrText>0,5</w:instrText>
    </w:r>
    <w:r w:rsidRPr="00A55FAD">
      <w:fldChar w:fldCharType="end"/>
    </w:r>
    <w:r w:rsidRPr="00A55FAD">
      <w:instrText xml:space="preserve"> = 0 "</w:instrText>
    </w:r>
    <w:r w:rsidRPr="00A55FAD">
      <w:fldChar w:fldCharType="begin" w:fldLock="1"/>
    </w:r>
    <w:r w:rsidRPr="00A55FAD">
      <w:instrText xml:space="preserve"> P</w:instrText>
    </w:r>
    <w:r w:rsidRPr="00A55FAD">
      <w:instrText>A</w:instrText>
    </w:r>
    <w:r w:rsidRPr="00A55FAD">
      <w:instrText xml:space="preserve">GE </w:instrText>
    </w:r>
    <w:r w:rsidRPr="00A55FAD">
      <w:fldChar w:fldCharType="separate"/>
    </w:r>
    <w:r w:rsidRPr="00A55FAD">
      <w:instrText>2</w:instrText>
    </w:r>
    <w:r w:rsidRPr="00A55FAD">
      <w:fldChar w:fldCharType="end"/>
    </w:r>
  </w:p>
  <w:p w:rsidR="00994507" w:rsidRPr="00A55FAD" w:rsidRDefault="00994507">
    <w:pPr>
      <w:pStyle w:val="SidfotH"/>
      <w:framePr w:w="8732" w:h="284" w:hRule="exact" w:hSpace="0" w:vSpace="0" w:wrap="around" w:xAlign="inside" w:y="13042" w:anchorLock="0"/>
    </w:pPr>
    <w:r w:rsidRPr="00A55FAD">
      <w:instrText>""</w:instrText>
    </w:r>
    <w:r w:rsidRPr="00A55FAD">
      <w:fldChar w:fldCharType="begin" w:fldLock="1"/>
    </w:r>
    <w:r w:rsidRPr="00A55FAD">
      <w:instrText xml:space="preserve"> P</w:instrText>
    </w:r>
    <w:r w:rsidRPr="00A55FAD">
      <w:instrText>A</w:instrText>
    </w:r>
    <w:r w:rsidRPr="00A55FAD">
      <w:instrText xml:space="preserve">GE </w:instrText>
    </w:r>
    <w:r w:rsidRPr="00A55FAD">
      <w:fldChar w:fldCharType="separate"/>
    </w:r>
    <w:r w:rsidR="00A55FAD">
      <w:rPr>
        <w:noProof/>
      </w:rPr>
      <w:instrText>1</w:instrText>
    </w:r>
    <w:r w:rsidRPr="00A55FAD">
      <w:fldChar w:fldCharType="end"/>
    </w:r>
    <w:r w:rsidRPr="00A55FAD">
      <w:instrText>"</w:instrText>
    </w:r>
    <w:r w:rsidRPr="00A55FAD">
      <w:fldChar w:fldCharType="separate"/>
    </w:r>
    <w:r w:rsidR="00A55FAD">
      <w:rPr>
        <w:noProof/>
      </w:rPr>
      <w:t>1</w:t>
    </w:r>
    <w:r w:rsidRPr="00A55FAD">
      <w:fldChar w:fldCharType="end"/>
    </w:r>
  </w:p>
  <w:p w:rsidR="00994507" w:rsidRPr="00A55FAD" w:rsidRDefault="0099450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507" w:rsidRPr="00A55FAD" w:rsidRDefault="00994507">
    <w:pPr>
      <w:pStyle w:val="SidfotV"/>
      <w:framePr w:w="8732" w:h="284" w:hRule="exact" w:hSpace="0" w:vSpace="0" w:wrap="around" w:xAlign="inside" w:y="13042" w:anchorLock="0"/>
    </w:pPr>
    <w:r w:rsidRPr="00A55FAD">
      <w:fldChar w:fldCharType="begin" w:fldLock="1"/>
    </w:r>
    <w:r w:rsidRPr="00A55FAD">
      <w:instrText xml:space="preserve"> P</w:instrText>
    </w:r>
    <w:r w:rsidRPr="00A55FAD">
      <w:instrText>A</w:instrText>
    </w:r>
    <w:r w:rsidRPr="00A55FAD">
      <w:instrText xml:space="preserve">GE </w:instrText>
    </w:r>
    <w:r w:rsidRPr="00A55FAD">
      <w:fldChar w:fldCharType="separate"/>
    </w:r>
    <w:r w:rsidRPr="00A55FAD">
      <w:t>12</w:t>
    </w:r>
    <w:r w:rsidRPr="00A55FAD">
      <w:fldChar w:fldCharType="end"/>
    </w:r>
  </w:p>
  <w:p w:rsidR="00994507" w:rsidRPr="00A55FAD" w:rsidRDefault="0099450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507" w:rsidRPr="00A55FAD" w:rsidRDefault="00994507">
    <w:pPr>
      <w:pStyle w:val="SidfotH"/>
      <w:framePr w:w="8732" w:h="284" w:hRule="exact" w:hSpace="0" w:vSpace="0" w:wrap="around" w:xAlign="inside" w:y="13042" w:anchorLock="0"/>
    </w:pPr>
    <w:r w:rsidRPr="00A55FAD">
      <w:fldChar w:fldCharType="begin" w:fldLock="1"/>
    </w:r>
    <w:r w:rsidRPr="00A55FAD">
      <w:instrText xml:space="preserve"> P</w:instrText>
    </w:r>
    <w:r w:rsidRPr="00A55FAD">
      <w:instrText>A</w:instrText>
    </w:r>
    <w:r w:rsidRPr="00A55FAD">
      <w:instrText xml:space="preserve">GE </w:instrText>
    </w:r>
    <w:r w:rsidRPr="00A55FAD">
      <w:fldChar w:fldCharType="separate"/>
    </w:r>
    <w:r w:rsidRPr="00A55FAD">
      <w:t>11</w:t>
    </w:r>
    <w:r w:rsidRPr="00A55FAD">
      <w:fldChar w:fldCharType="end"/>
    </w:r>
  </w:p>
  <w:p w:rsidR="00994507" w:rsidRPr="00A55FAD" w:rsidRDefault="0099450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507" w:rsidRPr="00A55FAD" w:rsidRDefault="00994507">
    <w:pPr>
      <w:pStyle w:val="SidfotV"/>
      <w:framePr w:w="8732" w:h="284" w:hRule="exact" w:hSpace="0" w:vSpace="0" w:wrap="around" w:xAlign="inside" w:y="13042" w:anchorLock="0"/>
    </w:pPr>
    <w:r w:rsidRPr="00A55FAD">
      <w:fldChar w:fldCharType="begin" w:fldLock="1"/>
    </w:r>
    <w:r w:rsidRPr="00A55FAD">
      <w:instrText xml:space="preserve"> if </w:instrText>
    </w:r>
    <w:r w:rsidRPr="00A55FAD">
      <w:fldChar w:fldCharType="begin" w:fldLock="1"/>
    </w:r>
    <w:r w:rsidRPr="00A55FAD">
      <w:instrText xml:space="preserve"> = </w:instrText>
    </w:r>
    <w:r w:rsidRPr="00A55FAD">
      <w:fldChar w:fldCharType="begin" w:fldLock="1"/>
    </w:r>
    <w:r w:rsidRPr="00A55FAD">
      <w:instrText xml:space="preserve"> = </w:instrText>
    </w:r>
    <w:r w:rsidRPr="00A55FAD">
      <w:fldChar w:fldCharType="begin" w:fldLock="1"/>
    </w:r>
    <w:r w:rsidRPr="00A55FAD">
      <w:instrText xml:space="preserve"> page</w:instrText>
    </w:r>
    <w:r w:rsidRPr="00A55FAD">
      <w:fldChar w:fldCharType="separate"/>
    </w:r>
    <w:r w:rsidRPr="00A55FAD">
      <w:instrText>10</w:instrText>
    </w:r>
    <w:r w:rsidRPr="00A55FAD">
      <w:fldChar w:fldCharType="end"/>
    </w:r>
    <w:r w:rsidRPr="00A55FAD">
      <w:instrText xml:space="preserve">/2 </w:instrText>
    </w:r>
    <w:r w:rsidRPr="00A55FAD">
      <w:fldChar w:fldCharType="separate"/>
    </w:r>
    <w:r w:rsidRPr="00A55FAD">
      <w:instrText>5</w:instrText>
    </w:r>
    <w:r w:rsidRPr="00A55FAD">
      <w:fldChar w:fldCharType="end"/>
    </w:r>
    <w:r w:rsidRPr="00A55FAD">
      <w:instrText xml:space="preserve"> - </w:instrText>
    </w:r>
    <w:r w:rsidRPr="00A55FAD">
      <w:fldChar w:fldCharType="begin" w:fldLock="1"/>
    </w:r>
    <w:r w:rsidRPr="00A55FAD">
      <w:instrText xml:space="preserve"> = int(</w:instrText>
    </w:r>
    <w:r w:rsidRPr="00A55FAD">
      <w:fldChar w:fldCharType="begin" w:fldLock="1"/>
    </w:r>
    <w:r w:rsidRPr="00A55FAD">
      <w:instrText xml:space="preserve"> page</w:instrText>
    </w:r>
    <w:r w:rsidRPr="00A55FAD">
      <w:fldChar w:fldCharType="separate"/>
    </w:r>
    <w:r w:rsidRPr="00A55FAD">
      <w:instrText>10</w:instrText>
    </w:r>
    <w:r w:rsidRPr="00A55FAD">
      <w:fldChar w:fldCharType="end"/>
    </w:r>
    <w:r w:rsidRPr="00A55FAD">
      <w:instrText xml:space="preserve">/2) </w:instrText>
    </w:r>
    <w:r w:rsidRPr="00A55FAD">
      <w:fldChar w:fldCharType="separate"/>
    </w:r>
    <w:r w:rsidRPr="00A55FAD">
      <w:instrText>5</w:instrText>
    </w:r>
    <w:r w:rsidRPr="00A55FAD">
      <w:fldChar w:fldCharType="end"/>
    </w:r>
    <w:r w:rsidRPr="00A55FAD">
      <w:fldChar w:fldCharType="separate"/>
    </w:r>
    <w:r w:rsidRPr="00A55FAD">
      <w:instrText>0</w:instrText>
    </w:r>
    <w:r w:rsidRPr="00A55FAD">
      <w:fldChar w:fldCharType="end"/>
    </w:r>
    <w:r w:rsidRPr="00A55FAD">
      <w:instrText xml:space="preserve"> = 0 "</w:instrText>
    </w:r>
    <w:r w:rsidRPr="00A55FAD">
      <w:fldChar w:fldCharType="begin" w:fldLock="1"/>
    </w:r>
    <w:r w:rsidRPr="00A55FAD">
      <w:instrText xml:space="preserve"> P</w:instrText>
    </w:r>
    <w:r w:rsidRPr="00A55FAD">
      <w:instrText>A</w:instrText>
    </w:r>
    <w:r w:rsidRPr="00A55FAD">
      <w:instrText xml:space="preserve">GE </w:instrText>
    </w:r>
    <w:r w:rsidRPr="00A55FAD">
      <w:fldChar w:fldCharType="separate"/>
    </w:r>
    <w:r w:rsidRPr="00A55FAD">
      <w:instrText>10</w:instrText>
    </w:r>
    <w:r w:rsidRPr="00A55FAD">
      <w:fldChar w:fldCharType="end"/>
    </w:r>
  </w:p>
  <w:p w:rsidR="00994507" w:rsidRPr="00A55FAD" w:rsidRDefault="00994507">
    <w:pPr>
      <w:pStyle w:val="SidfotV"/>
      <w:framePr w:w="8732" w:h="284" w:hRule="exact" w:hSpace="0" w:vSpace="0" w:wrap="around" w:xAlign="inside" w:y="13042" w:anchorLock="0"/>
    </w:pPr>
    <w:r w:rsidRPr="00A55FAD">
      <w:instrText>""</w:instrText>
    </w:r>
    <w:r w:rsidRPr="00A55FAD">
      <w:fldChar w:fldCharType="begin" w:fldLock="1"/>
    </w:r>
    <w:r w:rsidRPr="00A55FAD">
      <w:instrText xml:space="preserve"> P</w:instrText>
    </w:r>
    <w:r w:rsidRPr="00A55FAD">
      <w:instrText>A</w:instrText>
    </w:r>
    <w:r w:rsidRPr="00A55FAD">
      <w:instrText xml:space="preserve">GE </w:instrText>
    </w:r>
    <w:r w:rsidRPr="00A55FAD">
      <w:fldChar w:fldCharType="separate"/>
    </w:r>
    <w:r w:rsidRPr="00A55FAD">
      <w:instrText>13</w:instrText>
    </w:r>
    <w:r w:rsidRPr="00A55FAD">
      <w:fldChar w:fldCharType="end"/>
    </w:r>
    <w:r w:rsidRPr="00A55FAD">
      <w:instrText>"</w:instrText>
    </w:r>
    <w:r w:rsidRPr="00A55FAD">
      <w:fldChar w:fldCharType="separate"/>
    </w:r>
    <w:r w:rsidRPr="00A55FAD">
      <w:fldChar w:fldCharType="begin" w:fldLock="1"/>
    </w:r>
    <w:r w:rsidRPr="00A55FAD">
      <w:instrText xml:space="preserve"> P</w:instrText>
    </w:r>
    <w:r w:rsidRPr="00A55FAD">
      <w:instrText>A</w:instrText>
    </w:r>
    <w:r w:rsidRPr="00A55FAD">
      <w:instrText xml:space="preserve">GE </w:instrText>
    </w:r>
    <w:r w:rsidRPr="00A55FAD">
      <w:fldChar w:fldCharType="separate"/>
    </w:r>
    <w:r w:rsidRPr="00A55FAD">
      <w:t>10</w:t>
    </w:r>
    <w:r w:rsidRPr="00A55FAD">
      <w:fldChar w:fldCharType="end"/>
    </w:r>
  </w:p>
  <w:p w:rsidR="00994507" w:rsidRPr="00A55FAD" w:rsidRDefault="00994507">
    <w:pPr>
      <w:pStyle w:val="SidfotH"/>
      <w:framePr w:w="8732" w:h="284" w:hRule="exact" w:hSpace="0" w:vSpace="0" w:wrap="around" w:xAlign="inside" w:y="13042" w:anchorLock="0"/>
    </w:pPr>
    <w:r w:rsidRPr="00A55FAD">
      <w:fldChar w:fldCharType="end"/>
    </w:r>
  </w:p>
  <w:p w:rsidR="00994507" w:rsidRPr="00A55FAD" w:rsidRDefault="009945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507" w:rsidRPr="00A55FAD" w:rsidRDefault="00994507">
      <w:pPr>
        <w:pStyle w:val="Sidfot"/>
      </w:pPr>
    </w:p>
  </w:footnote>
  <w:footnote w:type="continuationSeparator" w:id="0">
    <w:p w:rsidR="00994507" w:rsidRPr="00A55FAD" w:rsidRDefault="00994507">
      <w:pPr>
        <w:spacing w:before="0" w:line="240" w:lineRule="auto"/>
      </w:pPr>
      <w:r w:rsidRPr="00A55F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507" w:rsidRPr="00A55FAD" w:rsidRDefault="00994507">
    <w:pPr>
      <w:pStyle w:val="SidhuvudKantJmn"/>
      <w:framePr w:w="8732" w:h="567" w:hRule="exact" w:vSpace="0" w:wrap="around" w:vAnchor="page" w:x="3169" w:y="289" w:anchorLock="0"/>
    </w:pPr>
    <w:r w:rsidRPr="00A55FAD">
      <w:rPr>
        <w:rStyle w:val="SidhuvudUtskott"/>
      </w:rPr>
      <w:fldChar w:fldCharType="begin" w:fldLock="1"/>
    </w:r>
    <w:r w:rsidRPr="00A55FAD">
      <w:rPr>
        <w:rStyle w:val="SidhuvudUtskott"/>
      </w:rPr>
      <w:instrText xml:space="preserve"> DOCPROPERTY BetänkandeÅr</w:instrText>
    </w:r>
    <w:r w:rsidRPr="00A55FAD">
      <w:rPr>
        <w:rStyle w:val="SidhuvudUtskott"/>
      </w:rPr>
      <w:fldChar w:fldCharType="separate"/>
    </w:r>
    <w:r w:rsidRPr="00A55FAD">
      <w:rPr>
        <w:rStyle w:val="SidhuvudUtskott"/>
      </w:rPr>
      <w:t>2002/03</w:t>
    </w:r>
    <w:r w:rsidRPr="00A55FAD">
      <w:rPr>
        <w:rStyle w:val="SidhuvudUtskott"/>
      </w:rPr>
      <w:fldChar w:fldCharType="end"/>
    </w:r>
    <w:r w:rsidRPr="00A55FAD">
      <w:rPr>
        <w:rStyle w:val="SidhuvudUtskott"/>
      </w:rPr>
      <w:t>:</w:t>
    </w:r>
    <w:r w:rsidRPr="00A55FAD">
      <w:rPr>
        <w:rStyle w:val="SidhuvudUtskott"/>
      </w:rPr>
      <w:fldChar w:fldCharType="begin" w:fldLock="1"/>
    </w:r>
    <w:r w:rsidRPr="00A55FAD">
      <w:rPr>
        <w:rStyle w:val="SidhuvudUtskott"/>
      </w:rPr>
      <w:instrText xml:space="preserve"> DOCPROPERTY Utskott</w:instrText>
    </w:r>
    <w:r w:rsidRPr="00A55FAD">
      <w:rPr>
        <w:rStyle w:val="SidhuvudUtskott"/>
      </w:rPr>
      <w:fldChar w:fldCharType="separate"/>
    </w:r>
    <w:r w:rsidRPr="00A55FAD">
      <w:rPr>
        <w:rStyle w:val="SidhuvudUtskott"/>
      </w:rPr>
      <w:t>NU</w:t>
    </w:r>
    <w:r w:rsidRPr="00A55FAD">
      <w:rPr>
        <w:rStyle w:val="SidhuvudUtskott"/>
      </w:rPr>
      <w:fldChar w:fldCharType="end"/>
    </w:r>
    <w:r w:rsidRPr="00A55FAD">
      <w:rPr>
        <w:rStyle w:val="SidhuvudUtskott"/>
      </w:rPr>
      <w:fldChar w:fldCharType="begin" w:fldLock="1"/>
    </w:r>
    <w:r w:rsidRPr="00A55FAD">
      <w:rPr>
        <w:rStyle w:val="SidhuvudUtskott"/>
      </w:rPr>
      <w:instrText xml:space="preserve"> DOCPROPERTY BetänkandeNr</w:instrText>
    </w:r>
    <w:r w:rsidRPr="00A55FAD">
      <w:rPr>
        <w:rStyle w:val="SidhuvudUtskott"/>
      </w:rPr>
      <w:fldChar w:fldCharType="separate"/>
    </w:r>
    <w:r w:rsidRPr="00A55FAD">
      <w:rPr>
        <w:rStyle w:val="SidhuvudUtskott"/>
      </w:rPr>
      <w:t>1y</w:t>
    </w:r>
    <w:r w:rsidRPr="00A55FAD">
      <w:rPr>
        <w:rStyle w:val="SidhuvudUtskott"/>
      </w:rPr>
      <w:fldChar w:fldCharType="end"/>
    </w:r>
    <w:r w:rsidRPr="00A55FAD">
      <w:t xml:space="preserve">     </w:t>
    </w:r>
    <w:r w:rsidRPr="00A55FAD">
      <w:rPr>
        <w:rStyle w:val="SidhuvudBilaga"/>
      </w:rPr>
      <w:t xml:space="preserve"> </w:t>
    </w:r>
    <w:r w:rsidRPr="00A55FAD">
      <w:rPr>
        <w:rStyle w:val="SidhuvudRubrikReferens"/>
      </w:rPr>
      <w:fldChar w:fldCharType="begin" w:fldLock="1"/>
    </w:r>
    <w:r w:rsidRPr="00A55FAD">
      <w:rPr>
        <w:rStyle w:val="SidhuvudRubrikReferens"/>
      </w:rPr>
      <w:instrText xml:space="preserve"> StyleREF "Rubrik 1" </w:instrText>
    </w:r>
    <w:r w:rsidRPr="00A55FAD">
      <w:rPr>
        <w:rStyle w:val="SidhuvudRubrikReferens"/>
      </w:rPr>
      <w:fldChar w:fldCharType="separate"/>
    </w:r>
    <w:r w:rsidRPr="00A55FAD">
      <w:rPr>
        <w:rStyle w:val="SidhuvudRubrikReferens"/>
      </w:rPr>
      <w:t>Näringsutskottets yttrande</w:t>
    </w:r>
    <w:r w:rsidRPr="00A55FAD">
      <w:rPr>
        <w:rStyle w:val="SidhuvudRubrikReferens"/>
      </w:rPr>
      <w:fldChar w:fldCharType="end"/>
    </w:r>
  </w:p>
  <w:p w:rsidR="00994507" w:rsidRPr="00A55FAD" w:rsidRDefault="00994507">
    <w:pPr>
      <w:pStyle w:val="SidhuvudKantJmn"/>
      <w:framePr w:w="8732" w:h="567" w:hRule="exact" w:vSpace="0" w:wrap="around" w:vAnchor="page" w:x="3169" w:y="289" w:anchorLock="0"/>
    </w:pPr>
    <w:r w:rsidRPr="00A55FAD">
      <w:rPr>
        <w:rStyle w:val="SidhuvudUtskott"/>
      </w:rPr>
      <w:fldChar w:fldCharType="begin" w:fldLock="1"/>
    </w:r>
    <w:r w:rsidRPr="00A55FAD">
      <w:rPr>
        <w:rStyle w:val="SidhuvudUtskott"/>
      </w:rPr>
      <w:instrText xml:space="preserve"> DOCPROPERTY Status</w:instrText>
    </w:r>
    <w:r w:rsidRPr="00A55FAD">
      <w:rPr>
        <w:rStyle w:val="SidhuvudUtskott"/>
      </w:rPr>
      <w:fldChar w:fldCharType="end"/>
    </w:r>
    <w:r w:rsidRPr="00A55FAD">
      <w:rPr>
        <w:rStyle w:val="SidhuvudUtskott"/>
      </w:rPr>
      <w:fldChar w:fldCharType="begin" w:fldLock="1"/>
    </w:r>
    <w:r w:rsidRPr="00A55FAD">
      <w:rPr>
        <w:rStyle w:val="SidhuvudUtskott"/>
      </w:rPr>
      <w:instrText xml:space="preserve"> if </w:instrText>
    </w:r>
    <w:r w:rsidRPr="00A55FAD">
      <w:rPr>
        <w:rStyle w:val="SidhuvudUtskott"/>
      </w:rPr>
      <w:fldChar w:fldCharType="begin" w:fldLock="1"/>
    </w:r>
    <w:r w:rsidRPr="00A55FAD">
      <w:rPr>
        <w:rStyle w:val="SidhuvudUtskott"/>
      </w:rPr>
      <w:instrText xml:space="preserve"> DOCPROPERTY "UtkastDatum"</w:instrText>
    </w:r>
    <w:r w:rsidRPr="00A55FAD">
      <w:rPr>
        <w:rStyle w:val="SidhuvudUtskott"/>
      </w:rPr>
      <w:fldChar w:fldCharType="separate"/>
    </w:r>
    <w:r w:rsidRPr="00A55FAD">
      <w:rPr>
        <w:rStyle w:val="SidhuvudUtskott"/>
      </w:rPr>
      <w:instrText>Nej</w:instrText>
    </w:r>
    <w:r w:rsidRPr="00A55FAD">
      <w:rPr>
        <w:rStyle w:val="SidhuvudUtskott"/>
      </w:rPr>
      <w:fldChar w:fldCharType="end"/>
    </w:r>
    <w:r w:rsidRPr="00A55FAD">
      <w:rPr>
        <w:rStyle w:val="SidhuvudUtskott"/>
      </w:rPr>
      <w:instrText xml:space="preserve"> = "Ja" "    </w:instrText>
    </w:r>
    <w:r w:rsidRPr="00A55FAD">
      <w:rPr>
        <w:rStyle w:val="SidhuvudUtskott"/>
      </w:rPr>
      <w:fldChar w:fldCharType="begin" w:fldLock="1"/>
    </w:r>
    <w:r w:rsidRPr="00A55FAD">
      <w:rPr>
        <w:rStyle w:val="SidhuvudUtskott"/>
      </w:rPr>
      <w:instrText xml:space="preserve"> PRINTDATE \@ "yyyy-MM-dd HH.mm" </w:instrText>
    </w:r>
    <w:r w:rsidRPr="00A55FAD">
      <w:rPr>
        <w:rStyle w:val="SidhuvudUtskott"/>
      </w:rPr>
      <w:fldChar w:fldCharType="separate"/>
    </w:r>
    <w:r w:rsidRPr="00A55FAD">
      <w:rPr>
        <w:rStyle w:val="SidhuvudUtskott"/>
      </w:rPr>
      <w:instrText>2000-08-11 16.42</w:instrText>
    </w:r>
    <w:r w:rsidRPr="00A55FAD">
      <w:rPr>
        <w:rStyle w:val="SidhuvudUtskott"/>
      </w:rPr>
      <w:fldChar w:fldCharType="end"/>
    </w:r>
    <w:r w:rsidRPr="00A55FAD">
      <w:rPr>
        <w:rStyle w:val="SidhuvudUtskott"/>
      </w:rPr>
      <w:instrText xml:space="preserve">" </w:instrText>
    </w:r>
    <w:r w:rsidRPr="00A55FAD">
      <w:rPr>
        <w:rStyle w:val="SidhuvudUtskott"/>
      </w:rPr>
      <w:fldChar w:fldCharType="end"/>
    </w:r>
  </w:p>
  <w:p w:rsidR="00994507" w:rsidRPr="00A55FAD" w:rsidRDefault="0099450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507" w:rsidRPr="00A55FAD" w:rsidRDefault="00994507">
    <w:pPr>
      <w:pStyle w:val="SidhuvudKantUdda"/>
      <w:framePr w:w="8732" w:h="567" w:hRule="exact" w:vSpace="0" w:wrap="around" w:vAnchor="page" w:y="289" w:anchorLock="0"/>
    </w:pPr>
    <w:r w:rsidRPr="00A55FAD">
      <w:rPr>
        <w:rStyle w:val="SidhuvudRubrikReferens"/>
      </w:rPr>
      <w:t>Näringsutskottets yttrande</w:t>
    </w:r>
    <w:r w:rsidRPr="00A55FAD">
      <w:rPr>
        <w:rStyle w:val="SidhuvudBilaga"/>
      </w:rPr>
      <w:t xml:space="preserve"> </w:t>
    </w:r>
    <w:r w:rsidRPr="00A55FAD">
      <w:t xml:space="preserve">     </w:t>
    </w:r>
    <w:r w:rsidRPr="00A55FAD">
      <w:rPr>
        <w:rStyle w:val="SidhuvudUtskott"/>
      </w:rPr>
      <w:t>2002/03:NU1y</w:t>
    </w:r>
  </w:p>
  <w:p w:rsidR="00994507" w:rsidRPr="00A55FAD" w:rsidRDefault="00994507">
    <w:pPr>
      <w:pStyle w:val="SidhuvudKantUdda"/>
      <w:framePr w:w="8732" w:h="567" w:hRule="exact" w:vSpace="0" w:wrap="around" w:vAnchor="page" w:y="289" w:anchorLock="0"/>
    </w:pPr>
  </w:p>
  <w:p w:rsidR="00994507" w:rsidRPr="00A55FAD" w:rsidRDefault="0099450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507" w:rsidRPr="00A55FAD" w:rsidRDefault="00994507">
    <w:pPr>
      <w:pStyle w:val="SidhuvudKantJmn"/>
      <w:framePr w:w="8732" w:h="567" w:hRule="exact" w:vSpace="0" w:wrap="around" w:vAnchor="page" w:y="341" w:anchorLock="0"/>
    </w:pPr>
    <w:r w:rsidRPr="00A55FAD">
      <w:fldChar w:fldCharType="begin" w:fldLock="1"/>
    </w:r>
    <w:r w:rsidRPr="00A55FAD">
      <w:instrText xml:space="preserve"> if </w:instrText>
    </w:r>
    <w:r w:rsidRPr="00A55FAD">
      <w:fldChar w:fldCharType="begin" w:fldLock="1"/>
    </w:r>
    <w:r w:rsidRPr="00A55FAD">
      <w:instrText xml:space="preserve"> page</w:instrText>
    </w:r>
    <w:r w:rsidRPr="00A55FAD">
      <w:fldChar w:fldCharType="separate"/>
    </w:r>
    <w:r w:rsidR="00A55FAD">
      <w:rPr>
        <w:noProof/>
      </w:rPr>
      <w:instrText>1</w:instrText>
    </w:r>
    <w:r w:rsidRPr="00A55FAD">
      <w:fldChar w:fldCharType="end"/>
    </w:r>
    <w:r w:rsidRPr="00A55FAD">
      <w:instrText xml:space="preserve"> &gt; 1 "</w:instrText>
    </w:r>
    <w:r w:rsidRPr="00A55FAD">
      <w:fldChar w:fldCharType="begin" w:fldLock="1"/>
    </w:r>
    <w:r w:rsidRPr="00A55FAD">
      <w:instrText xml:space="preserve"> if </w:instrText>
    </w:r>
    <w:r w:rsidRPr="00A55FAD">
      <w:fldChar w:fldCharType="begin" w:fldLock="1"/>
    </w:r>
    <w:r w:rsidRPr="00A55FAD">
      <w:instrText xml:space="preserve"> = </w:instrText>
    </w:r>
    <w:r w:rsidRPr="00A55FAD">
      <w:fldChar w:fldCharType="begin" w:fldLock="1"/>
    </w:r>
    <w:r w:rsidRPr="00A55FAD">
      <w:instrText xml:space="preserve"> = </w:instrText>
    </w:r>
    <w:r w:rsidRPr="00A55FAD">
      <w:fldChar w:fldCharType="begin" w:fldLock="1"/>
    </w:r>
    <w:r w:rsidRPr="00A55FAD">
      <w:instrText xml:space="preserve"> page</w:instrText>
    </w:r>
    <w:r w:rsidRPr="00A55FAD">
      <w:fldChar w:fldCharType="separate"/>
    </w:r>
    <w:r w:rsidRPr="00A55FAD">
      <w:instrText>2</w:instrText>
    </w:r>
    <w:r w:rsidRPr="00A55FAD">
      <w:fldChar w:fldCharType="end"/>
    </w:r>
    <w:r w:rsidRPr="00A55FAD">
      <w:instrText xml:space="preserve">/2 </w:instrText>
    </w:r>
    <w:r w:rsidRPr="00A55FAD">
      <w:fldChar w:fldCharType="separate"/>
    </w:r>
    <w:r w:rsidRPr="00A55FAD">
      <w:instrText>1</w:instrText>
    </w:r>
    <w:r w:rsidRPr="00A55FAD">
      <w:fldChar w:fldCharType="end"/>
    </w:r>
    <w:r w:rsidRPr="00A55FAD">
      <w:instrText xml:space="preserve"> - </w:instrText>
    </w:r>
    <w:r w:rsidRPr="00A55FAD">
      <w:fldChar w:fldCharType="begin" w:fldLock="1"/>
    </w:r>
    <w:r w:rsidRPr="00A55FAD">
      <w:instrText xml:space="preserve"> = int(</w:instrText>
    </w:r>
    <w:r w:rsidRPr="00A55FAD">
      <w:fldChar w:fldCharType="begin" w:fldLock="1"/>
    </w:r>
    <w:r w:rsidRPr="00A55FAD">
      <w:instrText xml:space="preserve"> page</w:instrText>
    </w:r>
    <w:r w:rsidRPr="00A55FAD">
      <w:fldChar w:fldCharType="separate"/>
    </w:r>
    <w:r w:rsidRPr="00A55FAD">
      <w:instrText>2</w:instrText>
    </w:r>
    <w:r w:rsidRPr="00A55FAD">
      <w:fldChar w:fldCharType="end"/>
    </w:r>
    <w:r w:rsidRPr="00A55FAD">
      <w:instrText xml:space="preserve">/2) </w:instrText>
    </w:r>
    <w:r w:rsidRPr="00A55FAD">
      <w:fldChar w:fldCharType="separate"/>
    </w:r>
    <w:r w:rsidRPr="00A55FAD">
      <w:instrText>1</w:instrText>
    </w:r>
    <w:r w:rsidRPr="00A55FAD">
      <w:fldChar w:fldCharType="end"/>
    </w:r>
    <w:r w:rsidRPr="00A55FAD">
      <w:fldChar w:fldCharType="separate"/>
    </w:r>
    <w:r w:rsidRPr="00A55FAD">
      <w:instrText>0</w:instrText>
    </w:r>
    <w:r w:rsidRPr="00A55FAD">
      <w:fldChar w:fldCharType="end"/>
    </w:r>
    <w:r w:rsidRPr="00A55FAD">
      <w:instrText xml:space="preserve"> = 0 "</w:instrText>
    </w:r>
    <w:r w:rsidRPr="00A55FAD">
      <w:rPr>
        <w:rStyle w:val="SidhuvudUtskott"/>
      </w:rPr>
      <w:fldChar w:fldCharType="begin" w:fldLock="1"/>
    </w:r>
    <w:r w:rsidRPr="00A55FAD">
      <w:rPr>
        <w:rStyle w:val="SidhuvudUtskott"/>
      </w:rPr>
      <w:instrText xml:space="preserve"> DOCPROPERTY BetänkandeÅr</w:instrText>
    </w:r>
    <w:r w:rsidRPr="00A55FAD">
      <w:rPr>
        <w:rStyle w:val="SidhuvudUtskott"/>
      </w:rPr>
      <w:fldChar w:fldCharType="separate"/>
    </w:r>
    <w:r w:rsidRPr="00A55FAD">
      <w:rPr>
        <w:rStyle w:val="SidhuvudUtskott"/>
      </w:rPr>
      <w:instrText>2002/03</w:instrText>
    </w:r>
    <w:r w:rsidRPr="00A55FAD">
      <w:rPr>
        <w:rStyle w:val="SidhuvudUtskott"/>
      </w:rPr>
      <w:fldChar w:fldCharType="end"/>
    </w:r>
    <w:r w:rsidRPr="00A55FAD">
      <w:rPr>
        <w:rStyle w:val="SidhuvudUtskott"/>
      </w:rPr>
      <w:instrText>:</w:instrText>
    </w:r>
    <w:r w:rsidRPr="00A55FAD">
      <w:rPr>
        <w:rStyle w:val="SidhuvudUtskott"/>
      </w:rPr>
      <w:fldChar w:fldCharType="begin" w:fldLock="1"/>
    </w:r>
    <w:r w:rsidRPr="00A55FAD">
      <w:rPr>
        <w:rStyle w:val="SidhuvudUtskott"/>
      </w:rPr>
      <w:instrText xml:space="preserve"> DOCPR</w:instrText>
    </w:r>
    <w:r w:rsidRPr="00A55FAD">
      <w:rPr>
        <w:rStyle w:val="SidhuvudUtskott"/>
      </w:rPr>
      <w:instrText>O</w:instrText>
    </w:r>
    <w:r w:rsidRPr="00A55FAD">
      <w:rPr>
        <w:rStyle w:val="SidhuvudUtskott"/>
      </w:rPr>
      <w:instrText>PE</w:instrText>
    </w:r>
    <w:r w:rsidRPr="00A55FAD">
      <w:rPr>
        <w:rStyle w:val="SidhuvudUtskott"/>
      </w:rPr>
      <w:instrText>R</w:instrText>
    </w:r>
    <w:r w:rsidRPr="00A55FAD">
      <w:rPr>
        <w:rStyle w:val="SidhuvudUtskott"/>
      </w:rPr>
      <w:instrText>TY Utskott</w:instrText>
    </w:r>
    <w:r w:rsidRPr="00A55FAD">
      <w:rPr>
        <w:rStyle w:val="SidhuvudUtskott"/>
      </w:rPr>
      <w:fldChar w:fldCharType="separate"/>
    </w:r>
    <w:r w:rsidRPr="00A55FAD">
      <w:rPr>
        <w:rStyle w:val="SidhuvudUtskott"/>
      </w:rPr>
      <w:instrText>NU</w:instrText>
    </w:r>
    <w:r w:rsidRPr="00A55FAD">
      <w:rPr>
        <w:rStyle w:val="SidhuvudUtskott"/>
      </w:rPr>
      <w:fldChar w:fldCharType="end"/>
    </w:r>
    <w:r w:rsidRPr="00A55FAD">
      <w:rPr>
        <w:rStyle w:val="SidhuvudUtskott"/>
      </w:rPr>
      <w:fldChar w:fldCharType="begin" w:fldLock="1"/>
    </w:r>
    <w:r w:rsidRPr="00A55FAD">
      <w:rPr>
        <w:rStyle w:val="SidhuvudUtskott"/>
      </w:rPr>
      <w:instrText xml:space="preserve"> DOCPROPERTY BetänkandeNr</w:instrText>
    </w:r>
    <w:r w:rsidRPr="00A55FAD">
      <w:rPr>
        <w:rStyle w:val="SidhuvudUtskott"/>
      </w:rPr>
      <w:fldChar w:fldCharType="separate"/>
    </w:r>
    <w:r w:rsidRPr="00A55FAD">
      <w:rPr>
        <w:rStyle w:val="SidhuvudUtskott"/>
      </w:rPr>
      <w:instrText>1y</w:instrText>
    </w:r>
    <w:r w:rsidRPr="00A55FAD">
      <w:rPr>
        <w:rStyle w:val="SidhuvudUtskott"/>
      </w:rPr>
      <w:fldChar w:fldCharType="end"/>
    </w:r>
    <w:r w:rsidRPr="00A55FAD">
      <w:instrText xml:space="preserve">    </w:instrText>
    </w:r>
  </w:p>
  <w:p w:rsidR="00994507" w:rsidRPr="00A55FAD" w:rsidRDefault="00994507">
    <w:pPr>
      <w:pStyle w:val="SidhuvudKantJmn"/>
      <w:framePr w:w="8732" w:h="567" w:hRule="exact" w:vSpace="0" w:wrap="around" w:vAnchor="page" w:y="341" w:anchorLock="0"/>
    </w:pPr>
    <w:r w:rsidRPr="00A55FAD">
      <w:rPr>
        <w:rStyle w:val="SidhuvudUtskott"/>
      </w:rPr>
      <w:fldChar w:fldCharType="begin" w:fldLock="1"/>
    </w:r>
    <w:r w:rsidRPr="00A55FAD">
      <w:rPr>
        <w:rStyle w:val="SidhuvudUtskott"/>
      </w:rPr>
      <w:instrText xml:space="preserve"> DOCPROPERTY Status</w:instrText>
    </w:r>
    <w:r w:rsidRPr="00A55FAD">
      <w:rPr>
        <w:rStyle w:val="SidhuvudUtskott"/>
      </w:rPr>
      <w:fldChar w:fldCharType="separate"/>
    </w:r>
    <w:r w:rsidRPr="00A55FAD">
      <w:rPr>
        <w:rStyle w:val="SidhuvudUtskott"/>
      </w:rPr>
      <w:instrText>Utkast</w:instrText>
    </w:r>
    <w:r w:rsidRPr="00A55FAD">
      <w:rPr>
        <w:rStyle w:val="SidhuvudUtskott"/>
      </w:rPr>
      <w:fldChar w:fldCharType="end"/>
    </w:r>
    <w:r w:rsidRPr="00A55FAD">
      <w:rPr>
        <w:rStyle w:val="SidhuvudUtskott"/>
      </w:rPr>
      <w:fldChar w:fldCharType="begin" w:fldLock="1"/>
    </w:r>
    <w:r w:rsidRPr="00A55FAD">
      <w:rPr>
        <w:rStyle w:val="SidhuvudUtskott"/>
      </w:rPr>
      <w:instrText xml:space="preserve"> if </w:instrText>
    </w:r>
    <w:r w:rsidRPr="00A55FAD">
      <w:rPr>
        <w:rStyle w:val="SidhuvudUtskott"/>
      </w:rPr>
      <w:fldChar w:fldCharType="begin" w:fldLock="1"/>
    </w:r>
    <w:r w:rsidRPr="00A55FAD">
      <w:rPr>
        <w:rStyle w:val="SidhuvudUtskott"/>
      </w:rPr>
      <w:instrText xml:space="preserve"> DOCPROPERTY "UtkastDatum"</w:instrText>
    </w:r>
    <w:r w:rsidRPr="00A55FAD">
      <w:rPr>
        <w:rStyle w:val="SidhuvudUtskott"/>
      </w:rPr>
      <w:fldChar w:fldCharType="separate"/>
    </w:r>
    <w:r w:rsidRPr="00A55FAD">
      <w:rPr>
        <w:rStyle w:val="SidhuvudUtskott"/>
      </w:rPr>
      <w:instrText>Nej</w:instrText>
    </w:r>
    <w:r w:rsidRPr="00A55FAD">
      <w:rPr>
        <w:rStyle w:val="SidhuvudUtskott"/>
      </w:rPr>
      <w:fldChar w:fldCharType="end"/>
    </w:r>
    <w:r w:rsidRPr="00A55FAD">
      <w:rPr>
        <w:rStyle w:val="SidhuvudUtskott"/>
      </w:rPr>
      <w:instrText xml:space="preserve"> = "Ja" "    </w:instrText>
    </w:r>
    <w:r w:rsidRPr="00A55FAD">
      <w:rPr>
        <w:rStyle w:val="SidhuvudUtskott"/>
      </w:rPr>
      <w:fldChar w:fldCharType="begin" w:fldLock="1"/>
    </w:r>
    <w:r w:rsidRPr="00A55FAD">
      <w:rPr>
        <w:rStyle w:val="SidhuvudUtskott"/>
      </w:rPr>
      <w:instrText xml:space="preserve"> PRINTDATE \@ "yyyy-MM-dd HH.mm" </w:instrText>
    </w:r>
    <w:r w:rsidRPr="00A55FAD">
      <w:rPr>
        <w:rStyle w:val="SidhuvudUtskott"/>
      </w:rPr>
      <w:fldChar w:fldCharType="separate"/>
    </w:r>
    <w:r w:rsidRPr="00A55FAD">
      <w:rPr>
        <w:rStyle w:val="SidhuvudUtskott"/>
      </w:rPr>
      <w:instrText>2000-08-11 16.42</w:instrText>
    </w:r>
    <w:r w:rsidRPr="00A55FAD">
      <w:rPr>
        <w:rStyle w:val="SidhuvudUtskott"/>
      </w:rPr>
      <w:fldChar w:fldCharType="end"/>
    </w:r>
    <w:r w:rsidRPr="00A55FAD">
      <w:rPr>
        <w:rStyle w:val="SidhuvudUtskott"/>
      </w:rPr>
      <w:instrText xml:space="preserve">" </w:instrText>
    </w:r>
    <w:r w:rsidRPr="00A55FAD">
      <w:rPr>
        <w:rStyle w:val="SidhuvudUtskott"/>
      </w:rPr>
      <w:fldChar w:fldCharType="end"/>
    </w:r>
  </w:p>
  <w:p w:rsidR="00994507" w:rsidRPr="00A55FAD" w:rsidRDefault="00994507">
    <w:pPr>
      <w:pStyle w:val="SidhuvudKantUdda"/>
      <w:framePr w:w="8732" w:h="567" w:hRule="exact" w:vSpace="0" w:wrap="around" w:vAnchor="page" w:y="341" w:anchorLock="0"/>
    </w:pPr>
    <w:r w:rsidRPr="00A55FAD">
      <w:rPr>
        <w:rStyle w:val="SidhuvudRubrikReferens"/>
        <w:smallCaps w:val="0"/>
        <w:spacing w:val="0"/>
        <w:sz w:val="19"/>
      </w:rPr>
      <w:instrText xml:space="preserve"> </w:instrText>
    </w:r>
    <w:r w:rsidRPr="00A55FAD">
      <w:instrText xml:space="preserve">"  "  </w:instrText>
    </w:r>
    <w:r w:rsidRPr="00A55FAD">
      <w:rPr>
        <w:rStyle w:val="SidhuvudUtskott"/>
      </w:rPr>
      <w:fldChar w:fldCharType="begin" w:fldLock="1"/>
    </w:r>
    <w:r w:rsidRPr="00A55FAD">
      <w:rPr>
        <w:rStyle w:val="SidhuvudUtskott"/>
      </w:rPr>
      <w:instrText xml:space="preserve"> DOCPROPERTY BetänkandeÅr</w:instrText>
    </w:r>
    <w:r w:rsidRPr="00A55FAD">
      <w:rPr>
        <w:rStyle w:val="SidhuvudUtskott"/>
      </w:rPr>
      <w:fldChar w:fldCharType="separate"/>
    </w:r>
    <w:r w:rsidRPr="00A55FAD">
      <w:rPr>
        <w:rStyle w:val="SidhuvudUtskott"/>
      </w:rPr>
      <w:instrText>1999/2000</w:instrText>
    </w:r>
    <w:r w:rsidRPr="00A55FAD">
      <w:rPr>
        <w:rStyle w:val="SidhuvudUtskott"/>
      </w:rPr>
      <w:fldChar w:fldCharType="end"/>
    </w:r>
    <w:r w:rsidRPr="00A55FAD">
      <w:rPr>
        <w:rStyle w:val="SidhuvudUtskott"/>
      </w:rPr>
      <w:instrText>:</w:instrText>
    </w:r>
    <w:r w:rsidRPr="00A55FAD">
      <w:rPr>
        <w:rStyle w:val="SidhuvudUtskott"/>
      </w:rPr>
      <w:fldChar w:fldCharType="begin" w:fldLock="1"/>
    </w:r>
    <w:r w:rsidRPr="00A55FAD">
      <w:rPr>
        <w:rStyle w:val="SidhuvudUtskott"/>
      </w:rPr>
      <w:instrText xml:space="preserve"> DOCPROPERTY Utskott</w:instrText>
    </w:r>
    <w:r w:rsidRPr="00A55FAD">
      <w:rPr>
        <w:rStyle w:val="SidhuvudUtskott"/>
      </w:rPr>
      <w:fldChar w:fldCharType="separate"/>
    </w:r>
    <w:r w:rsidRPr="00A55FAD">
      <w:rPr>
        <w:rStyle w:val="SidhuvudUtskott"/>
      </w:rPr>
      <w:instrText>BoU</w:instrText>
    </w:r>
    <w:r w:rsidRPr="00A55FAD">
      <w:rPr>
        <w:rStyle w:val="SidhuvudUtskott"/>
      </w:rPr>
      <w:fldChar w:fldCharType="end"/>
    </w:r>
    <w:r w:rsidRPr="00A55FAD">
      <w:rPr>
        <w:rStyle w:val="SidhuvudUtskott"/>
      </w:rPr>
      <w:fldChar w:fldCharType="begin" w:fldLock="1"/>
    </w:r>
    <w:r w:rsidRPr="00A55FAD">
      <w:rPr>
        <w:rStyle w:val="SidhuvudUtskott"/>
      </w:rPr>
      <w:instrText xml:space="preserve"> DOCPROPERTY BetänkandeNr</w:instrText>
    </w:r>
    <w:r w:rsidRPr="00A55FAD">
      <w:rPr>
        <w:rStyle w:val="SidhuvudUtskott"/>
      </w:rPr>
      <w:fldChar w:fldCharType="separate"/>
    </w:r>
    <w:r w:rsidRPr="00A55FAD">
      <w:rPr>
        <w:rStyle w:val="SidhuvudUtskott"/>
      </w:rPr>
      <w:instrText>6678</w:instrText>
    </w:r>
    <w:r w:rsidRPr="00A55FAD">
      <w:rPr>
        <w:rStyle w:val="SidhuvudUtskott"/>
      </w:rPr>
      <w:fldChar w:fldCharType="end"/>
    </w:r>
  </w:p>
  <w:p w:rsidR="00994507" w:rsidRPr="00A55FAD" w:rsidRDefault="00994507">
    <w:pPr>
      <w:pStyle w:val="SidhuvudKantJmn"/>
      <w:framePr w:w="8732" w:h="567" w:hRule="exact" w:vSpace="0" w:wrap="around" w:vAnchor="page" w:y="341" w:anchorLock="0"/>
    </w:pPr>
    <w:r w:rsidRPr="00A55FAD">
      <w:rPr>
        <w:rStyle w:val="SidhuvudUtskott"/>
      </w:rPr>
      <w:fldChar w:fldCharType="begin" w:fldLock="1"/>
    </w:r>
    <w:r w:rsidRPr="00A55FAD">
      <w:rPr>
        <w:rStyle w:val="SidhuvudUtskott"/>
      </w:rPr>
      <w:instrText xml:space="preserve"> if </w:instrText>
    </w:r>
    <w:r w:rsidRPr="00A55FAD">
      <w:rPr>
        <w:rStyle w:val="SidhuvudUtskott"/>
      </w:rPr>
      <w:fldChar w:fldCharType="begin" w:fldLock="1"/>
    </w:r>
    <w:r w:rsidRPr="00A55FAD">
      <w:rPr>
        <w:rStyle w:val="SidhuvudUtskott"/>
      </w:rPr>
      <w:instrText xml:space="preserve"> DOCPROPERTY "UtkastDatum"</w:instrText>
    </w:r>
    <w:r w:rsidRPr="00A55FAD">
      <w:rPr>
        <w:rStyle w:val="SidhuvudUtskott"/>
      </w:rPr>
      <w:fldChar w:fldCharType="separate"/>
    </w:r>
    <w:r w:rsidRPr="00A55FAD">
      <w:rPr>
        <w:rStyle w:val="SidhuvudUtskott"/>
      </w:rPr>
      <w:instrText>Nej</w:instrText>
    </w:r>
    <w:r w:rsidRPr="00A55FAD">
      <w:rPr>
        <w:rStyle w:val="SidhuvudUtskott"/>
      </w:rPr>
      <w:fldChar w:fldCharType="end"/>
    </w:r>
    <w:r w:rsidRPr="00A55FAD">
      <w:rPr>
        <w:rStyle w:val="SidhuvudUtskott"/>
      </w:rPr>
      <w:instrText xml:space="preserve"> = "Ja" "</w:instrText>
    </w:r>
    <w:r w:rsidRPr="00A55FAD">
      <w:rPr>
        <w:rStyle w:val="SidhuvudUtskott"/>
      </w:rPr>
      <w:fldChar w:fldCharType="begin" w:fldLock="1"/>
    </w:r>
    <w:r w:rsidRPr="00A55FAD">
      <w:rPr>
        <w:rStyle w:val="SidhuvudUtskott"/>
      </w:rPr>
      <w:instrText xml:space="preserve"> PRINTDATE \@ "yyyy-MM-dd HH.mm    " </w:instrText>
    </w:r>
    <w:r w:rsidRPr="00A55FAD">
      <w:rPr>
        <w:rStyle w:val="SidhuvudUtskott"/>
      </w:rPr>
      <w:fldChar w:fldCharType="separate"/>
    </w:r>
    <w:r w:rsidRPr="00A55FAD">
      <w:rPr>
        <w:rStyle w:val="SidhuvudUtskott"/>
      </w:rPr>
      <w:instrText>2000-08-11 16.42</w:instrText>
    </w:r>
    <w:r w:rsidRPr="00A55FAD">
      <w:rPr>
        <w:rStyle w:val="SidhuvudUtskott"/>
      </w:rPr>
      <w:fldChar w:fldCharType="end"/>
    </w:r>
    <w:r w:rsidRPr="00A55FAD">
      <w:rPr>
        <w:rStyle w:val="SidhuvudUtskott"/>
      </w:rPr>
      <w:instrText xml:space="preserve">" </w:instrText>
    </w:r>
    <w:r w:rsidRPr="00A55FAD">
      <w:rPr>
        <w:rStyle w:val="SidhuvudUtskott"/>
      </w:rPr>
      <w:fldChar w:fldCharType="separate"/>
    </w:r>
    <w:r w:rsidRPr="00A55FAD">
      <w:rPr>
        <w:rStyle w:val="SidhuvudUtskott"/>
      </w:rPr>
      <w:fldChar w:fldCharType="end"/>
    </w:r>
    <w:r w:rsidRPr="00A55FAD">
      <w:rPr>
        <w:rStyle w:val="SidhuvudUtskott"/>
      </w:rPr>
      <w:fldChar w:fldCharType="begin" w:fldLock="1"/>
    </w:r>
    <w:r w:rsidRPr="00A55FAD">
      <w:rPr>
        <w:rStyle w:val="SidhuvudUtskott"/>
      </w:rPr>
      <w:instrText xml:space="preserve"> DOCPR</w:instrText>
    </w:r>
    <w:r w:rsidRPr="00A55FAD">
      <w:rPr>
        <w:rStyle w:val="SidhuvudUtskott"/>
      </w:rPr>
      <w:instrText>O</w:instrText>
    </w:r>
    <w:r w:rsidRPr="00A55FAD">
      <w:rPr>
        <w:rStyle w:val="SidhuvudUtskott"/>
      </w:rPr>
      <w:instrText>PERTY Status</w:instrText>
    </w:r>
    <w:r w:rsidRPr="00A55FAD">
      <w:rPr>
        <w:rStyle w:val="SidhuvudUtskott"/>
      </w:rPr>
      <w:fldChar w:fldCharType="separate"/>
    </w:r>
    <w:r w:rsidRPr="00A55FAD">
      <w:rPr>
        <w:rStyle w:val="SidhuvudUtskott"/>
      </w:rPr>
      <w:instrText>Utkast 2</w:instrText>
    </w:r>
    <w:r w:rsidRPr="00A55FAD">
      <w:rPr>
        <w:rStyle w:val="SidhuvudUtskott"/>
      </w:rPr>
      <w:fldChar w:fldCharType="end"/>
    </w:r>
    <w:r w:rsidRPr="00A55FAD">
      <w:instrText>"</w:instrText>
    </w:r>
    <w:r w:rsidRPr="00A55FAD">
      <w:fldChar w:fldCharType="separate"/>
    </w:r>
    <w:r w:rsidRPr="00A55FAD">
      <w:rPr>
        <w:rStyle w:val="SidhuvudUtskott"/>
      </w:rPr>
      <w:fldChar w:fldCharType="begin" w:fldLock="1"/>
    </w:r>
    <w:r w:rsidRPr="00A55FAD">
      <w:rPr>
        <w:rStyle w:val="SidhuvudUtskott"/>
      </w:rPr>
      <w:instrText xml:space="preserve"> DOCPROPERTY BetänkandeÅr</w:instrText>
    </w:r>
    <w:r w:rsidRPr="00A55FAD">
      <w:rPr>
        <w:rStyle w:val="SidhuvudUtskott"/>
      </w:rPr>
      <w:fldChar w:fldCharType="separate"/>
    </w:r>
    <w:r w:rsidRPr="00A55FAD">
      <w:rPr>
        <w:rStyle w:val="SidhuvudUtskott"/>
      </w:rPr>
      <w:instrText>2002/03</w:instrText>
    </w:r>
    <w:r w:rsidRPr="00A55FAD">
      <w:rPr>
        <w:rStyle w:val="SidhuvudUtskott"/>
      </w:rPr>
      <w:fldChar w:fldCharType="end"/>
    </w:r>
    <w:r w:rsidRPr="00A55FAD">
      <w:rPr>
        <w:rStyle w:val="SidhuvudUtskott"/>
      </w:rPr>
      <w:instrText>:</w:instrText>
    </w:r>
    <w:r w:rsidRPr="00A55FAD">
      <w:rPr>
        <w:rStyle w:val="SidhuvudUtskott"/>
      </w:rPr>
      <w:fldChar w:fldCharType="begin" w:fldLock="1"/>
    </w:r>
    <w:r w:rsidRPr="00A55FAD">
      <w:rPr>
        <w:rStyle w:val="SidhuvudUtskott"/>
      </w:rPr>
      <w:instrText xml:space="preserve"> DOCPR</w:instrText>
    </w:r>
    <w:r w:rsidRPr="00A55FAD">
      <w:rPr>
        <w:rStyle w:val="SidhuvudUtskott"/>
      </w:rPr>
      <w:instrText>O</w:instrText>
    </w:r>
    <w:r w:rsidRPr="00A55FAD">
      <w:rPr>
        <w:rStyle w:val="SidhuvudUtskott"/>
      </w:rPr>
      <w:instrText>PE</w:instrText>
    </w:r>
    <w:r w:rsidRPr="00A55FAD">
      <w:rPr>
        <w:rStyle w:val="SidhuvudUtskott"/>
      </w:rPr>
      <w:instrText>R</w:instrText>
    </w:r>
    <w:r w:rsidRPr="00A55FAD">
      <w:rPr>
        <w:rStyle w:val="SidhuvudUtskott"/>
      </w:rPr>
      <w:instrText>TY Utskott</w:instrText>
    </w:r>
    <w:r w:rsidRPr="00A55FAD">
      <w:rPr>
        <w:rStyle w:val="SidhuvudUtskott"/>
      </w:rPr>
      <w:fldChar w:fldCharType="separate"/>
    </w:r>
    <w:r w:rsidRPr="00A55FAD">
      <w:rPr>
        <w:rStyle w:val="SidhuvudUtskott"/>
      </w:rPr>
      <w:instrText>NU</w:instrText>
    </w:r>
    <w:r w:rsidRPr="00A55FAD">
      <w:rPr>
        <w:rStyle w:val="SidhuvudUtskott"/>
      </w:rPr>
      <w:fldChar w:fldCharType="end"/>
    </w:r>
    <w:r w:rsidRPr="00A55FAD">
      <w:rPr>
        <w:rStyle w:val="SidhuvudUtskott"/>
      </w:rPr>
      <w:fldChar w:fldCharType="begin" w:fldLock="1"/>
    </w:r>
    <w:r w:rsidRPr="00A55FAD">
      <w:rPr>
        <w:rStyle w:val="SidhuvudUtskott"/>
      </w:rPr>
      <w:instrText xml:space="preserve"> DOCPROPERTY BetänkandeNr</w:instrText>
    </w:r>
    <w:r w:rsidRPr="00A55FAD">
      <w:rPr>
        <w:rStyle w:val="SidhuvudUtskott"/>
      </w:rPr>
      <w:fldChar w:fldCharType="separate"/>
    </w:r>
    <w:r w:rsidRPr="00A55FAD">
      <w:rPr>
        <w:rStyle w:val="SidhuvudUtskott"/>
      </w:rPr>
      <w:instrText>1y</w:instrText>
    </w:r>
    <w:r w:rsidRPr="00A55FAD">
      <w:rPr>
        <w:rStyle w:val="SidhuvudUtskott"/>
      </w:rPr>
      <w:fldChar w:fldCharType="end"/>
    </w:r>
    <w:r w:rsidRPr="00A55FAD">
      <w:instrText xml:space="preserve">    </w:instrText>
    </w:r>
  </w:p>
  <w:p w:rsidR="00994507" w:rsidRPr="00A55FAD" w:rsidRDefault="00994507">
    <w:pPr>
      <w:pStyle w:val="SidhuvudKantJmn"/>
      <w:framePr w:w="8732" w:h="567" w:hRule="exact" w:vSpace="0" w:wrap="around" w:vAnchor="page" w:y="341" w:anchorLock="0"/>
    </w:pPr>
    <w:r w:rsidRPr="00A55FAD">
      <w:rPr>
        <w:rStyle w:val="SidhuvudUtskott"/>
      </w:rPr>
      <w:fldChar w:fldCharType="begin" w:fldLock="1"/>
    </w:r>
    <w:r w:rsidRPr="00A55FAD">
      <w:rPr>
        <w:rStyle w:val="SidhuvudUtskott"/>
      </w:rPr>
      <w:instrText xml:space="preserve"> DOCPROPERTY Status</w:instrText>
    </w:r>
    <w:r w:rsidRPr="00A55FAD">
      <w:rPr>
        <w:rStyle w:val="SidhuvudUtskott"/>
      </w:rPr>
      <w:fldChar w:fldCharType="separate"/>
    </w:r>
    <w:r w:rsidRPr="00A55FAD">
      <w:rPr>
        <w:rStyle w:val="SidhuvudUtskott"/>
      </w:rPr>
      <w:instrText>Utkast</w:instrText>
    </w:r>
    <w:r w:rsidRPr="00A55FAD">
      <w:rPr>
        <w:rStyle w:val="SidhuvudUtskott"/>
      </w:rPr>
      <w:fldChar w:fldCharType="end"/>
    </w:r>
    <w:r w:rsidRPr="00A55FAD">
      <w:rPr>
        <w:rStyle w:val="SidhuvudUtskott"/>
      </w:rPr>
      <w:fldChar w:fldCharType="begin" w:fldLock="1"/>
    </w:r>
    <w:r w:rsidRPr="00A55FAD">
      <w:rPr>
        <w:rStyle w:val="SidhuvudUtskott"/>
      </w:rPr>
      <w:instrText xml:space="preserve"> if </w:instrText>
    </w:r>
    <w:r w:rsidRPr="00A55FAD">
      <w:rPr>
        <w:rStyle w:val="SidhuvudUtskott"/>
      </w:rPr>
      <w:fldChar w:fldCharType="begin" w:fldLock="1"/>
    </w:r>
    <w:r w:rsidRPr="00A55FAD">
      <w:rPr>
        <w:rStyle w:val="SidhuvudUtskott"/>
      </w:rPr>
      <w:instrText xml:space="preserve"> DOCPROPERTY "UtkastDatum"</w:instrText>
    </w:r>
    <w:r w:rsidRPr="00A55FAD">
      <w:rPr>
        <w:rStyle w:val="SidhuvudUtskott"/>
      </w:rPr>
      <w:fldChar w:fldCharType="separate"/>
    </w:r>
    <w:r w:rsidRPr="00A55FAD">
      <w:rPr>
        <w:rStyle w:val="SidhuvudUtskott"/>
      </w:rPr>
      <w:instrText>Nej</w:instrText>
    </w:r>
    <w:r w:rsidRPr="00A55FAD">
      <w:rPr>
        <w:rStyle w:val="SidhuvudUtskott"/>
      </w:rPr>
      <w:fldChar w:fldCharType="end"/>
    </w:r>
    <w:r w:rsidRPr="00A55FAD">
      <w:rPr>
        <w:rStyle w:val="SidhuvudUtskott"/>
      </w:rPr>
      <w:instrText xml:space="preserve"> = "Ja" "    </w:instrText>
    </w:r>
    <w:r w:rsidRPr="00A55FAD">
      <w:rPr>
        <w:rStyle w:val="SidhuvudUtskott"/>
      </w:rPr>
      <w:fldChar w:fldCharType="begin" w:fldLock="1"/>
    </w:r>
    <w:r w:rsidRPr="00A55FAD">
      <w:rPr>
        <w:rStyle w:val="SidhuvudUtskott"/>
      </w:rPr>
      <w:instrText xml:space="preserve"> PRINTDATE \@ "yyyy-MM-dd HH.mm" </w:instrText>
    </w:r>
    <w:r w:rsidRPr="00A55FAD">
      <w:rPr>
        <w:rStyle w:val="SidhuvudUtskott"/>
      </w:rPr>
      <w:fldChar w:fldCharType="separate"/>
    </w:r>
    <w:r w:rsidRPr="00A55FAD">
      <w:rPr>
        <w:rStyle w:val="SidhuvudUtskott"/>
      </w:rPr>
      <w:instrText>2000-08-11 16.42</w:instrText>
    </w:r>
    <w:r w:rsidRPr="00A55FAD">
      <w:rPr>
        <w:rStyle w:val="SidhuvudUtskott"/>
      </w:rPr>
      <w:fldChar w:fldCharType="end"/>
    </w:r>
    <w:r w:rsidRPr="00A55FAD">
      <w:rPr>
        <w:rStyle w:val="SidhuvudUtskott"/>
      </w:rPr>
      <w:instrText xml:space="preserve">" </w:instrText>
    </w:r>
    <w:r w:rsidRPr="00A55FAD">
      <w:rPr>
        <w:rStyle w:val="SidhuvudUtskott"/>
      </w:rPr>
      <w:fldChar w:fldCharType="end"/>
    </w:r>
  </w:p>
  <w:p w:rsidR="00994507" w:rsidRPr="00A55FAD" w:rsidRDefault="00994507">
    <w:pPr>
      <w:pStyle w:val="SidhuvudKantUdda"/>
      <w:framePr w:w="8732" w:h="567" w:hRule="exact" w:vSpace="0" w:wrap="around" w:vAnchor="page" w:y="341" w:anchorLock="0"/>
    </w:pPr>
    <w:r w:rsidRPr="00A55FAD">
      <w:rPr>
        <w:rStyle w:val="SidhuvudRubrikReferens"/>
        <w:smallCaps w:val="0"/>
        <w:spacing w:val="0"/>
        <w:sz w:val="19"/>
      </w:rPr>
      <w:instrText xml:space="preserve"> </w:instrText>
    </w:r>
    <w:r w:rsidRPr="00A55FAD">
      <w:fldChar w:fldCharType="end"/>
    </w:r>
    <w:r w:rsidRPr="00A55FAD">
      <w:instrText>" " "</w:instrText>
    </w:r>
    <w:r w:rsidRPr="00A55FAD">
      <w:fldChar w:fldCharType="separate"/>
    </w:r>
    <w:r w:rsidR="00A55FAD" w:rsidRPr="00A55FAD">
      <w:rPr>
        <w:noProof/>
      </w:rPr>
      <w:t xml:space="preserve"> </w:t>
    </w:r>
    <w:r w:rsidRPr="00A55FAD">
      <w:fldChar w:fldCharType="end"/>
    </w:r>
  </w:p>
  <w:p w:rsidR="00994507" w:rsidRPr="00A55FAD" w:rsidRDefault="0099450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507" w:rsidRPr="00A55FAD" w:rsidRDefault="00994507">
    <w:pPr>
      <w:pStyle w:val="SidhuvudKantJmn"/>
      <w:framePr w:w="8732" w:h="567" w:hRule="exact" w:vSpace="0" w:wrap="around" w:vAnchor="page" w:x="3169" w:y="289" w:anchorLock="0"/>
    </w:pPr>
    <w:r w:rsidRPr="00A55FAD">
      <w:rPr>
        <w:rStyle w:val="SidhuvudUtskott"/>
      </w:rPr>
      <w:fldChar w:fldCharType="begin" w:fldLock="1"/>
    </w:r>
    <w:r w:rsidRPr="00A55FAD">
      <w:rPr>
        <w:rStyle w:val="SidhuvudUtskott"/>
      </w:rPr>
      <w:instrText xml:space="preserve"> DOCPROPERTY BetänkandeÅr</w:instrText>
    </w:r>
    <w:r w:rsidRPr="00A55FAD">
      <w:rPr>
        <w:rStyle w:val="SidhuvudUtskott"/>
      </w:rPr>
      <w:fldChar w:fldCharType="separate"/>
    </w:r>
    <w:r w:rsidRPr="00A55FAD">
      <w:rPr>
        <w:rStyle w:val="SidhuvudUtskott"/>
      </w:rPr>
      <w:t>2002/03</w:t>
    </w:r>
    <w:r w:rsidRPr="00A55FAD">
      <w:rPr>
        <w:rStyle w:val="SidhuvudUtskott"/>
      </w:rPr>
      <w:fldChar w:fldCharType="end"/>
    </w:r>
    <w:r w:rsidRPr="00A55FAD">
      <w:rPr>
        <w:rStyle w:val="SidhuvudUtskott"/>
      </w:rPr>
      <w:t>:</w:t>
    </w:r>
    <w:r w:rsidRPr="00A55FAD">
      <w:rPr>
        <w:rStyle w:val="SidhuvudUtskott"/>
      </w:rPr>
      <w:fldChar w:fldCharType="begin" w:fldLock="1"/>
    </w:r>
    <w:r w:rsidRPr="00A55FAD">
      <w:rPr>
        <w:rStyle w:val="SidhuvudUtskott"/>
      </w:rPr>
      <w:instrText xml:space="preserve"> DOCPROPERTY Utskott</w:instrText>
    </w:r>
    <w:r w:rsidRPr="00A55FAD">
      <w:rPr>
        <w:rStyle w:val="SidhuvudUtskott"/>
      </w:rPr>
      <w:fldChar w:fldCharType="separate"/>
    </w:r>
    <w:r w:rsidRPr="00A55FAD">
      <w:rPr>
        <w:rStyle w:val="SidhuvudUtskott"/>
      </w:rPr>
      <w:t>NU</w:t>
    </w:r>
    <w:r w:rsidRPr="00A55FAD">
      <w:rPr>
        <w:rStyle w:val="SidhuvudUtskott"/>
      </w:rPr>
      <w:fldChar w:fldCharType="end"/>
    </w:r>
    <w:r w:rsidRPr="00A55FAD">
      <w:rPr>
        <w:rStyle w:val="SidhuvudUtskott"/>
      </w:rPr>
      <w:fldChar w:fldCharType="begin" w:fldLock="1"/>
    </w:r>
    <w:r w:rsidRPr="00A55FAD">
      <w:rPr>
        <w:rStyle w:val="SidhuvudUtskott"/>
      </w:rPr>
      <w:instrText xml:space="preserve"> DOCPROPERTY BetänkandeNr</w:instrText>
    </w:r>
    <w:r w:rsidRPr="00A55FAD">
      <w:rPr>
        <w:rStyle w:val="SidhuvudUtskott"/>
      </w:rPr>
      <w:fldChar w:fldCharType="separate"/>
    </w:r>
    <w:r w:rsidRPr="00A55FAD">
      <w:rPr>
        <w:rStyle w:val="SidhuvudUtskott"/>
      </w:rPr>
      <w:t>1y</w:t>
    </w:r>
    <w:r w:rsidRPr="00A55FAD">
      <w:rPr>
        <w:rStyle w:val="SidhuvudUtskott"/>
      </w:rPr>
      <w:fldChar w:fldCharType="end"/>
    </w:r>
    <w:r w:rsidRPr="00A55FAD">
      <w:t xml:space="preserve">     </w:t>
    </w:r>
    <w:r w:rsidRPr="00A55FAD">
      <w:rPr>
        <w:rStyle w:val="SidhuvudBilaga"/>
      </w:rPr>
      <w:t xml:space="preserve"> </w:t>
    </w:r>
    <w:r w:rsidRPr="00A55FAD">
      <w:rPr>
        <w:rStyle w:val="SidhuvudRubrikReferens"/>
      </w:rPr>
      <w:fldChar w:fldCharType="begin" w:fldLock="1"/>
    </w:r>
    <w:r w:rsidRPr="00A55FAD">
      <w:rPr>
        <w:rStyle w:val="SidhuvudRubrikReferens"/>
      </w:rPr>
      <w:instrText xml:space="preserve"> StyleREF "Rubrik 1" </w:instrText>
    </w:r>
    <w:r w:rsidRPr="00A55FAD">
      <w:rPr>
        <w:rStyle w:val="SidhuvudRubrikReferens"/>
      </w:rPr>
      <w:fldChar w:fldCharType="separate"/>
    </w:r>
    <w:r w:rsidRPr="00A55FAD">
      <w:rPr>
        <w:rStyle w:val="SidhuvudRubrikReferens"/>
      </w:rPr>
      <w:t>Näringsutskottets yttrande</w:t>
    </w:r>
    <w:r w:rsidRPr="00A55FAD">
      <w:rPr>
        <w:rStyle w:val="SidhuvudRubrikReferens"/>
      </w:rPr>
      <w:fldChar w:fldCharType="end"/>
    </w:r>
  </w:p>
  <w:p w:rsidR="00994507" w:rsidRPr="00A55FAD" w:rsidRDefault="00994507">
    <w:pPr>
      <w:pStyle w:val="SidhuvudKantJmn"/>
      <w:framePr w:w="8732" w:h="567" w:hRule="exact" w:vSpace="0" w:wrap="around" w:vAnchor="page" w:x="3169" w:y="289" w:anchorLock="0"/>
    </w:pPr>
    <w:r w:rsidRPr="00A55FAD">
      <w:rPr>
        <w:rStyle w:val="SidhuvudUtskott"/>
      </w:rPr>
      <w:fldChar w:fldCharType="begin" w:fldLock="1"/>
    </w:r>
    <w:r w:rsidRPr="00A55FAD">
      <w:rPr>
        <w:rStyle w:val="SidhuvudUtskott"/>
      </w:rPr>
      <w:instrText xml:space="preserve"> DOCPROPERTY Status</w:instrText>
    </w:r>
    <w:r w:rsidRPr="00A55FAD">
      <w:rPr>
        <w:rStyle w:val="SidhuvudUtskott"/>
      </w:rPr>
      <w:fldChar w:fldCharType="end"/>
    </w:r>
    <w:r w:rsidRPr="00A55FAD">
      <w:rPr>
        <w:rStyle w:val="SidhuvudUtskott"/>
      </w:rPr>
      <w:fldChar w:fldCharType="begin" w:fldLock="1"/>
    </w:r>
    <w:r w:rsidRPr="00A55FAD">
      <w:rPr>
        <w:rStyle w:val="SidhuvudUtskott"/>
      </w:rPr>
      <w:instrText xml:space="preserve"> if </w:instrText>
    </w:r>
    <w:r w:rsidRPr="00A55FAD">
      <w:rPr>
        <w:rStyle w:val="SidhuvudUtskott"/>
      </w:rPr>
      <w:fldChar w:fldCharType="begin" w:fldLock="1"/>
    </w:r>
    <w:r w:rsidRPr="00A55FAD">
      <w:rPr>
        <w:rStyle w:val="SidhuvudUtskott"/>
      </w:rPr>
      <w:instrText xml:space="preserve"> DOCPROPERTY "UtkastDatum"</w:instrText>
    </w:r>
    <w:r w:rsidRPr="00A55FAD">
      <w:rPr>
        <w:rStyle w:val="SidhuvudUtskott"/>
      </w:rPr>
      <w:fldChar w:fldCharType="separate"/>
    </w:r>
    <w:r w:rsidRPr="00A55FAD">
      <w:rPr>
        <w:rStyle w:val="SidhuvudUtskott"/>
      </w:rPr>
      <w:instrText>Nej</w:instrText>
    </w:r>
    <w:r w:rsidRPr="00A55FAD">
      <w:rPr>
        <w:rStyle w:val="SidhuvudUtskott"/>
      </w:rPr>
      <w:fldChar w:fldCharType="end"/>
    </w:r>
    <w:r w:rsidRPr="00A55FAD">
      <w:rPr>
        <w:rStyle w:val="SidhuvudUtskott"/>
      </w:rPr>
      <w:instrText xml:space="preserve"> = "Ja" "    </w:instrText>
    </w:r>
    <w:r w:rsidRPr="00A55FAD">
      <w:rPr>
        <w:rStyle w:val="SidhuvudUtskott"/>
      </w:rPr>
      <w:fldChar w:fldCharType="begin" w:fldLock="1"/>
    </w:r>
    <w:r w:rsidRPr="00A55FAD">
      <w:rPr>
        <w:rStyle w:val="SidhuvudUtskott"/>
      </w:rPr>
      <w:instrText xml:space="preserve"> PRINTDATE \@ "yyyy-MM-dd HH.mm" </w:instrText>
    </w:r>
    <w:r w:rsidRPr="00A55FAD">
      <w:rPr>
        <w:rStyle w:val="SidhuvudUtskott"/>
      </w:rPr>
      <w:fldChar w:fldCharType="separate"/>
    </w:r>
    <w:r w:rsidRPr="00A55FAD">
      <w:rPr>
        <w:rStyle w:val="SidhuvudUtskott"/>
      </w:rPr>
      <w:instrText>2000-08-11 16.42</w:instrText>
    </w:r>
    <w:r w:rsidRPr="00A55FAD">
      <w:rPr>
        <w:rStyle w:val="SidhuvudUtskott"/>
      </w:rPr>
      <w:fldChar w:fldCharType="end"/>
    </w:r>
    <w:r w:rsidRPr="00A55FAD">
      <w:rPr>
        <w:rStyle w:val="SidhuvudUtskott"/>
      </w:rPr>
      <w:instrText xml:space="preserve">" </w:instrText>
    </w:r>
    <w:r w:rsidRPr="00A55FAD">
      <w:rPr>
        <w:rStyle w:val="SidhuvudUtskott"/>
      </w:rPr>
      <w:fldChar w:fldCharType="end"/>
    </w:r>
  </w:p>
  <w:p w:rsidR="00994507" w:rsidRPr="00A55FAD" w:rsidRDefault="0099450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507" w:rsidRPr="00A55FAD" w:rsidRDefault="00994507">
    <w:pPr>
      <w:pStyle w:val="SidhuvudKantUdda"/>
      <w:framePr w:w="8732" w:h="567" w:hRule="exact" w:vSpace="0" w:wrap="around" w:vAnchor="page" w:y="289" w:anchorLock="0"/>
    </w:pPr>
    <w:r w:rsidRPr="00A55FAD">
      <w:rPr>
        <w:rStyle w:val="SidhuvudRubrikReferens"/>
      </w:rPr>
      <w:t>Avvikande mening</w:t>
    </w:r>
    <w:r w:rsidRPr="00A55FAD">
      <w:rPr>
        <w:rStyle w:val="SidhuvudBilaga"/>
      </w:rPr>
      <w:t xml:space="preserve"> </w:t>
    </w:r>
    <w:r w:rsidRPr="00A55FAD">
      <w:t xml:space="preserve">     </w:t>
    </w:r>
    <w:r w:rsidRPr="00A55FAD">
      <w:rPr>
        <w:rStyle w:val="SidhuvudUtskott"/>
      </w:rPr>
      <w:t>2002/03:NU1y</w:t>
    </w:r>
  </w:p>
  <w:p w:rsidR="00994507" w:rsidRPr="00A55FAD" w:rsidRDefault="00994507">
    <w:pPr>
      <w:pStyle w:val="SidhuvudKantUdda"/>
      <w:framePr w:w="8732" w:h="567" w:hRule="exact" w:vSpace="0" w:wrap="around" w:vAnchor="page" w:y="289" w:anchorLock="0"/>
    </w:pPr>
  </w:p>
  <w:p w:rsidR="00994507" w:rsidRPr="00A55FAD" w:rsidRDefault="0099450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507" w:rsidRPr="00A55FAD" w:rsidRDefault="00994507">
    <w:pPr>
      <w:pStyle w:val="SidhuvudKantJmn"/>
      <w:framePr w:w="8732" w:h="567" w:hRule="exact" w:vSpace="0" w:wrap="around" w:vAnchor="page" w:y="341" w:anchorLock="0"/>
    </w:pPr>
    <w:r w:rsidRPr="00A55FAD">
      <w:rPr>
        <w:rStyle w:val="SidhuvudUtskott"/>
      </w:rPr>
      <w:t>2002/03:NU1y</w:t>
    </w:r>
    <w:r w:rsidRPr="00A55FAD">
      <w:t xml:space="preserve">    </w:t>
    </w:r>
  </w:p>
  <w:p w:rsidR="00994507" w:rsidRPr="00A55FAD" w:rsidRDefault="00994507">
    <w:pPr>
      <w:pStyle w:val="SidhuvudKantJmn"/>
      <w:framePr w:w="8732" w:h="567" w:hRule="exact" w:vSpace="0" w:wrap="around" w:vAnchor="page" w:y="341" w:anchorLock="0"/>
    </w:pPr>
  </w:p>
  <w:p w:rsidR="00994507" w:rsidRPr="00A55FAD" w:rsidRDefault="00994507">
    <w:pPr>
      <w:pStyle w:val="SidhuvudKantUdda"/>
      <w:framePr w:w="8732" w:h="567" w:hRule="exact" w:vSpace="0" w:wrap="around" w:vAnchor="page" w:y="341" w:anchorLock="0"/>
    </w:pPr>
    <w:r w:rsidRPr="00A55FAD">
      <w:rPr>
        <w:rStyle w:val="SidhuvudRubrikReferens"/>
        <w:smallCaps w:val="0"/>
        <w:spacing w:val="0"/>
        <w:sz w:val="19"/>
      </w:rPr>
      <w:t xml:space="preserve"> </w:t>
    </w:r>
  </w:p>
  <w:p w:rsidR="00994507" w:rsidRPr="00A55FAD" w:rsidRDefault="0099450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671419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203"/>
  </w:docVars>
  <w:rsids>
    <w:rsidRoot w:val="00BE2982"/>
    <w:rsid w:val="00994507"/>
    <w:rsid w:val="00A55FAD"/>
    <w:rsid w:val="00BE29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573100-DD14-471E-8A21-7633069D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3901</Words>
  <Characters>25206</Characters>
  <Application>Microsoft Office Word</Application>
  <DocSecurity>4</DocSecurity>
  <Lines>434</Lines>
  <Paragraphs>78</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1999/2000:T1</vt:lpstr>
      <vt:lpstr>    Propositionen</vt:lpstr>
      <vt:lpstr>        Propositionens huvudsakliga innehåll</vt:lpstr>
      <vt:lpstr>        Effekten på kredittillgången för mindre företag</vt:lpstr>
      <vt:lpstr>    Motionerna</vt:lpstr>
      <vt:lpstr>    Vissa kompletterande uppgifter</vt:lpstr>
      <vt:lpstr>        Skrivelser med anledning av propositionen</vt:lpstr>
      <vt:lpstr>        Vissa uppgifter om kredittillgång för företag</vt:lpstr>
      <vt:lpstr>    Näringsutskottets ställningstagande</vt:lpstr>
      <vt:lpstr>Avvikande mening</vt:lpstr>
    </vt:vector>
  </TitlesOfParts>
  <Company>Riksdagen</Company>
  <LinksUpToDate>false</LinksUpToDate>
  <CharactersWithSpaces>29029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2003-04-09T13:13:00Z</cp:lastPrinted>
  <dcterms:created xsi:type="dcterms:W3CDTF">2025-12-16T17:26:00Z</dcterms:created>
  <dcterms:modified xsi:type="dcterms:W3CDTF">2025-12-16T17:26:00Z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NU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