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D148FA" w14:textId="77777777">
        <w:tc>
          <w:tcPr>
            <w:tcW w:w="2268" w:type="dxa"/>
          </w:tcPr>
          <w:p w14:paraId="6E3B5EA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6AAB43C" w14:textId="77777777" w:rsidR="006E4E11" w:rsidRDefault="006E4E11" w:rsidP="007242A3">
            <w:pPr>
              <w:framePr w:w="5035" w:h="1644" w:wrap="notBeside" w:vAnchor="page" w:hAnchor="page" w:x="6573" w:y="721"/>
              <w:rPr>
                <w:rFonts w:ascii="TradeGothic" w:hAnsi="TradeGothic"/>
                <w:i/>
                <w:sz w:val="18"/>
              </w:rPr>
            </w:pPr>
          </w:p>
        </w:tc>
      </w:tr>
      <w:tr w:rsidR="006E4E11" w14:paraId="1689EBC5" w14:textId="77777777">
        <w:tc>
          <w:tcPr>
            <w:tcW w:w="2268" w:type="dxa"/>
          </w:tcPr>
          <w:p w14:paraId="30E956F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B93744" w14:textId="77777777" w:rsidR="006E4E11" w:rsidRDefault="006E4E11" w:rsidP="007242A3">
            <w:pPr>
              <w:framePr w:w="5035" w:h="1644" w:wrap="notBeside" w:vAnchor="page" w:hAnchor="page" w:x="6573" w:y="721"/>
              <w:rPr>
                <w:rFonts w:ascii="TradeGothic" w:hAnsi="TradeGothic"/>
                <w:b/>
                <w:sz w:val="22"/>
              </w:rPr>
            </w:pPr>
          </w:p>
        </w:tc>
      </w:tr>
      <w:tr w:rsidR="006E4E11" w14:paraId="45ABA1DC" w14:textId="77777777">
        <w:tc>
          <w:tcPr>
            <w:tcW w:w="3402" w:type="dxa"/>
            <w:gridSpan w:val="2"/>
          </w:tcPr>
          <w:p w14:paraId="4426A3A9" w14:textId="77777777" w:rsidR="006E4E11" w:rsidRDefault="006E4E11" w:rsidP="007242A3">
            <w:pPr>
              <w:framePr w:w="5035" w:h="1644" w:wrap="notBeside" w:vAnchor="page" w:hAnchor="page" w:x="6573" w:y="721"/>
            </w:pPr>
          </w:p>
        </w:tc>
        <w:tc>
          <w:tcPr>
            <w:tcW w:w="1865" w:type="dxa"/>
          </w:tcPr>
          <w:p w14:paraId="196152A1" w14:textId="77777777" w:rsidR="006E4E11" w:rsidRDefault="006E4E11" w:rsidP="007242A3">
            <w:pPr>
              <w:framePr w:w="5035" w:h="1644" w:wrap="notBeside" w:vAnchor="page" w:hAnchor="page" w:x="6573" w:y="721"/>
            </w:pPr>
          </w:p>
        </w:tc>
      </w:tr>
      <w:tr w:rsidR="006E4E11" w14:paraId="380593F8" w14:textId="77777777">
        <w:tc>
          <w:tcPr>
            <w:tcW w:w="2268" w:type="dxa"/>
          </w:tcPr>
          <w:p w14:paraId="646D57AD" w14:textId="77777777" w:rsidR="006E4E11" w:rsidRDefault="006E4E11" w:rsidP="007242A3">
            <w:pPr>
              <w:framePr w:w="5035" w:h="1644" w:wrap="notBeside" w:vAnchor="page" w:hAnchor="page" w:x="6573" w:y="721"/>
            </w:pPr>
          </w:p>
        </w:tc>
        <w:tc>
          <w:tcPr>
            <w:tcW w:w="2999" w:type="dxa"/>
            <w:gridSpan w:val="2"/>
          </w:tcPr>
          <w:p w14:paraId="51C9711F" w14:textId="77777777" w:rsidR="006E4E11" w:rsidRPr="00ED583F" w:rsidRDefault="00CA1BEA" w:rsidP="007242A3">
            <w:pPr>
              <w:framePr w:w="5035" w:h="1644" w:wrap="notBeside" w:vAnchor="page" w:hAnchor="page" w:x="6573" w:y="721"/>
              <w:rPr>
                <w:sz w:val="20"/>
              </w:rPr>
            </w:pPr>
            <w:r>
              <w:rPr>
                <w:sz w:val="20"/>
              </w:rPr>
              <w:t xml:space="preserve">Dnr </w:t>
            </w:r>
            <w:r w:rsidR="00D86BDD" w:rsidRPr="00D86BDD">
              <w:rPr>
                <w:sz w:val="20"/>
              </w:rPr>
              <w:t>U2017/05034/S</w:t>
            </w:r>
          </w:p>
        </w:tc>
      </w:tr>
      <w:tr w:rsidR="006E4E11" w14:paraId="4F782D66" w14:textId="77777777">
        <w:tc>
          <w:tcPr>
            <w:tcW w:w="2268" w:type="dxa"/>
          </w:tcPr>
          <w:p w14:paraId="490A658A" w14:textId="77777777" w:rsidR="006E4E11" w:rsidRDefault="006E4E11" w:rsidP="007242A3">
            <w:pPr>
              <w:framePr w:w="5035" w:h="1644" w:wrap="notBeside" w:vAnchor="page" w:hAnchor="page" w:x="6573" w:y="721"/>
            </w:pPr>
          </w:p>
        </w:tc>
        <w:tc>
          <w:tcPr>
            <w:tcW w:w="2999" w:type="dxa"/>
            <w:gridSpan w:val="2"/>
          </w:tcPr>
          <w:p w14:paraId="2EE62DCF" w14:textId="77777777" w:rsidR="006E4E11" w:rsidRDefault="006E4E11" w:rsidP="007242A3">
            <w:pPr>
              <w:framePr w:w="5035" w:h="1644" w:wrap="notBeside" w:vAnchor="page" w:hAnchor="page" w:x="6573" w:y="721"/>
            </w:pPr>
          </w:p>
        </w:tc>
      </w:tr>
    </w:tbl>
    <w:tbl>
      <w:tblPr>
        <w:tblW w:w="4911" w:type="dxa"/>
        <w:tblLayout w:type="fixed"/>
        <w:tblLook w:val="0000" w:firstRow="0" w:lastRow="0" w:firstColumn="0" w:lastColumn="0" w:noHBand="0" w:noVBand="0"/>
      </w:tblPr>
      <w:tblGrid>
        <w:gridCol w:w="4911"/>
      </w:tblGrid>
      <w:tr w:rsidR="006E4E11" w14:paraId="52FF3240" w14:textId="77777777" w:rsidTr="00071841">
        <w:trPr>
          <w:trHeight w:val="284"/>
        </w:trPr>
        <w:tc>
          <w:tcPr>
            <w:tcW w:w="4911" w:type="dxa"/>
          </w:tcPr>
          <w:p w14:paraId="50727BAB" w14:textId="77777777" w:rsidR="006E4E11" w:rsidRDefault="00CA1BEA" w:rsidP="00E01CEB">
            <w:pPr>
              <w:pStyle w:val="Avsndare"/>
              <w:framePr w:w="4820" w:h="2483" w:wrap="notBeside" w:x="1504"/>
              <w:rPr>
                <w:b/>
                <w:i w:val="0"/>
                <w:sz w:val="22"/>
              </w:rPr>
            </w:pPr>
            <w:r>
              <w:rPr>
                <w:b/>
                <w:i w:val="0"/>
                <w:sz w:val="22"/>
              </w:rPr>
              <w:t>Utbildningsdepartementet</w:t>
            </w:r>
          </w:p>
        </w:tc>
      </w:tr>
      <w:tr w:rsidR="006E4E11" w14:paraId="290E9E77" w14:textId="77777777" w:rsidTr="00071841">
        <w:trPr>
          <w:trHeight w:val="284"/>
        </w:trPr>
        <w:tc>
          <w:tcPr>
            <w:tcW w:w="4911" w:type="dxa"/>
          </w:tcPr>
          <w:p w14:paraId="2337A701" w14:textId="77777777" w:rsidR="006E4E11" w:rsidRDefault="00CA1BEA" w:rsidP="00E01CEB">
            <w:pPr>
              <w:pStyle w:val="Avsndare"/>
              <w:framePr w:w="4820" w:h="2483" w:wrap="notBeside" w:x="1504"/>
              <w:rPr>
                <w:bCs/>
                <w:iCs/>
              </w:rPr>
            </w:pPr>
            <w:r>
              <w:rPr>
                <w:bCs/>
                <w:iCs/>
              </w:rPr>
              <w:t>Utbildningsministern</w:t>
            </w:r>
          </w:p>
        </w:tc>
      </w:tr>
      <w:tr w:rsidR="006E4E11" w14:paraId="6BC80B49" w14:textId="77777777" w:rsidTr="00071841">
        <w:trPr>
          <w:trHeight w:val="284"/>
        </w:trPr>
        <w:tc>
          <w:tcPr>
            <w:tcW w:w="4911" w:type="dxa"/>
          </w:tcPr>
          <w:p w14:paraId="30E2118D" w14:textId="77777777" w:rsidR="006E4E11" w:rsidRDefault="006E4E11" w:rsidP="00E01CEB">
            <w:pPr>
              <w:pStyle w:val="Avsndare"/>
              <w:framePr w:w="4820" w:h="2483" w:wrap="notBeside" w:x="1504"/>
              <w:rPr>
                <w:bCs/>
                <w:iCs/>
              </w:rPr>
            </w:pPr>
          </w:p>
        </w:tc>
      </w:tr>
      <w:tr w:rsidR="006E4E11" w14:paraId="1C2819B8" w14:textId="77777777" w:rsidTr="00071841">
        <w:trPr>
          <w:trHeight w:val="284"/>
        </w:trPr>
        <w:tc>
          <w:tcPr>
            <w:tcW w:w="4911" w:type="dxa"/>
          </w:tcPr>
          <w:p w14:paraId="231FF5DE" w14:textId="77777777" w:rsidR="006E4E11" w:rsidRDefault="006E4E11" w:rsidP="00E01CEB">
            <w:pPr>
              <w:pStyle w:val="Avsndare"/>
              <w:framePr w:w="4820" w:h="2483" w:wrap="notBeside" w:x="1504"/>
              <w:rPr>
                <w:bCs/>
                <w:iCs/>
              </w:rPr>
            </w:pPr>
          </w:p>
        </w:tc>
      </w:tr>
      <w:tr w:rsidR="006E4E11" w14:paraId="54A9B570" w14:textId="77777777" w:rsidTr="00071841">
        <w:trPr>
          <w:trHeight w:val="74"/>
        </w:trPr>
        <w:tc>
          <w:tcPr>
            <w:tcW w:w="4911" w:type="dxa"/>
          </w:tcPr>
          <w:p w14:paraId="496F7A0A" w14:textId="77777777" w:rsidR="006E4E11" w:rsidRDefault="006E4E11" w:rsidP="00E01CEB">
            <w:pPr>
              <w:pStyle w:val="Avsndare"/>
              <w:framePr w:w="4820" w:h="2483" w:wrap="notBeside" w:x="1504"/>
              <w:rPr>
                <w:bCs/>
                <w:iCs/>
              </w:rPr>
            </w:pPr>
          </w:p>
        </w:tc>
      </w:tr>
      <w:tr w:rsidR="006E4E11" w14:paraId="29808756" w14:textId="77777777" w:rsidTr="00071841">
        <w:trPr>
          <w:trHeight w:val="284"/>
        </w:trPr>
        <w:tc>
          <w:tcPr>
            <w:tcW w:w="4911" w:type="dxa"/>
          </w:tcPr>
          <w:p w14:paraId="0DA2616F" w14:textId="77777777" w:rsidR="006E4E11" w:rsidRDefault="006E4E11" w:rsidP="00E01CEB">
            <w:pPr>
              <w:pStyle w:val="Avsndare"/>
              <w:framePr w:w="4820" w:h="2483" w:wrap="notBeside" w:x="1504"/>
              <w:rPr>
                <w:bCs/>
                <w:iCs/>
              </w:rPr>
            </w:pPr>
          </w:p>
        </w:tc>
      </w:tr>
      <w:tr w:rsidR="006E4E11" w14:paraId="7806DF8E" w14:textId="77777777" w:rsidTr="00071841">
        <w:trPr>
          <w:trHeight w:val="284"/>
        </w:trPr>
        <w:tc>
          <w:tcPr>
            <w:tcW w:w="4911" w:type="dxa"/>
          </w:tcPr>
          <w:p w14:paraId="42D4C7EE" w14:textId="77777777" w:rsidR="006E4E11" w:rsidRDefault="006E4E11" w:rsidP="00E01CEB">
            <w:pPr>
              <w:pStyle w:val="Avsndare"/>
              <w:framePr w:w="4820" w:h="2483" w:wrap="notBeside" w:x="1504"/>
              <w:rPr>
                <w:bCs/>
                <w:iCs/>
              </w:rPr>
            </w:pPr>
          </w:p>
        </w:tc>
      </w:tr>
      <w:tr w:rsidR="006E4E11" w14:paraId="3F5BEBAE" w14:textId="77777777" w:rsidTr="00071841">
        <w:trPr>
          <w:trHeight w:val="284"/>
        </w:trPr>
        <w:tc>
          <w:tcPr>
            <w:tcW w:w="4911" w:type="dxa"/>
          </w:tcPr>
          <w:p w14:paraId="3ABB5295" w14:textId="77777777" w:rsidR="006E4E11" w:rsidRDefault="006E4E11" w:rsidP="00E01CEB">
            <w:pPr>
              <w:pStyle w:val="Avsndare"/>
              <w:framePr w:w="4820" w:h="2483" w:wrap="notBeside" w:x="1504"/>
              <w:rPr>
                <w:bCs/>
                <w:iCs/>
              </w:rPr>
            </w:pPr>
          </w:p>
        </w:tc>
      </w:tr>
    </w:tbl>
    <w:p w14:paraId="446D4BFA" w14:textId="77777777" w:rsidR="006E4E11" w:rsidRDefault="00CA1BEA">
      <w:pPr>
        <w:framePr w:w="4400" w:h="2523" w:wrap="notBeside" w:vAnchor="page" w:hAnchor="page" w:x="6453" w:y="2445"/>
        <w:ind w:left="142"/>
      </w:pPr>
      <w:r>
        <w:t>Till riksdagen</w:t>
      </w:r>
    </w:p>
    <w:p w14:paraId="30088086" w14:textId="77777777" w:rsidR="006E4E11" w:rsidRDefault="00CA1BEA" w:rsidP="00CA1BEA">
      <w:pPr>
        <w:pStyle w:val="RKrubrik"/>
        <w:pBdr>
          <w:bottom w:val="single" w:sz="4" w:space="1" w:color="auto"/>
        </w:pBdr>
        <w:spacing w:before="0" w:after="0"/>
      </w:pPr>
      <w:r>
        <w:t>Svar på fråga 2017/18:499 av Magnus Manhammar (S) Antisemitism</w:t>
      </w:r>
    </w:p>
    <w:p w14:paraId="51377231" w14:textId="77777777" w:rsidR="006E4E11" w:rsidRDefault="006E4E11">
      <w:pPr>
        <w:pStyle w:val="RKnormal"/>
      </w:pPr>
    </w:p>
    <w:p w14:paraId="57248FA6" w14:textId="5AA8AD5B" w:rsidR="006E4E11" w:rsidRDefault="00CA1BEA">
      <w:pPr>
        <w:pStyle w:val="RKnormal"/>
      </w:pPr>
      <w:r>
        <w:t>Magnus Manhammar har frågat mig vad jag tänker göra för att stärka kunskapen om och motverka antisemitismen på grundskole</w:t>
      </w:r>
      <w:r w:rsidR="00D86BDD">
        <w:softHyphen/>
      </w:r>
      <w:r>
        <w:t>nivå.</w:t>
      </w:r>
    </w:p>
    <w:p w14:paraId="30A7C8F2" w14:textId="77777777" w:rsidR="00CA1BEA" w:rsidRDefault="00CA1BEA">
      <w:pPr>
        <w:pStyle w:val="RKnormal"/>
      </w:pPr>
    </w:p>
    <w:p w14:paraId="2FD4A622" w14:textId="77777777" w:rsidR="00CA1BEA" w:rsidRDefault="00C157FF">
      <w:pPr>
        <w:pStyle w:val="RKnormal"/>
      </w:pPr>
      <w:r>
        <w:t>A</w:t>
      </w:r>
      <w:r w:rsidR="00CA1BEA">
        <w:t>ntisemitism är oacceptab</w:t>
      </w:r>
      <w:r w:rsidR="00E8284A">
        <w:t xml:space="preserve">elt </w:t>
      </w:r>
      <w:r>
        <w:t>i alla former och ska bekämpas och förebyggas</w:t>
      </w:r>
      <w:r w:rsidR="00CA1BEA">
        <w:t>.</w:t>
      </w:r>
      <w:r w:rsidR="00783F68">
        <w:t xml:space="preserve"> Skolans arbete mot alla former av rasism tar sin utgångspunkt i skolans demokratiska uppdrag. Främlingsfientlighet och intolerans ska bemötas med kunskap, öppen diskussion och aktiva insatser. Att arbeta i skolan innebär att arbeta för demokrati och mänskliga rättigheter och mot antisemitism.</w:t>
      </w:r>
    </w:p>
    <w:p w14:paraId="0BF6455D" w14:textId="77777777" w:rsidR="00E8284A" w:rsidRDefault="00E8284A">
      <w:pPr>
        <w:pStyle w:val="RKnormal"/>
      </w:pPr>
    </w:p>
    <w:p w14:paraId="01CFC08E" w14:textId="77777777" w:rsidR="00CA1BEA" w:rsidRDefault="00CA1BEA" w:rsidP="00E01CEB">
      <w:pPr>
        <w:pStyle w:val="RKnormal"/>
      </w:pPr>
      <w:r>
        <w:t>Regeringen har under mandatperioden tagit ett samlat grepp mot rasism genom att fatta beslut om en nationell plan mot rasism, liknande former av fientlighet och hatbrott.</w:t>
      </w:r>
      <w:r w:rsidR="00783F68">
        <w:t xml:space="preserve"> </w:t>
      </w:r>
      <w:r w:rsidR="00E8284A" w:rsidRPr="00E8284A">
        <w:t>Förstärkt</w:t>
      </w:r>
      <w:r w:rsidR="00E8284A">
        <w:t xml:space="preserve"> k</w:t>
      </w:r>
      <w:r w:rsidR="00E8284A" w:rsidRPr="00E8284A">
        <w:t>unskap, utbildning och forskning</w:t>
      </w:r>
      <w:r w:rsidR="00E8284A">
        <w:t xml:space="preserve"> samt </w:t>
      </w:r>
      <w:r w:rsidR="00E8284A" w:rsidRPr="00E8284A">
        <w:t>förebyggande arbete på nätet</w:t>
      </w:r>
      <w:r w:rsidR="00E8284A">
        <w:t xml:space="preserve"> är två av den nationella planens identi</w:t>
      </w:r>
      <w:r w:rsidR="00D86BDD">
        <w:softHyphen/>
      </w:r>
      <w:r w:rsidR="00E8284A">
        <w:t>fierade strategiska områden som har tydlig koppling till arbetet i skolan.</w:t>
      </w:r>
    </w:p>
    <w:p w14:paraId="1A1AAACE" w14:textId="77777777" w:rsidR="00783F68" w:rsidRDefault="00783F68">
      <w:pPr>
        <w:pStyle w:val="RKnormal"/>
      </w:pPr>
    </w:p>
    <w:p w14:paraId="0C17628E" w14:textId="4CC187D6" w:rsidR="0016158F" w:rsidRDefault="00783F68">
      <w:pPr>
        <w:pStyle w:val="RKnormal"/>
      </w:pPr>
      <w:r>
        <w:t>På regeringens uppdrag genomför Statens skolverk tillsammans med Forum för levande historia e</w:t>
      </w:r>
      <w:bookmarkStart w:id="0" w:name="_GoBack"/>
      <w:bookmarkEnd w:id="0"/>
      <w:r>
        <w:t>n utbildningsinsats för anställda i skol</w:t>
      </w:r>
      <w:r w:rsidR="006A6287">
        <w:softHyphen/>
      </w:r>
      <w:r w:rsidR="00E01CEB">
        <w:t xml:space="preserve">väsendet </w:t>
      </w:r>
      <w:r>
        <w:t>i syfte att stärka arbetet mot all</w:t>
      </w:r>
      <w:r w:rsidR="0087553A">
        <w:t>a former av rasism</w:t>
      </w:r>
      <w:r w:rsidR="00E01CEB">
        <w:t xml:space="preserve"> (</w:t>
      </w:r>
      <w:r w:rsidR="00E01CEB" w:rsidRPr="00E01CEB">
        <w:t>A2014/1587/DISK</w:t>
      </w:r>
      <w:r w:rsidR="00E01CEB">
        <w:t>)</w:t>
      </w:r>
      <w:r>
        <w:t>.</w:t>
      </w:r>
      <w:r w:rsidR="00941E23">
        <w:t xml:space="preserve"> Kursen har erbjudits i tre omgångar på </w:t>
      </w:r>
      <w:r w:rsidR="00071841">
        <w:t>tolv</w:t>
      </w:r>
      <w:r w:rsidR="00941E23">
        <w:t xml:space="preserve"> läro</w:t>
      </w:r>
      <w:r w:rsidR="006A6287">
        <w:softHyphen/>
      </w:r>
      <w:r w:rsidR="00941E23">
        <w:t xml:space="preserve">säten i landet. Myndigheterna har även genomfört två konferensserier på </w:t>
      </w:r>
      <w:r w:rsidR="00071841">
        <w:t>tio</w:t>
      </w:r>
      <w:r w:rsidR="00941E23">
        <w:t xml:space="preserve"> orter. Skolverket </w:t>
      </w:r>
      <w:r w:rsidR="00E01CEB">
        <w:t>har i arbetet med uppdraget</w:t>
      </w:r>
      <w:r w:rsidR="000005B4">
        <w:t xml:space="preserve"> sammanställt </w:t>
      </w:r>
      <w:r w:rsidR="00941E23">
        <w:t xml:space="preserve">kunskaper, kartläggningsverktyg och </w:t>
      </w:r>
      <w:r w:rsidR="00E01CEB">
        <w:t xml:space="preserve">andra </w:t>
      </w:r>
      <w:r w:rsidR="00941E23">
        <w:t>resurser för skolan att använda i arbete</w:t>
      </w:r>
      <w:r w:rsidR="00E01CEB">
        <w:t>t mot rasism</w:t>
      </w:r>
      <w:r w:rsidR="00941E23">
        <w:t>.</w:t>
      </w:r>
      <w:r w:rsidR="009B6551">
        <w:t xml:space="preserve"> Skolverket har även </w:t>
      </w:r>
      <w:r w:rsidR="00E01CEB">
        <w:t xml:space="preserve">i regleringsbrevet för 2018 </w:t>
      </w:r>
      <w:r w:rsidR="009B6551">
        <w:t>givits uppdraget att förstärka de insatser som genomförs i syfte att stödja lärare att bemöta olika former av intolerans och extremism.</w:t>
      </w:r>
      <w:r w:rsidR="00941E23">
        <w:t xml:space="preserve"> </w:t>
      </w:r>
    </w:p>
    <w:p w14:paraId="782C912A" w14:textId="77777777" w:rsidR="0016158F" w:rsidRDefault="0016158F">
      <w:pPr>
        <w:pStyle w:val="RKnormal"/>
      </w:pPr>
    </w:p>
    <w:p w14:paraId="60C9DF35" w14:textId="77777777" w:rsidR="0016158F" w:rsidRDefault="0016158F" w:rsidP="00557BD1">
      <w:r>
        <w:t>Uttryck av antisemitism och antisemitiska konspirationsteorier sprids och upprätthålls via internet. Nätet är en växande del av barns och ungas liv och det blir allt viktigare för skolan att ge möjligheter för barn och elever att kunna utveckla digitala kompetenser. Inte minst för att kunna verka aktivt i och för demokratin. Regeringen fatta</w:t>
      </w:r>
      <w:r w:rsidR="00F03A07">
        <w:t>de</w:t>
      </w:r>
      <w:r w:rsidR="006A6287">
        <w:t xml:space="preserve"> den</w:t>
      </w:r>
      <w:r w:rsidR="00F03A07">
        <w:t xml:space="preserve"> 19 oktober 2017</w:t>
      </w:r>
      <w:r>
        <w:t xml:space="preserve"> beslut om en nationell digitaliseringsstrategi för skolväsendet</w:t>
      </w:r>
      <w:r w:rsidR="00F03A07">
        <w:t xml:space="preserve"> </w:t>
      </w:r>
      <w:r w:rsidR="00F03A07">
        <w:lastRenderedPageBreak/>
        <w:t>(</w:t>
      </w:r>
      <w:r w:rsidR="00F03A07" w:rsidRPr="00F03A07">
        <w:t>U2017/04119/S</w:t>
      </w:r>
      <w:r w:rsidR="00F03A07">
        <w:t>)</w:t>
      </w:r>
      <w:r w:rsidR="006A6287">
        <w:t>. Den innehåller bl.a.</w:t>
      </w:r>
      <w:r>
        <w:t xml:space="preserve"> </w:t>
      </w:r>
      <w:r w:rsidR="00F03A07">
        <w:t xml:space="preserve">delmålet </w:t>
      </w:r>
      <w:r>
        <w:t>att elever ska ges möjlighet att utveckla ett kritiskt och ansvarsfullt förhållningssätt till digital teknik, för att kunna se möjligheter och förstå risker och för att kunna värdera information. Regeringen har även</w:t>
      </w:r>
      <w:r w:rsidR="00E81058">
        <w:t xml:space="preserve"> </w:t>
      </w:r>
      <w:r w:rsidR="000925C1">
        <w:t xml:space="preserve">i mars 2017 </w:t>
      </w:r>
      <w:r>
        <w:t>beslutat om förändringar i läroplanerna med inriktning på digitalisering i linje med den nationella strategin</w:t>
      </w:r>
      <w:r w:rsidR="006A6287">
        <w:t>.</w:t>
      </w:r>
      <w:r w:rsidR="00557BD1">
        <w:t xml:space="preserve"> </w:t>
      </w:r>
      <w:r w:rsidR="00E81058">
        <w:t>Förändringarna innebär b</w:t>
      </w:r>
      <w:r>
        <w:t xml:space="preserve">land annat </w:t>
      </w:r>
      <w:r w:rsidR="00E81058">
        <w:t xml:space="preserve">ett </w:t>
      </w:r>
      <w:r>
        <w:t>stärk</w:t>
      </w:r>
      <w:r w:rsidR="00E81058">
        <w:t>t</w:t>
      </w:r>
      <w:r>
        <w:t xml:space="preserve"> fokus på källkritiska förmågor och ett säkert kritiskt användande av digitala medier.</w:t>
      </w:r>
    </w:p>
    <w:p w14:paraId="3B84E446" w14:textId="77777777" w:rsidR="007269A8" w:rsidRDefault="007269A8" w:rsidP="00557BD1"/>
    <w:p w14:paraId="74361A1B" w14:textId="140F6A82" w:rsidR="007269A8" w:rsidRPr="00ED63F8" w:rsidRDefault="00ED63F8" w:rsidP="00ED63F8">
      <w:r w:rsidRPr="00ED63F8">
        <w:t>I budgeten för 2018 finns även avsatta medel för att öka</w:t>
      </w:r>
      <w:r w:rsidR="007269A8" w:rsidRPr="00ED63F8">
        <w:t xml:space="preserve"> </w:t>
      </w:r>
      <w:r w:rsidRPr="00ED63F8">
        <w:t>möjli</w:t>
      </w:r>
      <w:r>
        <w:t>gheten för</w:t>
      </w:r>
      <w:r w:rsidR="007269A8" w:rsidRPr="00ED63F8">
        <w:t xml:space="preserve"> hågkomstresor till </w:t>
      </w:r>
      <w:r w:rsidR="00307E66">
        <w:t>F</w:t>
      </w:r>
      <w:r w:rsidR="007269A8" w:rsidRPr="00ED63F8">
        <w:t>örintelsens minnesplatser</w:t>
      </w:r>
      <w:r>
        <w:t>.</w:t>
      </w:r>
    </w:p>
    <w:p w14:paraId="5A94855A" w14:textId="77777777" w:rsidR="00783F68" w:rsidRDefault="00783F68">
      <w:pPr>
        <w:pStyle w:val="RKnormal"/>
      </w:pPr>
    </w:p>
    <w:p w14:paraId="0ECCBE2A" w14:textId="77777777" w:rsidR="00E8284A" w:rsidRDefault="00E8284A">
      <w:pPr>
        <w:pStyle w:val="RKnormal"/>
      </w:pPr>
      <w:r>
        <w:t xml:space="preserve">Regeringen har </w:t>
      </w:r>
      <w:r w:rsidR="00E81058" w:rsidRPr="00E81058">
        <w:t xml:space="preserve">alltså vidtagit en rad konkreta åtgärder </w:t>
      </w:r>
      <w:r w:rsidR="00E81058">
        <w:t xml:space="preserve">för </w:t>
      </w:r>
      <w:r>
        <w:t>att på grund</w:t>
      </w:r>
      <w:r w:rsidR="00E81058">
        <w:softHyphen/>
      </w:r>
      <w:r>
        <w:t>skole</w:t>
      </w:r>
      <w:r w:rsidR="00E81058">
        <w:softHyphen/>
      </w:r>
      <w:r>
        <w:t>nivå stärka kunskapen om antisemitism och arbetet motverka anti</w:t>
      </w:r>
      <w:r w:rsidR="00E81058">
        <w:softHyphen/>
      </w:r>
      <w:r>
        <w:t xml:space="preserve">semitism. </w:t>
      </w:r>
      <w:r w:rsidR="00C157FF">
        <w:t xml:space="preserve">Arbetet mot rasism och för demokrati och mänskliga rättigheter fortsätter. </w:t>
      </w:r>
    </w:p>
    <w:p w14:paraId="5FA81D62" w14:textId="77777777" w:rsidR="00CA1BEA" w:rsidRDefault="00CA1BEA">
      <w:pPr>
        <w:pStyle w:val="RKnormal"/>
      </w:pPr>
    </w:p>
    <w:p w14:paraId="4F7C276B" w14:textId="77777777" w:rsidR="00CA1BEA" w:rsidRDefault="00CA1BEA">
      <w:pPr>
        <w:pStyle w:val="RKnormal"/>
      </w:pPr>
      <w:r>
        <w:t>Stockholm den</w:t>
      </w:r>
      <w:r w:rsidR="00ED63F8">
        <w:t xml:space="preserve"> 21</w:t>
      </w:r>
      <w:r>
        <w:t xml:space="preserve"> </w:t>
      </w:r>
      <w:r w:rsidR="006A6287">
        <w:t>december 2017</w:t>
      </w:r>
    </w:p>
    <w:p w14:paraId="69012682" w14:textId="77777777" w:rsidR="00CA1BEA" w:rsidRDefault="00CA1BEA">
      <w:pPr>
        <w:pStyle w:val="RKnormal"/>
      </w:pPr>
    </w:p>
    <w:p w14:paraId="6C2F45FB" w14:textId="77777777" w:rsidR="00CA1BEA" w:rsidRDefault="00CA1BEA">
      <w:pPr>
        <w:pStyle w:val="RKnormal"/>
      </w:pPr>
    </w:p>
    <w:p w14:paraId="6C9C9894" w14:textId="77777777" w:rsidR="00CA1BEA" w:rsidRDefault="00CA1BEA">
      <w:pPr>
        <w:pStyle w:val="RKnormal"/>
      </w:pPr>
      <w:r>
        <w:t>Gustav Fridolin</w:t>
      </w:r>
    </w:p>
    <w:sectPr w:rsidR="00CA1BEA">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254A9" w14:textId="77777777" w:rsidR="008F26C4" w:rsidRDefault="008F26C4">
      <w:r>
        <w:separator/>
      </w:r>
    </w:p>
  </w:endnote>
  <w:endnote w:type="continuationSeparator" w:id="0">
    <w:p w14:paraId="055684CE" w14:textId="77777777" w:rsidR="008F26C4" w:rsidRDefault="008F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_sanssemibold">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6B1B5" w14:textId="77777777" w:rsidR="008F26C4" w:rsidRDefault="008F26C4">
      <w:r>
        <w:separator/>
      </w:r>
    </w:p>
  </w:footnote>
  <w:footnote w:type="continuationSeparator" w:id="0">
    <w:p w14:paraId="111C5129" w14:textId="77777777" w:rsidR="008F26C4" w:rsidRDefault="008F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1920" w14:textId="31130AE5"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7184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7109C55C" w14:textId="77777777">
      <w:trPr>
        <w:cantSplit/>
      </w:trPr>
      <w:tc>
        <w:tcPr>
          <w:tcW w:w="3119" w:type="dxa"/>
        </w:tcPr>
        <w:p w14:paraId="25F4D12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0931B8" w14:textId="77777777" w:rsidR="00E80146" w:rsidRDefault="00E80146">
          <w:pPr>
            <w:pStyle w:val="Sidhuvud"/>
            <w:ind w:right="360"/>
          </w:pPr>
        </w:p>
      </w:tc>
      <w:tc>
        <w:tcPr>
          <w:tcW w:w="1525" w:type="dxa"/>
        </w:tcPr>
        <w:p w14:paraId="47C5242E" w14:textId="77777777" w:rsidR="00E80146" w:rsidRDefault="00E80146">
          <w:pPr>
            <w:pStyle w:val="Sidhuvud"/>
            <w:ind w:right="360"/>
          </w:pPr>
        </w:p>
      </w:tc>
    </w:tr>
  </w:tbl>
  <w:p w14:paraId="1EE553A9"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21C69" w14:textId="5E7CAE52"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7184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793D9951" w14:textId="77777777">
      <w:trPr>
        <w:cantSplit/>
      </w:trPr>
      <w:tc>
        <w:tcPr>
          <w:tcW w:w="3119" w:type="dxa"/>
        </w:tcPr>
        <w:p w14:paraId="7B28B1A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340E69" w14:textId="77777777" w:rsidR="00E80146" w:rsidRDefault="00E80146">
          <w:pPr>
            <w:pStyle w:val="Sidhuvud"/>
            <w:ind w:right="360"/>
          </w:pPr>
        </w:p>
      </w:tc>
      <w:tc>
        <w:tcPr>
          <w:tcW w:w="1525" w:type="dxa"/>
        </w:tcPr>
        <w:p w14:paraId="5F19BB91" w14:textId="77777777" w:rsidR="00E80146" w:rsidRDefault="00E80146">
          <w:pPr>
            <w:pStyle w:val="Sidhuvud"/>
            <w:ind w:right="360"/>
          </w:pPr>
        </w:p>
      </w:tc>
    </w:tr>
  </w:tbl>
  <w:p w14:paraId="4B2FAAFE"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DF80F" w14:textId="77777777" w:rsidR="00CA1BEA" w:rsidRDefault="00CA1BEA">
    <w:pPr>
      <w:framePr w:w="2948" w:h="1321" w:hRule="exact" w:wrap="notBeside" w:vAnchor="page" w:hAnchor="page" w:x="1362" w:y="653"/>
    </w:pPr>
    <w:r>
      <w:rPr>
        <w:noProof/>
      </w:rPr>
      <w:drawing>
        <wp:inline distT="0" distB="0" distL="0" distR="0" wp14:anchorId="68DA6260" wp14:editId="1CFCFDF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51203BB" w14:textId="77777777" w:rsidR="00E80146" w:rsidRDefault="00E80146">
    <w:pPr>
      <w:pStyle w:val="RKrubrik"/>
      <w:keepNext w:val="0"/>
      <w:tabs>
        <w:tab w:val="clear" w:pos="1134"/>
        <w:tab w:val="clear" w:pos="2835"/>
      </w:tabs>
      <w:spacing w:before="0" w:after="0" w:line="320" w:lineRule="atLeast"/>
      <w:rPr>
        <w:bCs/>
      </w:rPr>
    </w:pPr>
  </w:p>
  <w:p w14:paraId="7F26042E" w14:textId="77777777" w:rsidR="00E80146" w:rsidRDefault="00E80146">
    <w:pPr>
      <w:rPr>
        <w:rFonts w:ascii="TradeGothic" w:hAnsi="TradeGothic"/>
        <w:b/>
        <w:bCs/>
        <w:spacing w:val="12"/>
        <w:sz w:val="22"/>
      </w:rPr>
    </w:pPr>
  </w:p>
  <w:p w14:paraId="707B6473" w14:textId="77777777" w:rsidR="00E80146" w:rsidRDefault="00E80146">
    <w:pPr>
      <w:pStyle w:val="RKrubrik"/>
      <w:keepNext w:val="0"/>
      <w:tabs>
        <w:tab w:val="clear" w:pos="1134"/>
        <w:tab w:val="clear" w:pos="2835"/>
      </w:tabs>
      <w:spacing w:before="0" w:after="0" w:line="320" w:lineRule="atLeast"/>
      <w:rPr>
        <w:bCs/>
      </w:rPr>
    </w:pPr>
  </w:p>
  <w:p w14:paraId="48C986D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BEA"/>
    <w:rsid w:val="000005B4"/>
    <w:rsid w:val="000359F0"/>
    <w:rsid w:val="00071841"/>
    <w:rsid w:val="000925C1"/>
    <w:rsid w:val="00150384"/>
    <w:rsid w:val="00160901"/>
    <w:rsid w:val="0016158F"/>
    <w:rsid w:val="001805B7"/>
    <w:rsid w:val="00307E66"/>
    <w:rsid w:val="00367B1C"/>
    <w:rsid w:val="003A0E64"/>
    <w:rsid w:val="00402930"/>
    <w:rsid w:val="004A328D"/>
    <w:rsid w:val="004A595E"/>
    <w:rsid w:val="005036B5"/>
    <w:rsid w:val="0052095D"/>
    <w:rsid w:val="00557BD1"/>
    <w:rsid w:val="0058762B"/>
    <w:rsid w:val="005B086D"/>
    <w:rsid w:val="006951F8"/>
    <w:rsid w:val="006A6287"/>
    <w:rsid w:val="006E4E11"/>
    <w:rsid w:val="007242A3"/>
    <w:rsid w:val="007269A8"/>
    <w:rsid w:val="0072786A"/>
    <w:rsid w:val="00783F68"/>
    <w:rsid w:val="007A6855"/>
    <w:rsid w:val="007C19C7"/>
    <w:rsid w:val="0087553A"/>
    <w:rsid w:val="008F26C4"/>
    <w:rsid w:val="0092027A"/>
    <w:rsid w:val="00941E23"/>
    <w:rsid w:val="00955E31"/>
    <w:rsid w:val="00992E72"/>
    <w:rsid w:val="009B6551"/>
    <w:rsid w:val="009B791E"/>
    <w:rsid w:val="009C2C93"/>
    <w:rsid w:val="00A20890"/>
    <w:rsid w:val="00AF26D1"/>
    <w:rsid w:val="00B113F0"/>
    <w:rsid w:val="00C157FF"/>
    <w:rsid w:val="00CA1BEA"/>
    <w:rsid w:val="00CE67EB"/>
    <w:rsid w:val="00CE7AE7"/>
    <w:rsid w:val="00D133D7"/>
    <w:rsid w:val="00D86BDD"/>
    <w:rsid w:val="00E01CEB"/>
    <w:rsid w:val="00E80146"/>
    <w:rsid w:val="00E81058"/>
    <w:rsid w:val="00E8284A"/>
    <w:rsid w:val="00E904D0"/>
    <w:rsid w:val="00E97172"/>
    <w:rsid w:val="00EC25F9"/>
    <w:rsid w:val="00ED583F"/>
    <w:rsid w:val="00ED63F8"/>
    <w:rsid w:val="00F03A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E5829"/>
  <w15:chartTrackingRefBased/>
  <w15:docId w15:val="{B6AE5C09-C466-459C-96C6-B08D1B67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87553A"/>
    <w:rPr>
      <w:color w:val="0563C1" w:themeColor="hyperlink"/>
      <w:u w:val="single"/>
    </w:rPr>
  </w:style>
  <w:style w:type="character" w:styleId="Olstomnmnande">
    <w:name w:val="Unresolved Mention"/>
    <w:basedOn w:val="Standardstycketeckensnitt"/>
    <w:uiPriority w:val="99"/>
    <w:semiHidden/>
    <w:unhideWhenUsed/>
    <w:rsid w:val="0087553A"/>
    <w:rPr>
      <w:color w:val="808080"/>
      <w:shd w:val="clear" w:color="auto" w:fill="E6E6E6"/>
    </w:rPr>
  </w:style>
  <w:style w:type="paragraph" w:styleId="Ballongtext">
    <w:name w:val="Balloon Text"/>
    <w:basedOn w:val="Normal"/>
    <w:link w:val="BallongtextChar"/>
    <w:rsid w:val="00D86BD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D86BDD"/>
    <w:rPr>
      <w:rFonts w:ascii="Segoe UI" w:hAnsi="Segoe UI" w:cs="Segoe UI"/>
      <w:sz w:val="18"/>
      <w:szCs w:val="18"/>
      <w:lang w:eastAsia="en-US"/>
    </w:rPr>
  </w:style>
  <w:style w:type="character" w:styleId="Kommentarsreferens">
    <w:name w:val="annotation reference"/>
    <w:basedOn w:val="Standardstycketeckensnitt"/>
    <w:rsid w:val="00D86BDD"/>
    <w:rPr>
      <w:sz w:val="16"/>
      <w:szCs w:val="16"/>
    </w:rPr>
  </w:style>
  <w:style w:type="paragraph" w:styleId="Kommentarer">
    <w:name w:val="annotation text"/>
    <w:basedOn w:val="Normal"/>
    <w:link w:val="KommentarerChar"/>
    <w:rsid w:val="00D86BDD"/>
    <w:pPr>
      <w:spacing w:line="240" w:lineRule="auto"/>
    </w:pPr>
    <w:rPr>
      <w:sz w:val="20"/>
    </w:rPr>
  </w:style>
  <w:style w:type="character" w:customStyle="1" w:styleId="KommentarerChar">
    <w:name w:val="Kommentarer Char"/>
    <w:basedOn w:val="Standardstycketeckensnitt"/>
    <w:link w:val="Kommentarer"/>
    <w:rsid w:val="00D86BDD"/>
    <w:rPr>
      <w:rFonts w:ascii="OrigGarmnd BT" w:hAnsi="OrigGarmnd BT"/>
      <w:lang w:eastAsia="en-US"/>
    </w:rPr>
  </w:style>
  <w:style w:type="paragraph" w:styleId="Kommentarsmne">
    <w:name w:val="annotation subject"/>
    <w:basedOn w:val="Kommentarer"/>
    <w:next w:val="Kommentarer"/>
    <w:link w:val="KommentarsmneChar"/>
    <w:rsid w:val="00D86BDD"/>
    <w:rPr>
      <w:b/>
      <w:bCs/>
    </w:rPr>
  </w:style>
  <w:style w:type="character" w:customStyle="1" w:styleId="KommentarsmneChar">
    <w:name w:val="Kommentarsämne Char"/>
    <w:basedOn w:val="KommentarerChar"/>
    <w:link w:val="Kommentarsmne"/>
    <w:rsid w:val="00D86BDD"/>
    <w:rPr>
      <w:rFonts w:ascii="OrigGarmnd BT" w:hAnsi="OrigGarmnd BT"/>
      <w:b/>
      <w:bCs/>
      <w:lang w:eastAsia="en-US"/>
    </w:rPr>
  </w:style>
  <w:style w:type="paragraph" w:styleId="Revision">
    <w:name w:val="Revision"/>
    <w:hidden/>
    <w:uiPriority w:val="99"/>
    <w:semiHidden/>
    <w:rsid w:val="009C2C93"/>
    <w:rPr>
      <w:rFonts w:ascii="OrigGarmnd BT" w:hAnsi="OrigGarmnd BT"/>
      <w:sz w:val="24"/>
      <w:lang w:eastAsia="en-US"/>
    </w:rPr>
  </w:style>
  <w:style w:type="character" w:customStyle="1" w:styleId="h1-vignette1">
    <w:name w:val="h1-vignette1"/>
    <w:basedOn w:val="Standardstycketeckensnitt"/>
    <w:rsid w:val="00F03A07"/>
    <w:rPr>
      <w:rFonts w:ascii="open_sanssemibold" w:hAnsi="open_sanssemibold" w:hint="default"/>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3805">
      <w:bodyDiv w:val="1"/>
      <w:marLeft w:val="0"/>
      <w:marRight w:val="0"/>
      <w:marTop w:val="0"/>
      <w:marBottom w:val="0"/>
      <w:divBdr>
        <w:top w:val="none" w:sz="0" w:space="0" w:color="auto"/>
        <w:left w:val="none" w:sz="0" w:space="0" w:color="auto"/>
        <w:bottom w:val="none" w:sz="0" w:space="0" w:color="auto"/>
        <w:right w:val="none" w:sz="0" w:space="0" w:color="auto"/>
      </w:divBdr>
    </w:div>
    <w:div w:id="108993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ea0d4ffd-e100-4db6-a9ec-43b15b554f39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cce28019-86c4-43eb-9d2c-17951d3a857e">
      <Terms xmlns="http://schemas.microsoft.com/office/infopath/2007/PartnerControls"/>
    </k46d94c0acf84ab9a79866a9d8b1905f>
    <Nyckelord xmlns="cce28019-86c4-43eb-9d2c-17951d3a857e" xsi:nil="true"/>
    <Sekretess xmlns="cce28019-86c4-43eb-9d2c-17951d3a857e">false</Sekretess>
    <RKOrdnaCheckInComment xmlns="459b46bd-02bf-4b24-a233-3a655a3c0f91" xsi:nil="true"/>
    <Diarienummer xmlns="cce28019-86c4-43eb-9d2c-17951d3a857e" xsi:nil="true"/>
    <c9cd366cc722410295b9eacffbd73909 xmlns="cce28019-86c4-43eb-9d2c-17951d3a857e">
      <Terms xmlns="http://schemas.microsoft.com/office/infopath/2007/PartnerControls"/>
    </c9cd366cc722410295b9eacffbd73909>
    <TaxCatchAll xmlns="cce28019-86c4-43eb-9d2c-17951d3a857e"/>
    <RKOrdnaClass xmlns="459b46bd-02bf-4b24-a233-3a655a3c0f91" xsi:nil="true"/>
    <_dlc_DocId xmlns="cce28019-86c4-43eb-9d2c-17951d3a857e">6YCEX4QJEECQ-7-616</_dlc_DocId>
    <_dlc_DocIdUrl xmlns="cce28019-86c4-43eb-9d2c-17951d3a857e">
      <Url>http://rkdhs-u/enhet/S/_layouts/DocIdRedir.aspx?ID=6YCEX4QJEECQ-7-616</Url>
      <Description>6YCEX4QJEECQ-7-616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84CBEF-70DA-49AF-B873-0477742AAE9C}"/>
</file>

<file path=customXml/itemProps2.xml><?xml version="1.0" encoding="utf-8"?>
<ds:datastoreItem xmlns:ds="http://schemas.openxmlformats.org/officeDocument/2006/customXml" ds:itemID="{55DEF5E9-5204-4A43-B105-A3CAECE041C6}"/>
</file>

<file path=customXml/itemProps3.xml><?xml version="1.0" encoding="utf-8"?>
<ds:datastoreItem xmlns:ds="http://schemas.openxmlformats.org/officeDocument/2006/customXml" ds:itemID="{261E1DDA-E622-45B8-9A6C-A7FFA145298F}"/>
</file>

<file path=customXml/itemProps4.xml><?xml version="1.0" encoding="utf-8"?>
<ds:datastoreItem xmlns:ds="http://schemas.openxmlformats.org/officeDocument/2006/customXml" ds:itemID="{682AFC0B-C20B-4C70-B367-BF01EE4709B9}">
  <ds:schemaRefs>
    <ds:schemaRef ds:uri="http://schemas.microsoft.com/office/2006/metadata/customXsn"/>
  </ds:schemaRefs>
</ds:datastoreItem>
</file>

<file path=customXml/itemProps5.xml><?xml version="1.0" encoding="utf-8"?>
<ds:datastoreItem xmlns:ds="http://schemas.openxmlformats.org/officeDocument/2006/customXml" ds:itemID="{55DEF5E9-5204-4A43-B105-A3CAECE041C6}">
  <ds:schemaRefs>
    <ds:schemaRef ds:uri="http://purl.org/dc/terms/"/>
    <ds:schemaRef ds:uri="459b46bd-02bf-4b24-a233-3a655a3c0f9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ce28019-86c4-43eb-9d2c-17951d3a857e"/>
    <ds:schemaRef ds:uri="http://www.w3.org/XML/1998/namespace"/>
    <ds:schemaRef ds:uri="http://purl.org/dc/dcmitype/"/>
  </ds:schemaRefs>
</ds:datastoreItem>
</file>

<file path=customXml/itemProps6.xml><?xml version="1.0" encoding="utf-8"?>
<ds:datastoreItem xmlns:ds="http://schemas.openxmlformats.org/officeDocument/2006/customXml" ds:itemID="{01D5DE32-AB07-4155-8547-A36BBD4939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2580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 Fridolin</dc:creator>
  <cp:keywords/>
  <dc:description/>
  <cp:lastModifiedBy>Hugo Wester</cp:lastModifiedBy>
  <cp:revision>7</cp:revision>
  <cp:lastPrinted>2017-12-19T14:13:00Z</cp:lastPrinted>
  <dcterms:created xsi:type="dcterms:W3CDTF">2017-12-21T08:24:00Z</dcterms:created>
  <dcterms:modified xsi:type="dcterms:W3CDTF">2017-12-22T11:50:00Z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7;0;398;0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523e67d1-7fc0-45a0-a97b-ef6295f2a54d</vt:lpwstr>
  </property>
  <property fmtid="{D5CDD505-2E9C-101B-9397-08002B2CF9AE}" pid="7" name="Departementsenhet">
    <vt:lpwstr/>
  </property>
  <property fmtid="{D5CDD505-2E9C-101B-9397-08002B2CF9AE}" pid="8" name="Aktivitetskategori">
    <vt:lpwstr/>
  </property>
</Properties>
</file>