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725D41" w:rsidRDefault="00725D41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5976"/>
        <w:gridCol w:w="1396"/>
      </w:tblGrid>
      <w:tr w:rsidR="00725D41" w:rsidTr="00381D02">
        <w:trPr>
          <w:gridAfter w:val="1"/>
          <w:wAfter w:w="1396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A955FF">
              <w:rPr>
                <w:b/>
              </w:rPr>
              <w:t>4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2020-</w:t>
            </w:r>
            <w:r w:rsidR="00A955FF">
              <w:t>03-03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6473" w:type="dxa"/>
            <w:gridSpan w:val="2"/>
          </w:tcPr>
          <w:p w:rsidR="00725D41" w:rsidRDefault="00725D41" w:rsidP="0062295E">
            <w:r>
              <w:t>1</w:t>
            </w:r>
            <w:r w:rsidR="0062295E">
              <w:t>1</w:t>
            </w:r>
            <w:r>
              <w:t>.00–</w:t>
            </w:r>
            <w:r w:rsidR="00A148DE">
              <w:t>11.33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NÄRVARANDE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Se bilaga 1</w:t>
            </w:r>
          </w:p>
          <w:p w:rsidR="00725D41" w:rsidRDefault="00725D41" w:rsidP="00381D02">
            <w:pPr>
              <w:spacing w:after="120"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377B2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</w:t>
            </w:r>
            <w:r w:rsidR="00A955FF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  <w:p w:rsidR="00725D41" w:rsidRPr="00797B4C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2"/>
          </w:tcPr>
          <w:p w:rsidR="00725D41" w:rsidRDefault="00A955F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Integration (AU9)</w:t>
            </w:r>
          </w:p>
          <w:p w:rsidR="007377B2" w:rsidRPr="00E064D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0144BE" w:rsidRDefault="0062295E" w:rsidP="00A955F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A955FF">
              <w:rPr>
                <w:szCs w:val="24"/>
              </w:rPr>
              <w:t>behandlade motioner.</w:t>
            </w:r>
          </w:p>
          <w:p w:rsidR="00A955FF" w:rsidRDefault="00A955FF" w:rsidP="00A955F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A955FF" w:rsidRDefault="00A955FF" w:rsidP="00A955FF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:rsidR="00725D41" w:rsidRPr="009129A3" w:rsidRDefault="00725D41" w:rsidP="0062295E">
            <w:pPr>
              <w:widowControl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2"/>
          </w:tcPr>
          <w:p w:rsidR="007377B2" w:rsidRDefault="00A955F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Arbetsmiljö och arbetstid (AU10)</w:t>
            </w:r>
          </w:p>
          <w:p w:rsidR="0062295E" w:rsidRDefault="0062295E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955FF" w:rsidRDefault="00A955FF" w:rsidP="00A955F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motioner.</w:t>
            </w:r>
          </w:p>
          <w:p w:rsidR="00A955FF" w:rsidRDefault="00A955FF" w:rsidP="00A955FF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A955FF" w:rsidRPr="00E064D0" w:rsidRDefault="00A955F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t>Ärendet bordlades.</w:t>
            </w:r>
          </w:p>
          <w:p w:rsidR="00725D41" w:rsidRPr="009B66EF" w:rsidRDefault="00725D41" w:rsidP="00A955FF">
            <w:pPr>
              <w:widowControl/>
              <w:rPr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42D3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2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Pr="005A06A0" w:rsidRDefault="00C74C63" w:rsidP="00C74C63">
            <w:pPr>
              <w:widowControl/>
              <w:textAlignment w:val="center"/>
              <w:rPr>
                <w:szCs w:val="24"/>
              </w:rPr>
            </w:pPr>
            <w:r w:rsidRPr="005A06A0">
              <w:rPr>
                <w:szCs w:val="24"/>
              </w:rPr>
              <w:t>Kanslichefen anmälde sammanträdesplanen.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42D3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2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Beslut om utrikes resa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Pr="00CC08C4" w:rsidRDefault="00C74C63" w:rsidP="00C74C63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skjuta upp den planerade utskottsresan till Japan i maj 2020 till riksmötet 2020/21.</w:t>
            </w:r>
          </w:p>
          <w:p w:rsidR="00C74C63" w:rsidRPr="00CC08C4" w:rsidRDefault="00C74C63" w:rsidP="00C74C63">
            <w:pPr>
              <w:widowControl/>
              <w:textAlignment w:val="center"/>
              <w:rPr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2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Pr="00C74C63" w:rsidRDefault="00C74C63" w:rsidP="00C74C63">
            <w:pPr>
              <w:pStyle w:val="Liststycke"/>
              <w:widowControl/>
              <w:numPr>
                <w:ilvl w:val="0"/>
                <w:numId w:val="16"/>
              </w:numPr>
              <w:ind w:left="355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Anna Johansson (S) informerade om att CSW64 har blivit inställt när det gäller huvuds</w:t>
            </w:r>
            <w:r w:rsidR="00AE4297">
              <w:rPr>
                <w:szCs w:val="24"/>
              </w:rPr>
              <w:t>tadsdelegaternas</w:t>
            </w:r>
            <w:r>
              <w:rPr>
                <w:szCs w:val="24"/>
              </w:rPr>
              <w:t xml:space="preserve"> deltagande.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Default="00C74C63" w:rsidP="00C74C63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Anna Johansson (S) och Désirée Pethrus (KD) återrapporterade från deltagande i </w:t>
            </w:r>
            <w:r w:rsidRPr="00D00EF2">
              <w:rPr>
                <w:szCs w:val="24"/>
              </w:rPr>
              <w:t>europeiska parlamentsveckan</w:t>
            </w:r>
            <w:r>
              <w:rPr>
                <w:szCs w:val="24"/>
              </w:rPr>
              <w:t xml:space="preserve"> den</w:t>
            </w:r>
            <w:r w:rsidRPr="00D00EF2">
              <w:rPr>
                <w:szCs w:val="24"/>
              </w:rPr>
              <w:t xml:space="preserve"> 18–19 februari 2020 i Bryssel</w:t>
            </w:r>
          </w:p>
          <w:p w:rsidR="00C74C63" w:rsidRPr="00D00EF2" w:rsidRDefault="00C74C63" w:rsidP="00C74C63">
            <w:pPr>
              <w:pStyle w:val="Liststycke"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</w:p>
          <w:p w:rsidR="00C74C63" w:rsidRDefault="00C74C63" w:rsidP="00C74C63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Josefin Malmqvist (M) och Johanna Haraldsson (S) återrapporterade från deltagande i </w:t>
            </w:r>
            <w:r w:rsidRPr="00D00EF2">
              <w:rPr>
                <w:color w:val="000000"/>
                <w:szCs w:val="24"/>
              </w:rPr>
              <w:t xml:space="preserve">OECD:s parlamentarikerdagar </w:t>
            </w:r>
            <w:r>
              <w:rPr>
                <w:color w:val="000000"/>
                <w:szCs w:val="24"/>
              </w:rPr>
              <w:t>den 24–26</w:t>
            </w:r>
            <w:r w:rsidRPr="00D00EF2">
              <w:rPr>
                <w:color w:val="000000"/>
                <w:szCs w:val="24"/>
              </w:rPr>
              <w:t xml:space="preserve"> februari 2020 i Paris</w:t>
            </w:r>
          </w:p>
          <w:p w:rsidR="00C74C63" w:rsidRPr="00D00EF2" w:rsidRDefault="00C74C63" w:rsidP="00C74C63">
            <w:pPr>
              <w:pStyle w:val="Liststycke"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color w:val="000000"/>
                <w:szCs w:val="24"/>
              </w:rPr>
            </w:pPr>
          </w:p>
          <w:p w:rsidR="00C74C63" w:rsidRDefault="00C74C63" w:rsidP="00C74C63">
            <w:pPr>
              <w:pStyle w:val="Liststycke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textAlignment w:val="center"/>
              <w:rPr>
                <w:b/>
                <w:szCs w:val="24"/>
              </w:rPr>
            </w:pPr>
            <w:r w:rsidRPr="00C74C63">
              <w:rPr>
                <w:color w:val="000000"/>
                <w:szCs w:val="24"/>
              </w:rPr>
              <w:t>Gulan Avci (L), Mats Green (M), Patrik Björck (S) och Alexander Christiansson (SD) återrapporterade från utskottsresan till Australien den 23–28 februari 2020.</w:t>
            </w: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372" w:type="dxa"/>
            <w:gridSpan w:val="2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C74C63" w:rsidRPr="00A148DE" w:rsidRDefault="00C74C6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>
              <w:rPr>
                <w:szCs w:val="24"/>
              </w:rPr>
              <w:t>12 mars</w:t>
            </w:r>
            <w:r w:rsidRPr="00797B4C">
              <w:rPr>
                <w:szCs w:val="24"/>
              </w:rPr>
              <w:t xml:space="preserve"> 2020 kl. </w:t>
            </w:r>
            <w:r>
              <w:rPr>
                <w:szCs w:val="24"/>
              </w:rPr>
              <w:t xml:space="preserve">10.00. </w:t>
            </w: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3"/>
          </w:tcPr>
          <w:p w:rsidR="00C74C63" w:rsidRDefault="00C74C63" w:rsidP="00C74C6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C74C63" w:rsidRPr="001C44BD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  <w:r>
              <w:t>Justeras den 12 mars 2020</w:t>
            </w: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965F71" w:rsidRDefault="00965F71" w:rsidP="00C74C63">
            <w:pPr>
              <w:tabs>
                <w:tab w:val="left" w:pos="1701"/>
              </w:tabs>
              <w:rPr>
                <w:b/>
              </w:rPr>
            </w:pPr>
          </w:p>
          <w:p w:rsidR="00965F71" w:rsidRDefault="00965F71" w:rsidP="00C74C63">
            <w:pPr>
              <w:tabs>
                <w:tab w:val="left" w:pos="1701"/>
              </w:tabs>
              <w:rPr>
                <w:b/>
              </w:rPr>
            </w:pPr>
          </w:p>
          <w:p w:rsidR="00965F71" w:rsidRDefault="00965F71" w:rsidP="00C74C63">
            <w:pPr>
              <w:tabs>
                <w:tab w:val="left" w:pos="1701"/>
              </w:tabs>
              <w:rPr>
                <w:b/>
              </w:rPr>
            </w:pPr>
          </w:p>
          <w:p w:rsidR="00965F71" w:rsidRDefault="00965F71" w:rsidP="00C74C63">
            <w:pPr>
              <w:tabs>
                <w:tab w:val="left" w:pos="1701"/>
              </w:tabs>
              <w:rPr>
                <w:b/>
              </w:rPr>
            </w:pPr>
          </w:p>
          <w:p w:rsidR="00965F71" w:rsidRDefault="00965F71" w:rsidP="00C74C63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A37376" w:rsidRDefault="00A37376" w:rsidP="006D3AF9"/>
    <w:p w:rsidR="0062295E" w:rsidRDefault="0062295E" w:rsidP="006D3AF9"/>
    <w:tbl>
      <w:tblPr>
        <w:tblW w:w="98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3"/>
        <w:gridCol w:w="301"/>
        <w:gridCol w:w="418"/>
        <w:gridCol w:w="334"/>
        <w:gridCol w:w="516"/>
        <w:gridCol w:w="386"/>
        <w:gridCol w:w="301"/>
        <w:gridCol w:w="300"/>
        <w:gridCol w:w="301"/>
        <w:gridCol w:w="103"/>
        <w:gridCol w:w="197"/>
        <w:gridCol w:w="262"/>
        <w:gridCol w:w="340"/>
        <w:gridCol w:w="19"/>
        <w:gridCol w:w="397"/>
        <w:gridCol w:w="938"/>
      </w:tblGrid>
      <w:tr w:rsidR="003B25C0" w:rsidRPr="00824476" w:rsidTr="003B25C0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5C0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</w:t>
            </w:r>
            <w:r w:rsidR="00A955FF">
              <w:rPr>
                <w:sz w:val="22"/>
              </w:rPr>
              <w:t>4</w:t>
            </w:r>
          </w:p>
        </w:tc>
      </w:tr>
      <w:tr w:rsidR="003B25C0" w:rsidRPr="00FA60D3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2295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1</w:t>
            </w:r>
            <w:r w:rsidR="00A148DE">
              <w:rPr>
                <w:szCs w:val="22"/>
              </w:rPr>
              <w:t>–</w:t>
            </w:r>
            <w:r w:rsidR="00CC08C4">
              <w:rPr>
                <w:szCs w:val="22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2C1744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="003B25C0"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A148D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6F6E15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267" w:type="dxa"/>
          </w:tcPr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8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3B25C0" w:rsidRPr="00A37376" w:rsidRDefault="003B25C0" w:rsidP="00977A26"/>
    <w:sectPr w:rsidR="003B25C0" w:rsidRPr="00A37376" w:rsidSect="003B25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63F9"/>
    <w:rsid w:val="0006043F"/>
    <w:rsid w:val="00072835"/>
    <w:rsid w:val="00094A50"/>
    <w:rsid w:val="000A56C4"/>
    <w:rsid w:val="00175973"/>
    <w:rsid w:val="001D6F36"/>
    <w:rsid w:val="0028015F"/>
    <w:rsid w:val="00280BC7"/>
    <w:rsid w:val="002B7046"/>
    <w:rsid w:val="002C1744"/>
    <w:rsid w:val="00321CAF"/>
    <w:rsid w:val="00325519"/>
    <w:rsid w:val="00375A1E"/>
    <w:rsid w:val="00386CC5"/>
    <w:rsid w:val="003B25C0"/>
    <w:rsid w:val="003E5814"/>
    <w:rsid w:val="003F38F6"/>
    <w:rsid w:val="004A64CA"/>
    <w:rsid w:val="005315D0"/>
    <w:rsid w:val="00585C22"/>
    <w:rsid w:val="005A06A0"/>
    <w:rsid w:val="005F4CC7"/>
    <w:rsid w:val="0062295E"/>
    <w:rsid w:val="00643703"/>
    <w:rsid w:val="006C7DC9"/>
    <w:rsid w:val="006D3AF9"/>
    <w:rsid w:val="00712851"/>
    <w:rsid w:val="007149F6"/>
    <w:rsid w:val="00725D41"/>
    <w:rsid w:val="007377B2"/>
    <w:rsid w:val="00737FB2"/>
    <w:rsid w:val="007758D6"/>
    <w:rsid w:val="007772D7"/>
    <w:rsid w:val="00790A46"/>
    <w:rsid w:val="007B6A85"/>
    <w:rsid w:val="00820D6E"/>
    <w:rsid w:val="00874A67"/>
    <w:rsid w:val="00877E30"/>
    <w:rsid w:val="008D3BE8"/>
    <w:rsid w:val="008F5C48"/>
    <w:rsid w:val="00925EF5"/>
    <w:rsid w:val="00965F71"/>
    <w:rsid w:val="00966DA6"/>
    <w:rsid w:val="00977A26"/>
    <w:rsid w:val="00980BA4"/>
    <w:rsid w:val="009855B9"/>
    <w:rsid w:val="009E3885"/>
    <w:rsid w:val="009F3280"/>
    <w:rsid w:val="00A148DE"/>
    <w:rsid w:val="00A37376"/>
    <w:rsid w:val="00A9524D"/>
    <w:rsid w:val="00A955FF"/>
    <w:rsid w:val="00AB22B8"/>
    <w:rsid w:val="00AE4297"/>
    <w:rsid w:val="00B026D0"/>
    <w:rsid w:val="00B430CC"/>
    <w:rsid w:val="00B71B68"/>
    <w:rsid w:val="00C74C63"/>
    <w:rsid w:val="00CC08C4"/>
    <w:rsid w:val="00CC42D3"/>
    <w:rsid w:val="00D66118"/>
    <w:rsid w:val="00D8468E"/>
    <w:rsid w:val="00DE3D8E"/>
    <w:rsid w:val="00DE593B"/>
    <w:rsid w:val="00E51E4F"/>
    <w:rsid w:val="00F063C4"/>
    <w:rsid w:val="00F12699"/>
    <w:rsid w:val="00F66E5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3BD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3</Pages>
  <Words>508</Words>
  <Characters>2769</Characters>
  <Application>Microsoft Office Word</Application>
  <DocSecurity>0</DocSecurity>
  <Lines>1384</Lines>
  <Paragraphs>192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14</cp:revision>
  <cp:lastPrinted>2020-03-03T12:32:00Z</cp:lastPrinted>
  <dcterms:created xsi:type="dcterms:W3CDTF">2020-02-17T13:12:00Z</dcterms:created>
  <dcterms:modified xsi:type="dcterms:W3CDTF">2020-03-12T10:34:00Z</dcterms:modified>
</cp:coreProperties>
</file>