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E6735" w:rsidRPr="00EE6735" w:rsidRDefault="00EE6735">
      <w:pPr>
        <w:pStyle w:val="Frslagsrubrik"/>
      </w:pPr>
      <w:r w:rsidRPr="00EE6735">
        <w:t>Förslag till riksdagsbeslut</w:t>
      </w:r>
    </w:p>
    <w:p w:rsidR="00EE6735" w:rsidRPr="00EE6735" w:rsidRDefault="00EE6735">
      <w:pPr>
        <w:pStyle w:val="Hemstlatt"/>
        <w:ind w:left="0"/>
      </w:pPr>
      <w:r w:rsidRPr="00EE6735">
        <w:t>Riksdagen tillkännager för regeringen som sin mening vad som anförs i motionen om att öka kännedom om ECRI.</w:t>
      </w:r>
    </w:p>
    <w:p w:rsidR="00EE6735" w:rsidRPr="00EE6735" w:rsidRDefault="00EE6735">
      <w:pPr>
        <w:pStyle w:val="Rubrik1"/>
      </w:pPr>
      <w:r w:rsidRPr="00EE6735">
        <w:t>Motivering</w:t>
      </w:r>
    </w:p>
    <w:p w:rsidR="00EE6735" w:rsidRPr="00EE6735" w:rsidRDefault="00EE6735">
      <w:r w:rsidRPr="00EE6735">
        <w:t>Kännedom om Europeiska kommissionen mot rasism och intolerans, ECRI, är starkt begränsad i Sverige. Samtidigt vet vi att främlingsfientlighet och rasism tenderar att växa även om bilden inte är entydig. Men problemen är av den arten och omfattningen att det krävs handling av regeringen.</w:t>
      </w:r>
    </w:p>
    <w:p w:rsidR="00EE6735" w:rsidRPr="00EE6735" w:rsidRDefault="00EE6735">
      <w:pPr>
        <w:pStyle w:val="Normaltindrag"/>
      </w:pPr>
      <w:r w:rsidRPr="00EE6735">
        <w:t>Konventionen ECRI tillsammans med vårt samhälles åtagande ger en god grund för att möta problemen med intolerans. Vi har i konventionen en legal grund men också krav på implementering på viktiga områden som exempelvis bostadspolitiken. Regeringen har att bekämpa boendesegregeringen. Det arbetet kan även innefatta desegregerade bostadsområden eller en kommun. Konventionen ska ses som ett redskap för att undanröja främlingsfientlighet och rasism, men även tydliggöra regeringens ansvar liksom den pekar på kon</w:t>
      </w:r>
      <w:r w:rsidRPr="00EE6735">
        <w:t>kreta åtgärder för att undanröja intolerans i samhället. Behovet av ku</w:t>
      </w:r>
      <w:r w:rsidRPr="00EE6735">
        <w:t>n</w:t>
      </w:r>
      <w:r w:rsidRPr="00EE6735">
        <w:t>skap är påtagligt, och därför är det viktigt att öka kännedomen om ECRI i samhället.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E6735">
        <w:trPr>
          <w:cantSplit/>
        </w:trPr>
        <w:tc>
          <w:tcPr>
            <w:tcW w:w="3046" w:type="dxa"/>
          </w:tcPr>
          <w:p w:rsidR="00EE6735" w:rsidRPr="00EE6735" w:rsidRDefault="00EE6735">
            <w:pPr>
              <w:pStyle w:val="UnderskriftDatum"/>
              <w:spacing w:before="240"/>
            </w:pPr>
            <w:r w:rsidRPr="00EE6735">
              <w:t>Stockholm den 21 oktober 2010</w:t>
            </w:r>
          </w:p>
        </w:tc>
        <w:tc>
          <w:tcPr>
            <w:tcW w:w="3047" w:type="dxa"/>
          </w:tcPr>
          <w:p w:rsidR="00EE6735" w:rsidRPr="00EE6735" w:rsidRDefault="00EE6735">
            <w:pPr>
              <w:pStyle w:val="Underskrifter"/>
              <w:spacing w:before="240"/>
            </w:pPr>
          </w:p>
        </w:tc>
      </w:tr>
      <w:tr w:rsidR="00000000" w:rsidRPr="00EE6735">
        <w:trPr>
          <w:cantSplit/>
        </w:trPr>
        <w:tc>
          <w:tcPr>
            <w:tcW w:w="3046" w:type="dxa"/>
          </w:tcPr>
          <w:p w:rsidR="00EE6735" w:rsidRPr="00EE6735" w:rsidRDefault="00EE6735">
            <w:pPr>
              <w:pStyle w:val="Underskrifter"/>
            </w:pPr>
            <w:r w:rsidRPr="00EE6735">
              <w:t>Carina Hägg (S)</w:t>
            </w:r>
          </w:p>
        </w:tc>
        <w:tc>
          <w:tcPr>
            <w:tcW w:w="3046" w:type="dxa"/>
          </w:tcPr>
          <w:p w:rsidR="00EE6735" w:rsidRPr="00EE6735" w:rsidRDefault="00EE6735">
            <w:pPr>
              <w:pStyle w:val="Underskrifter"/>
            </w:pPr>
          </w:p>
        </w:tc>
      </w:tr>
    </w:tbl>
    <w:p w:rsidR="00EE6735" w:rsidRPr="00EE6735" w:rsidRDefault="00EE6735">
      <w:pPr>
        <w:pStyle w:val="Normaltindrag"/>
      </w:pPr>
    </w:p>
    <w:sectPr w:rsidR="00000000" w:rsidRPr="00EE673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E6735" w:rsidRPr="00EE6735" w:rsidRDefault="00EE6735">
      <w:r w:rsidRPr="00EE6735">
        <w:separator/>
      </w:r>
    </w:p>
  </w:endnote>
  <w:endnote w:type="continuationSeparator" w:id="0">
    <w:p w:rsidR="00EE6735" w:rsidRPr="00EE6735" w:rsidRDefault="00EE6735">
      <w:r w:rsidRPr="00EE673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6735" w:rsidRPr="00EE6735" w:rsidRDefault="00EE6735">
    <w:pPr>
      <w:pStyle w:val="Sidfot"/>
    </w:pPr>
    <w:r w:rsidRPr="00EE673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8858160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6735" w:rsidRDefault="00EE6735">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E6735" w:rsidRDefault="00EE6735">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6735" w:rsidRPr="00EE6735" w:rsidRDefault="00EE6735">
    <w:pPr>
      <w:pStyle w:val="Sidfot"/>
    </w:pPr>
    <w:r w:rsidRPr="00EE673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861662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6735" w:rsidRDefault="00EE673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E6735" w:rsidRDefault="00EE673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6735" w:rsidRPr="00EE6735" w:rsidRDefault="00EE6735">
    <w:pPr>
      <w:pStyle w:val="Sidfot"/>
    </w:pPr>
    <w:r w:rsidRPr="00EE673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0564271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6735" w:rsidRDefault="00EE673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E6735" w:rsidRDefault="00EE673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E6735" w:rsidRPr="00EE6735" w:rsidRDefault="00EE6735">
      <w:r w:rsidRPr="00EE6735">
        <w:separator/>
      </w:r>
    </w:p>
  </w:footnote>
  <w:footnote w:type="continuationSeparator" w:id="0">
    <w:p w:rsidR="00EE6735" w:rsidRPr="00EE6735" w:rsidRDefault="00EE6735">
      <w:r w:rsidRPr="00EE673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6735" w:rsidRPr="00EE6735" w:rsidRDefault="00EE6735">
    <w:pPr>
      <w:pStyle w:val="Sidhuvud"/>
    </w:pPr>
    <w:r w:rsidRPr="00EE673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6541335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6735" w:rsidRDefault="00EE6735">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A265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E6735" w:rsidRDefault="00EE6735">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A265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6735" w:rsidRPr="00EE6735" w:rsidRDefault="00EE6735">
    <w:pPr>
      <w:pStyle w:val="Sidhuvud"/>
    </w:pPr>
    <w:r w:rsidRPr="00EE673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0013836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6735" w:rsidRDefault="00EE6735">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A265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E6735" w:rsidRDefault="00EE6735">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A265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6735" w:rsidRPr="00EE6735" w:rsidRDefault="00EE6735">
    <w:pPr>
      <w:pStyle w:val="FSHNormal"/>
      <w:tabs>
        <w:tab w:val="right" w:pos="5840"/>
      </w:tabs>
    </w:pPr>
    <w:r w:rsidRPr="00EE6735">
      <w:br/>
    </w:r>
    <w:r w:rsidRPr="00EE6735">
      <w:fldChar w:fldCharType="begin" w:fldLock="1"/>
    </w:r>
    <w:r w:rsidRPr="00EE6735">
      <w:instrText xml:space="preserve"> DOCPROPERTY</w:instrText>
    </w:r>
    <w:r w:rsidRPr="00EE6735">
      <w:rPr>
        <w:sz w:val="18"/>
      </w:rPr>
      <w:instrText xml:space="preserve"> "YearUser" *\charformat </w:instrText>
    </w:r>
    <w:r w:rsidRPr="00EE6735">
      <w:fldChar w:fldCharType="separate"/>
    </w:r>
    <w:r w:rsidRPr="00EE6735">
      <w:t>2010/11</w:t>
    </w:r>
    <w:r w:rsidRPr="00EE6735">
      <w:fldChar w:fldCharType="end"/>
    </w:r>
    <w:r w:rsidRPr="00EE6735">
      <w:t xml:space="preserve"> </w:t>
    </w:r>
    <w:r w:rsidRPr="00EE6735">
      <w:tab/>
      <w:t xml:space="preserve">mnr: </w:t>
    </w:r>
    <w:r w:rsidRPr="00EE6735">
      <w:fldChar w:fldCharType="begin" w:fldLock="1"/>
    </w:r>
    <w:r w:rsidRPr="00EE6735">
      <w:instrText xml:space="preserve"> DOCPROPERTY</w:instrText>
    </w:r>
    <w:r w:rsidRPr="00EE6735">
      <w:rPr>
        <w:sz w:val="18"/>
      </w:rPr>
      <w:instrText xml:space="preserve"> "Motionsnummer" *\charformat </w:instrText>
    </w:r>
    <w:r w:rsidRPr="00EE6735">
      <w:fldChar w:fldCharType="separate"/>
    </w:r>
    <w:r w:rsidRPr="00EE6735">
      <w:t>A265</w:t>
    </w:r>
    <w:r w:rsidRPr="00EE6735">
      <w:fldChar w:fldCharType="end"/>
    </w:r>
    <w:r w:rsidRPr="00EE6735">
      <w:br/>
    </w:r>
    <w:r w:rsidRPr="00EE6735">
      <w:fldChar w:fldCharType="begin" w:fldLock="1"/>
    </w:r>
    <w:r w:rsidRPr="00EE6735">
      <w:instrText xml:space="preserve"> DOCPROPERTY</w:instrText>
    </w:r>
    <w:r w:rsidRPr="00EE6735">
      <w:rPr>
        <w:sz w:val="18"/>
      </w:rPr>
      <w:instrText xml:space="preserve"> "Samling" *\charformat </w:instrText>
    </w:r>
    <w:r w:rsidRPr="00EE6735">
      <w:fldChar w:fldCharType="end"/>
    </w:r>
    <w:r w:rsidRPr="00EE6735">
      <w:tab/>
      <w:t xml:space="preserve">pnr: </w:t>
    </w:r>
    <w:r w:rsidRPr="00EE6735">
      <w:fldChar w:fldCharType="begin" w:fldLock="1"/>
    </w:r>
    <w:r w:rsidRPr="00EE6735">
      <w:instrText xml:space="preserve"> DOCPROPERTY</w:instrText>
    </w:r>
    <w:r w:rsidRPr="00EE6735">
      <w:rPr>
        <w:sz w:val="18"/>
      </w:rPr>
      <w:instrText xml:space="preserve"> "Partinummer" *\charformat </w:instrText>
    </w:r>
    <w:r w:rsidRPr="00EE6735">
      <w:fldChar w:fldCharType="separate"/>
    </w:r>
    <w:r w:rsidRPr="00EE6735">
      <w:t>S3011</w:t>
    </w:r>
    <w:r w:rsidRPr="00EE6735">
      <w:fldChar w:fldCharType="end"/>
    </w:r>
  </w:p>
  <w:p w:rsidR="00EE6735" w:rsidRPr="00EE6735" w:rsidRDefault="00EE6735">
    <w:pPr>
      <w:pStyle w:val="FSHRub1"/>
    </w:pPr>
    <w:r w:rsidRPr="00EE6735">
      <w:t>Motion till riksdagen</w:t>
    </w:r>
    <w:r w:rsidRPr="00EE6735">
      <w:br/>
    </w:r>
    <w:r w:rsidRPr="00EE6735">
      <w:fldChar w:fldCharType="begin" w:fldLock="1"/>
    </w:r>
    <w:r w:rsidRPr="00EE6735">
      <w:instrText xml:space="preserve"> DOCPROPERTY "YearUser" *\charformat </w:instrText>
    </w:r>
    <w:r w:rsidRPr="00EE6735">
      <w:fldChar w:fldCharType="separate"/>
    </w:r>
    <w:r w:rsidRPr="00EE6735">
      <w:t>2010/11</w:t>
    </w:r>
    <w:r w:rsidRPr="00EE6735">
      <w:fldChar w:fldCharType="end"/>
    </w:r>
    <w:r w:rsidRPr="00EE6735">
      <w:t>:</w:t>
    </w:r>
    <w:r w:rsidRPr="00EE6735">
      <w:fldChar w:fldCharType="begin" w:fldLock="1"/>
    </w:r>
    <w:r w:rsidRPr="00EE6735">
      <w:instrText xml:space="preserve"> DOCPROPERTY "Motionsnummer" *\charformat </w:instrText>
    </w:r>
    <w:r w:rsidRPr="00EE6735">
      <w:fldChar w:fldCharType="separate"/>
    </w:r>
    <w:r w:rsidRPr="00EE6735">
      <w:t>A265</w:t>
    </w:r>
    <w:r w:rsidRPr="00EE6735">
      <w:fldChar w:fldCharType="end"/>
    </w:r>
  </w:p>
  <w:p w:rsidR="00EE6735" w:rsidRPr="00EE6735" w:rsidRDefault="00EE6735">
    <w:pPr>
      <w:pStyle w:val="FSHNormalS5"/>
    </w:pPr>
    <w:r w:rsidRPr="00EE6735">
      <w:fldChar w:fldCharType="begin" w:fldLock="1"/>
    </w:r>
    <w:r w:rsidRPr="00EE6735">
      <w:instrText xml:space="preserve"> DOCPROPERTY "MotionarText" *\charformat </w:instrText>
    </w:r>
    <w:r w:rsidRPr="00EE6735">
      <w:fldChar w:fldCharType="separate"/>
    </w:r>
    <w:r w:rsidRPr="00EE6735">
      <w:t>av Carina Hägg (S)</w:t>
    </w:r>
    <w:r w:rsidRPr="00EE6735">
      <w:fldChar w:fldCharType="end"/>
    </w:r>
    <w:r w:rsidRPr="00EE6735">
      <w:br/>
    </w:r>
    <w:r w:rsidRPr="00EE6735">
      <w:fldChar w:fldCharType="begin" w:fldLock="1"/>
    </w:r>
    <w:r w:rsidRPr="00EE6735">
      <w:instrText xml:space="preserve"> DOCPROPERTY "SvarFrasKort" *\charformat </w:instrText>
    </w:r>
    <w:r w:rsidRPr="00EE6735">
      <w:fldChar w:fldCharType="end"/>
    </w:r>
  </w:p>
  <w:p w:rsidR="00EE6735" w:rsidRPr="00EE6735" w:rsidRDefault="00EE6735">
    <w:pPr>
      <w:pStyle w:val="FSHTitel"/>
    </w:pPr>
    <w:r w:rsidRPr="00EE6735">
      <w:fldChar w:fldCharType="begin" w:fldLock="1"/>
    </w:r>
    <w:r w:rsidRPr="00EE6735">
      <w:instrText xml:space="preserve"> DOCPROPERTY</w:instrText>
    </w:r>
    <w:r w:rsidRPr="00EE6735">
      <w:rPr>
        <w:sz w:val="18"/>
      </w:rPr>
      <w:instrText xml:space="preserve"> "RubrikSvar" *\charformat </w:instrText>
    </w:r>
    <w:r w:rsidRPr="00EE6735">
      <w:fldChar w:fldCharType="separate"/>
    </w:r>
    <w:r w:rsidRPr="00EE6735">
      <w:t>Kännedom om ECRI</w:t>
    </w:r>
    <w:r w:rsidRPr="00EE6735">
      <w:fldChar w:fldCharType="end"/>
    </w:r>
  </w:p>
  <w:p w:rsidR="00EE6735" w:rsidRPr="00EE6735" w:rsidRDefault="00EE6735">
    <w:pPr>
      <w:pStyle w:val="Normal00"/>
    </w:pPr>
  </w:p>
  <w:p w:rsidR="00EE6735" w:rsidRPr="00EE6735" w:rsidRDefault="00EE673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099372246">
    <w:abstractNumId w:val="3"/>
  </w:num>
  <w:num w:numId="2" w16cid:durableId="852303838">
    <w:abstractNumId w:val="2"/>
  </w:num>
  <w:num w:numId="3" w16cid:durableId="1162743901">
    <w:abstractNumId w:val="1"/>
  </w:num>
  <w:num w:numId="4" w16cid:durableId="1882283679">
    <w:abstractNumId w:val="0"/>
  </w:num>
  <w:num w:numId="5" w16cid:durableId="1335261451">
    <w:abstractNumId w:val="7"/>
  </w:num>
  <w:num w:numId="6" w16cid:durableId="1778865994">
    <w:abstractNumId w:val="6"/>
  </w:num>
  <w:num w:numId="7" w16cid:durableId="1765373631">
    <w:abstractNumId w:val="5"/>
  </w:num>
  <w:num w:numId="8" w16cid:durableId="1118328426">
    <w:abstractNumId w:val="4"/>
  </w:num>
  <w:num w:numId="9" w16cid:durableId="1652827507">
    <w:abstractNumId w:val="8"/>
  </w:num>
  <w:num w:numId="10" w16cid:durableId="1891575429">
    <w:abstractNumId w:val="9"/>
  </w:num>
  <w:num w:numId="11" w16cid:durableId="1777023574">
    <w:abstractNumId w:val="10"/>
  </w:num>
  <w:num w:numId="12" w16cid:durableId="820728949">
    <w:abstractNumId w:val="13"/>
  </w:num>
  <w:num w:numId="13" w16cid:durableId="1331909871">
    <w:abstractNumId w:val="15"/>
  </w:num>
  <w:num w:numId="14" w16cid:durableId="332952304">
    <w:abstractNumId w:val="16"/>
  </w:num>
  <w:num w:numId="15" w16cid:durableId="625041331">
    <w:abstractNumId w:val="11"/>
  </w:num>
  <w:num w:numId="16" w16cid:durableId="824933324">
    <w:abstractNumId w:val="18"/>
  </w:num>
  <w:num w:numId="17" w16cid:durableId="555355999">
    <w:abstractNumId w:val="17"/>
  </w:num>
  <w:num w:numId="18" w16cid:durableId="1632056047">
    <w:abstractNumId w:val="14"/>
  </w:num>
  <w:num w:numId="19" w16cid:durableId="107265535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1-25"/>
    <w:docVar w:name="PersonGUIDs" w:val="{39D62049-33A8-4B42-A320-9C90309F2B1C}"/>
  </w:docVars>
  <w:rsids>
    <w:rsidRoot w:val="00887779"/>
    <w:rsid w:val="00887779"/>
    <w:rsid w:val="00EE673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010DF6C4-E7EC-4D9E-893E-BC3CEF7D5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170</Words>
  <Characters>983</Characters>
  <Application>Microsoft Office Word</Application>
  <DocSecurity>4</DocSecurity>
  <Lines>22</Lines>
  <Paragraphs>8</Paragraphs>
  <ScaleCrop>false</ScaleCrop>
  <HeadingPairs>
    <vt:vector size="2" baseType="variant">
      <vt:variant>
        <vt:lpstr>Rubrik</vt:lpstr>
      </vt:variant>
      <vt:variant>
        <vt:i4>1</vt:i4>
      </vt:variant>
    </vt:vector>
  </HeadingPairs>
  <TitlesOfParts>
    <vt:vector size="1" baseType="lpstr">
      <vt:lpstr>s3011</vt:lpstr>
    </vt:vector>
  </TitlesOfParts>
  <Company>Riksdagen</Company>
  <LinksUpToDate>false</LinksUpToDate>
  <CharactersWithSpaces>1145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s3011</dc:title>
  <dc:subject>s3011</dc:subject>
  <dc:creator>Riksdagen</dc:creator>
  <cp:keywords>Riksdagen</cp:keywords>
  <dc:description>Versal/gemen i partibeteckning. Gemen i tryck för 0910, versal för 1011 och nyare</dc:description>
  <cp:lastModifiedBy>Lars Brink</cp:lastModifiedBy>
  <cp:revision>2</cp:revision>
  <cp:lastPrinted>2010-12-01T08:19:00Z</cp:lastPrinted>
  <dcterms:created xsi:type="dcterms:W3CDTF">2025-12-18T00:16:00Z</dcterms:created>
  <dcterms:modified xsi:type="dcterms:W3CDTF">2025-12-18T00:16:00Z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mot2000_530_2010-11-25</vt:lpwstr>
  </property>
  <property fmtid="{D5CDD505-2E9C-101B-9397-08002B2CF9AE}" pid="3" name="version">
    <vt:lpwstr>mot2000_523_2010-10-12</vt:lpwstr>
  </property>
  <property fmtid="{D5CDD505-2E9C-101B-9397-08002B2CF9AE}" pid="4" name="dokumenttyp">
    <vt:lpwstr>motion</vt:lpwstr>
  </property>
  <property fmtid="{D5CDD505-2E9C-101B-9397-08002B2CF9AE}" pid="5" name="Sekr">
    <vt:lpwstr>GP</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Kännedom om ECRI</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Kännedom om ECRI</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S3011</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Carina Hägg (S)</vt:lpwstr>
  </property>
  <property fmtid="{D5CDD505-2E9C-101B-9397-08002B2CF9AE}" pid="26" name="MotionarLista">
    <vt:lpwstr>Hägg, Carina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Carina Hägg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135</vt:lpwstr>
  </property>
  <property fmtid="{D5CDD505-2E9C-101B-9397-08002B2CF9AE}" pid="35" name="Samling">
    <vt:lpwstr/>
  </property>
  <property fmtid="{D5CDD505-2E9C-101B-9397-08002B2CF9AE}" pid="36" name="SamlingPrint">
    <vt:lpwstr/>
  </property>
  <property fmtid="{D5CDD505-2E9C-101B-9397-08002B2CF9AE}" pid="37" name="Motionsnummer">
    <vt:lpwstr>A265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21 oktober 2010</vt:lpwstr>
  </property>
  <property fmtid="{D5CDD505-2E9C-101B-9397-08002B2CF9AE}" pid="44" name="NotesUID">
    <vt:lpwstr>gunnel.pettersson@riksdagen.se</vt:lpwstr>
  </property>
  <property fmtid="{D5CDD505-2E9C-101B-9397-08002B2CF9AE}" pid="45" name="ReservUID">
    <vt:lpwstr>gl0212aa</vt:lpwstr>
  </property>
  <property fmtid="{D5CDD505-2E9C-101B-9397-08002B2CF9AE}" pid="46" name="MotionID">
    <vt:lpwstr>20102011000000000115000030110069</vt:lpwstr>
  </property>
  <property fmtid="{D5CDD505-2E9C-101B-9397-08002B2CF9AE}" pid="47" name="datum">
    <vt:lpwstr>101021</vt:lpwstr>
  </property>
  <property fmtid="{D5CDD505-2E9C-101B-9397-08002B2CF9AE}" pid="48" name="avsändar-e-post">
    <vt:lpwstr>gunnel.pettersson@riksdagen.se</vt:lpwstr>
  </property>
  <property fmtid="{D5CDD505-2E9C-101B-9397-08002B2CF9AE}" pid="49" name="id">
    <vt:lpwstr>20102011000000000115000030110069</vt:lpwstr>
  </property>
  <property fmtid="{D5CDD505-2E9C-101B-9397-08002B2CF9AE}" pid="50" name="nummer">
    <vt:lpwstr>265</vt:lpwstr>
  </property>
  <property fmtid="{D5CDD505-2E9C-101B-9397-08002B2CF9AE}" pid="51" name="utskottsbeteckning">
    <vt:lpwstr>A</vt:lpwstr>
  </property>
  <property fmtid="{D5CDD505-2E9C-101B-9397-08002B2CF9AE}" pid="52" name="GlobalUID">
    <vt:lpwstr>{87765166-C992-4C0F-A1BC-603828823AC9}</vt:lpwstr>
  </property>
  <property fmtid="{D5CDD505-2E9C-101B-9397-08002B2CF9AE}" pid="53" name="Överföringar">
    <vt:i4>0</vt:i4>
  </property>
  <property fmtid="{D5CDD505-2E9C-101B-9397-08002B2CF9AE}" pid="54" name="Checksum">
    <vt:lpwstr>*1014362781629*</vt:lpwstr>
  </property>
  <property fmtid="{D5CDD505-2E9C-101B-9397-08002B2CF9AE}" pid="55" name="skuggnummer">
    <vt:lpwstr>1025</vt:lpwstr>
  </property>
  <property fmtid="{D5CDD505-2E9C-101B-9397-08002B2CF9AE}" pid="56" name="urixVersion">
    <vt:lpwstr>4.3.2.0</vt:lpwstr>
  </property>
  <property fmtid="{D5CDD505-2E9C-101B-9397-08002B2CF9AE}" pid="57" name="urixOrigin">
    <vt:lpwstr>101201 09:19:33.119</vt:lpwstr>
  </property>
  <property fmtid="{D5CDD505-2E9C-101B-9397-08002B2CF9AE}" pid="58" name="urixGuid">
    <vt:lpwstr>{BEFA63AB-EDE7-4598-8F75-7197A39F39AE}</vt:lpwstr>
  </property>
</Properties>
</file>