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A5351" w:rsidP="00DA0661">
      <w:pPr>
        <w:pStyle w:val="Title"/>
      </w:pPr>
      <w:bookmarkStart w:id="0" w:name="Start"/>
      <w:bookmarkEnd w:id="0"/>
      <w:r>
        <w:t xml:space="preserve">Svar på fråga </w:t>
      </w:r>
      <w:r w:rsidRPr="00665D6A" w:rsidR="00665D6A">
        <w:t>20</w:t>
      </w:r>
      <w:r w:rsidR="00511A59">
        <w:t>2</w:t>
      </w:r>
      <w:r w:rsidR="00EB3DCC">
        <w:t>1</w:t>
      </w:r>
      <w:r w:rsidR="00511A59">
        <w:t>/2</w:t>
      </w:r>
      <w:r w:rsidR="00EB3DCC">
        <w:t>2</w:t>
      </w:r>
      <w:r w:rsidRPr="00665D6A" w:rsidR="00665D6A">
        <w:t>:</w:t>
      </w:r>
      <w:r w:rsidR="00511A59">
        <w:t>1</w:t>
      </w:r>
      <w:r w:rsidR="00EB3DCC">
        <w:t>097</w:t>
      </w:r>
      <w:r w:rsidR="00511A59">
        <w:t xml:space="preserve"> </w:t>
      </w:r>
      <w:r>
        <w:t>av</w:t>
      </w:r>
      <w:r w:rsidR="00EB3DCC">
        <w:t xml:space="preserve"> Åsa </w:t>
      </w:r>
      <w:r w:rsidR="00EB3DCC">
        <w:t>Coenraads</w:t>
      </w:r>
      <w:r w:rsidR="00EB3DCC">
        <w:t xml:space="preserve"> </w:t>
      </w:r>
      <w:r>
        <w:t>(</w:t>
      </w:r>
      <w:r w:rsidR="00511A59">
        <w:t>M</w:t>
      </w:r>
      <w:r>
        <w:t>)</w:t>
      </w:r>
      <w:r w:rsidR="00511A59">
        <w:t xml:space="preserve"> </w:t>
      </w:r>
      <w:r w:rsidR="00EB3DCC">
        <w:t>Säkerhetsläget på Arlanda</w:t>
      </w:r>
      <w:r w:rsidR="00BF1D8C">
        <w:t xml:space="preserve">, </w:t>
      </w:r>
      <w:r w:rsidR="00EB3DCC">
        <w:t xml:space="preserve">2021/22:1103 av Markus </w:t>
      </w:r>
      <w:r w:rsidR="00EB3DCC">
        <w:t>Wiechel</w:t>
      </w:r>
      <w:r w:rsidR="00EB3DCC">
        <w:t xml:space="preserve"> (SD) Upphandling av känslig verksamhet </w:t>
      </w:r>
      <w:r w:rsidR="00C7277D">
        <w:t xml:space="preserve">samt </w:t>
      </w:r>
      <w:r w:rsidR="00EB3DCC">
        <w:t>säkerheten på Arlanda</w:t>
      </w:r>
      <w:r w:rsidR="00BF1D8C">
        <w:t xml:space="preserve"> </w:t>
      </w:r>
      <w:r w:rsidR="00C7277D">
        <w:t xml:space="preserve">och </w:t>
      </w:r>
      <w:r w:rsidR="00BF1D8C">
        <w:t>2021/22:1110 av Johan Pehrson (L) Upphandling av säkerhetskontroller på flygplats</w:t>
      </w:r>
    </w:p>
    <w:p w:rsidR="00DA2DB7" w:rsidP="000713A1">
      <w:pPr>
        <w:pStyle w:val="BodyText"/>
      </w:pPr>
      <w:r>
        <w:t xml:space="preserve">Åsa </w:t>
      </w:r>
      <w:r w:rsidR="00E07D77">
        <w:t>Coenraads</w:t>
      </w:r>
      <w:r>
        <w:t xml:space="preserve"> har frågat integrations- och migrationsminister Anders </w:t>
      </w:r>
      <w:r>
        <w:t>Ygeman</w:t>
      </w:r>
      <w:r>
        <w:t xml:space="preserve"> om han avser att agera för att utländsk makt inte ska få hantera svensk säkerhetskontroll på Arlanda. Frågan har överlämnats till mig att besvara.</w:t>
      </w:r>
    </w:p>
    <w:p w:rsidR="00E07D77" w:rsidP="000713A1">
      <w:pPr>
        <w:pStyle w:val="BodyText"/>
      </w:pPr>
      <w:r>
        <w:t>Mar</w:t>
      </w:r>
      <w:r w:rsidR="00DA2DB7">
        <w:t>k</w:t>
      </w:r>
      <w:r>
        <w:t xml:space="preserve">us </w:t>
      </w:r>
      <w:r>
        <w:t>Wiechel</w:t>
      </w:r>
      <w:r>
        <w:t xml:space="preserve"> och Johan Pehrson</w:t>
      </w:r>
      <w:r w:rsidRPr="00841134" w:rsidR="00511A59">
        <w:t xml:space="preserve"> har</w:t>
      </w:r>
      <w:r w:rsidR="00DA2DB7">
        <w:t xml:space="preserve"> även</w:t>
      </w:r>
      <w:r w:rsidRPr="00841134" w:rsidR="00511A59">
        <w:t xml:space="preserve"> frågat</w:t>
      </w:r>
      <w:r w:rsidR="00DA2DB7">
        <w:t xml:space="preserve"> mig </w:t>
      </w:r>
      <w:r>
        <w:t xml:space="preserve">vilka åtgärder </w:t>
      </w:r>
      <w:r w:rsidR="00521A3F">
        <w:t xml:space="preserve">jag </w:t>
      </w:r>
      <w:r>
        <w:t>avser att</w:t>
      </w:r>
      <w:r>
        <w:t xml:space="preserve"> vidta</w:t>
      </w:r>
      <w:r>
        <w:t xml:space="preserve"> för att </w:t>
      </w:r>
      <w:r w:rsidR="00DA2DB7">
        <w:t xml:space="preserve">förhindra att </w:t>
      </w:r>
      <w:r w:rsidR="00521A3F">
        <w:t>vital säkerhetsinformation ska komma främmande makt till del genom upphandling</w:t>
      </w:r>
      <w:r w:rsidR="00DA2DB7">
        <w:t xml:space="preserve"> såsom i fallet med säkerhetskontrollen på Arlanda. </w:t>
      </w:r>
    </w:p>
    <w:p w:rsidR="00321921" w:rsidP="00E758B6">
      <w:pPr>
        <w:pStyle w:val="BodyText"/>
      </w:pPr>
      <w:bookmarkStart w:id="1" w:name="_Hlk95991534"/>
      <w:r>
        <w:t xml:space="preserve">Regeringen </w:t>
      </w:r>
      <w:r w:rsidR="00841134">
        <w:t xml:space="preserve">har redan </w:t>
      </w:r>
      <w:r>
        <w:t xml:space="preserve">tagit fram omfattande ny reglering på säkerhetsskyddsområdet som både moderniserat och förstärkt regelverket. </w:t>
      </w:r>
      <w:r w:rsidR="00FA13F7">
        <w:t>I april 2019 trädde en ny säkerhetsskyddslag i kraft. D</w:t>
      </w:r>
      <w:r w:rsidR="001978A6">
        <w:t xml:space="preserve">igitaliseringen och den </w:t>
      </w:r>
      <w:r w:rsidR="00FA13F7">
        <w:t xml:space="preserve">säkerhetspolitiska utvecklingen </w:t>
      </w:r>
      <w:r w:rsidR="00CE54F3">
        <w:t xml:space="preserve">har </w:t>
      </w:r>
      <w:r w:rsidR="001978A6">
        <w:t xml:space="preserve">dock </w:t>
      </w:r>
      <w:r w:rsidR="00CE54F3">
        <w:t xml:space="preserve">visat </w:t>
      </w:r>
      <w:r w:rsidR="001978A6">
        <w:t>att det f</w:t>
      </w:r>
      <w:r w:rsidR="00CE54F3">
        <w:t>i</w:t>
      </w:r>
      <w:r w:rsidR="001978A6">
        <w:t xml:space="preserve">nns behov av att ytterligare skärpa regelverket på området. </w:t>
      </w:r>
      <w:r w:rsidR="00511753">
        <w:t>I december</w:t>
      </w:r>
      <w:r w:rsidR="001978A6">
        <w:t xml:space="preserve"> 2021</w:t>
      </w:r>
      <w:r w:rsidR="00FA13F7">
        <w:t xml:space="preserve"> </w:t>
      </w:r>
      <w:r w:rsidR="001978A6">
        <w:t xml:space="preserve">genomfördes därför ytterligare skärpningar av säkerskyddslagstiftningen. </w:t>
      </w:r>
    </w:p>
    <w:p w:rsidR="00511753" w:rsidP="00E758B6">
      <w:pPr>
        <w:pStyle w:val="BodyText"/>
      </w:pPr>
      <w:r>
        <w:t>Den som</w:t>
      </w:r>
      <w:r w:rsidR="00321921">
        <w:t xml:space="preserve"> bedriver säkerhetskänslig verksamhet </w:t>
      </w:r>
      <w:r>
        <w:t xml:space="preserve">ansvarar </w:t>
      </w:r>
      <w:r w:rsidR="00FA13F7">
        <w:t xml:space="preserve">för </w:t>
      </w:r>
      <w:r w:rsidR="00321921">
        <w:t>att</w:t>
      </w:r>
      <w:r w:rsidR="001978A6">
        <w:t xml:space="preserve"> </w:t>
      </w:r>
      <w:r w:rsidR="00B460FB">
        <w:t xml:space="preserve">vidta </w:t>
      </w:r>
      <w:r w:rsidR="001978A6">
        <w:t xml:space="preserve">de säkerhetsskyddsåtgärder som behövs för att </w:t>
      </w:r>
      <w:r w:rsidR="00321921">
        <w:t>skydda verksamhet</w:t>
      </w:r>
      <w:r w:rsidR="00FA13F7">
        <w:t xml:space="preserve">en. Enskilda verksamhetsutövare </w:t>
      </w:r>
      <w:r w:rsidR="00B460FB">
        <w:t xml:space="preserve">ska ingå säkerhetsskyddsavtal om de avser att ingå ett avtal om </w:t>
      </w:r>
      <w:r w:rsidR="00B460FB">
        <w:t>bl.a.</w:t>
      </w:r>
      <w:r w:rsidR="00B460FB">
        <w:t xml:space="preserve"> </w:t>
      </w:r>
      <w:r w:rsidR="005B7F7B">
        <w:t>en tjänst eller vara</w:t>
      </w:r>
      <w:r w:rsidR="00B460FB">
        <w:t xml:space="preserve"> med utomstående leverantörer och det i upphandlingen förekommer säkerhetsskyddsklassificerade uppgifter i säkerhetsskyddsklassen konfidentiell eller högre eller om upphandlingen i </w:t>
      </w:r>
      <w:r w:rsidR="00B460FB">
        <w:t>övrigt avser eller ger leverantören tillgång till säkerhetskänslig verksamhet av motsvarande betydelse</w:t>
      </w:r>
      <w:r w:rsidR="0020181B">
        <w:t xml:space="preserve">. </w:t>
      </w:r>
    </w:p>
    <w:p w:rsidR="001978A6" w:rsidP="00E758B6">
      <w:pPr>
        <w:pStyle w:val="BodyText"/>
      </w:pPr>
      <w:r>
        <w:t xml:space="preserve">Från och med den 1 december 2021 </w:t>
      </w:r>
      <w:r w:rsidR="00B460FB">
        <w:t xml:space="preserve">måste en aktör som bedriver verksamhet av betydelse för Sveriges säkerhet och som </w:t>
      </w:r>
      <w:r w:rsidR="00B460FB">
        <w:t>t.ex.</w:t>
      </w:r>
      <w:r w:rsidR="00B460FB">
        <w:t xml:space="preserve"> ska samarbeta med en annan aktör eller upphandla en </w:t>
      </w:r>
      <w:r w:rsidR="005B7F7B">
        <w:t>tjänst eller vara</w:t>
      </w:r>
      <w:r w:rsidR="00B460FB">
        <w:t xml:space="preserve">, </w:t>
      </w:r>
      <w:r w:rsidR="00511753">
        <w:t>även pröva</w:t>
      </w:r>
      <w:r w:rsidR="00B460FB">
        <w:t xml:space="preserve"> lämpligheten av samarbetet och i vissa fall även samråda med sin tillsynsmyndighet.</w:t>
      </w:r>
      <w:r w:rsidR="00511753">
        <w:t xml:space="preserve"> Tillsynsmyndigheten har rätt att besluta att förfarandet inte </w:t>
      </w:r>
      <w:r w:rsidR="00AA48F9">
        <w:t xml:space="preserve">ska </w:t>
      </w:r>
      <w:r w:rsidR="00511753">
        <w:t>få inledas om det är olämpligt ut säkerhetsskyddssynpunkt. Genom skärpningarna i december har tillsynsmyndigheterna även fått nya undersökningsbefogenheter och rätt att</w:t>
      </w:r>
      <w:r>
        <w:t xml:space="preserve"> besluta om vitesföreläggande och sanktionsavgift</w:t>
      </w:r>
      <w:r w:rsidR="00511753">
        <w:t xml:space="preserve"> om regelverket inte följs. </w:t>
      </w:r>
      <w:r>
        <w:t xml:space="preserve"> </w:t>
      </w:r>
    </w:p>
    <w:p w:rsidR="00D60B33" w:rsidRPr="00175BA0" w:rsidP="00D76ECC">
      <w:pPr>
        <w:pStyle w:val="BodyText"/>
      </w:pPr>
      <w:bookmarkStart w:id="2" w:name="_Hlk96342013"/>
      <w:r w:rsidRPr="00175BA0">
        <w:t>I det aktuella ärendet är Transportstyrelsen tillsynsmyndighet. Jag kan konstatera att myndigheten</w:t>
      </w:r>
      <w:r w:rsidRPr="00175BA0" w:rsidR="00C64B4A">
        <w:t xml:space="preserve"> </w:t>
      </w:r>
      <w:r w:rsidRPr="00175BA0">
        <w:t xml:space="preserve">har inlett ett tillsynsärende med anledning av </w:t>
      </w:r>
      <w:r w:rsidRPr="00175BA0">
        <w:t>Swedavias</w:t>
      </w:r>
      <w:r w:rsidRPr="00175BA0">
        <w:t xml:space="preserve"> upphandling på Arlanda. </w:t>
      </w:r>
      <w:r w:rsidRPr="00175BA0" w:rsidR="00E97EFA">
        <w:t>Ett syfte med de skärpningar som regeringen genomförde av lagstiftningen i december förra året var just att ge förutsättningar för en mer aktiv tillsyn på säkerhetsskyddsområdet. J</w:t>
      </w:r>
      <w:r w:rsidRPr="00175BA0">
        <w:t xml:space="preserve">ag kommer att </w:t>
      </w:r>
      <w:r w:rsidRPr="00175BA0" w:rsidR="00E97EFA">
        <w:t xml:space="preserve">fortsätta </w:t>
      </w:r>
      <w:r w:rsidRPr="00175BA0">
        <w:t>följa frågan.</w:t>
      </w:r>
    </w:p>
    <w:p w:rsidR="000713A1" w:rsidP="006A12F1">
      <w:pPr>
        <w:pStyle w:val="BodyText"/>
      </w:pPr>
      <w:bookmarkEnd w:id="1"/>
      <w:bookmarkEnd w:id="2"/>
    </w:p>
    <w:p w:rsidR="00297893" w:rsidRPr="001978A6" w:rsidP="006A12F1">
      <w:pPr>
        <w:pStyle w:val="BodyText"/>
      </w:pPr>
      <w:r w:rsidRPr="001978A6">
        <w:t xml:space="preserve">Stockholm den </w:t>
      </w:r>
      <w:sdt>
        <w:sdtPr>
          <w:rPr>
            <w:lang w:val="de-DE"/>
          </w:rPr>
          <w:id w:val="-1225218591"/>
          <w:placeholder>
            <w:docPart w:val="52F6FE51E6EF4779AFD079CE583D1478"/>
          </w:placeholder>
          <w:dataBinding w:xpath="/ns0:DocumentInfo[1]/ns0:BaseInfo[1]/ns0:HeaderDate[1]" w:storeItemID="{0F522743-9968-4EF7-AD3E-5C5647E71183}" w:prefixMappings="xmlns:ns0='http://lp/documentinfo/RK' "/>
          <w:date w:fullDate="2022-02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460FB">
            <w:t>23 februari 2022</w:t>
          </w:r>
        </w:sdtContent>
      </w:sdt>
    </w:p>
    <w:p w:rsidR="00297893" w:rsidRPr="001978A6" w:rsidP="004900F9">
      <w:pPr>
        <w:pStyle w:val="Brdtextutanavstnd"/>
        <w:tabs>
          <w:tab w:val="clear" w:pos="1701"/>
          <w:tab w:val="clear" w:pos="3600"/>
        </w:tabs>
      </w:pPr>
      <w:r>
        <w:tab/>
      </w:r>
    </w:p>
    <w:p w:rsidR="005A5351" w:rsidRPr="001978A6" w:rsidP="00DB48AB">
      <w:pPr>
        <w:pStyle w:val="BodyText"/>
      </w:pPr>
      <w:r>
        <w:t>Morgan Johansson</w:t>
      </w:r>
    </w:p>
    <w:p w:rsidR="005450B7" w:rsidRPr="001978A6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A535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A5351" w:rsidRPr="007D73AB" w:rsidP="00340DE0">
          <w:pPr>
            <w:pStyle w:val="Header"/>
          </w:pPr>
        </w:p>
      </w:tc>
      <w:tc>
        <w:tcPr>
          <w:tcW w:w="1134" w:type="dxa"/>
        </w:tcPr>
        <w:p w:rsidR="005A535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A535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A5351" w:rsidRPr="00710A6C" w:rsidP="00EE3C0F">
          <w:pPr>
            <w:pStyle w:val="Header"/>
            <w:rPr>
              <w:b/>
            </w:rPr>
          </w:pPr>
        </w:p>
        <w:p w:rsidR="005A5351" w:rsidP="00EE3C0F">
          <w:pPr>
            <w:pStyle w:val="Header"/>
          </w:pPr>
        </w:p>
        <w:p w:rsidR="005A5351" w:rsidP="00EE3C0F">
          <w:pPr>
            <w:pStyle w:val="Header"/>
          </w:pPr>
        </w:p>
        <w:p w:rsidR="005A5351" w:rsidP="00EE3C0F">
          <w:pPr>
            <w:pStyle w:val="Header"/>
          </w:pPr>
        </w:p>
        <w:p w:rsidR="00175BA0" w:rsidP="000713A1">
          <w:pPr>
            <w:pStyle w:val="Header"/>
            <w:rPr>
              <w:sz w:val="20"/>
            </w:rPr>
          </w:pPr>
          <w:r>
            <w:t>Ju2022/00577</w:t>
          </w:r>
        </w:p>
        <w:p w:rsidR="000713A1" w:rsidP="000713A1">
          <w:pPr>
            <w:pStyle w:val="Header"/>
          </w:pPr>
          <w:r>
            <w:t>Ju2022/00585</w:t>
          </w:r>
        </w:p>
        <w:p w:rsidR="00511A59" w:rsidP="000713A1">
          <w:pPr>
            <w:pStyle w:val="Header"/>
          </w:pPr>
          <w:r>
            <w:t>Ju2022/00588</w:t>
          </w:r>
        </w:p>
        <w:p w:rsidR="005A5351" w:rsidP="00EE3C0F">
          <w:pPr>
            <w:pStyle w:val="Header"/>
          </w:pPr>
        </w:p>
      </w:tc>
      <w:tc>
        <w:tcPr>
          <w:tcW w:w="1134" w:type="dxa"/>
        </w:tcPr>
        <w:p w:rsidR="005A5351" w:rsidP="0094502D">
          <w:pPr>
            <w:pStyle w:val="Header"/>
          </w:pPr>
        </w:p>
        <w:p w:rsidR="005A535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CF8742D99B845D6AC64D79098CF6B1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97893" w:rsidRPr="00297893" w:rsidP="00340DE0">
              <w:pPr>
                <w:pStyle w:val="Header"/>
                <w:rPr>
                  <w:b/>
                </w:rPr>
              </w:pPr>
              <w:r w:rsidRPr="00297893">
                <w:rPr>
                  <w:b/>
                </w:rPr>
                <w:t>Justitiedepartementet</w:t>
              </w:r>
            </w:p>
            <w:p w:rsidR="005A5351" w:rsidRPr="00340DE0" w:rsidP="00340DE0">
              <w:pPr>
                <w:pStyle w:val="Header"/>
              </w:pPr>
              <w:r>
                <w:t xml:space="preserve">Justitie- och </w:t>
              </w:r>
              <w:r w:rsidRPr="00297893" w:rsidR="00297893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95695EC8EF94FFD804EE5C0404B863A"/>
          </w:placeholder>
          <w:dataBinding w:xpath="/ns0:DocumentInfo[1]/ns0:BaseInfo[1]/ns0:Recipient[1]" w:storeItemID="{0F522743-9968-4EF7-AD3E-5C5647E71183}" w:prefixMappings="xmlns:ns0='http://lp/documentinfo/RK' "/>
          <w:text w:multiLine="1"/>
        </w:sdtPr>
        <w:sdtContent>
          <w:tc>
            <w:tcPr>
              <w:tcW w:w="3170" w:type="dxa"/>
            </w:tcPr>
            <w:p w:rsidR="005A535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A535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CF8742D99B845D6AC64D79098CF6B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1918BE-D418-43E8-BB50-44F944D134C5}"/>
      </w:docPartPr>
      <w:docPartBody>
        <w:p w:rsidR="0006726A" w:rsidP="00587B96">
          <w:pPr>
            <w:pStyle w:val="DCF8742D99B845D6AC64D79098CF6B1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5695EC8EF94FFD804EE5C0404B86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81C668-F686-4A75-94B7-69C4BC4BADEB}"/>
      </w:docPartPr>
      <w:docPartBody>
        <w:p w:rsidR="0006726A" w:rsidP="00587B96">
          <w:pPr>
            <w:pStyle w:val="195695EC8EF94FFD804EE5C0404B86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F6FE51E6EF4779AFD079CE583D14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7FA5EE-F61C-4E3A-B62F-B37473B76EEA}"/>
      </w:docPartPr>
      <w:docPartBody>
        <w:p w:rsidR="0006726A" w:rsidP="00587B96">
          <w:pPr>
            <w:pStyle w:val="52F6FE51E6EF4779AFD079CE583D147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5363"/>
    <w:rPr>
      <w:noProof w:val="0"/>
      <w:color w:val="808080"/>
    </w:rPr>
  </w:style>
  <w:style w:type="paragraph" w:customStyle="1" w:styleId="195695EC8EF94FFD804EE5C0404B863A">
    <w:name w:val="195695EC8EF94FFD804EE5C0404B863A"/>
    <w:rsid w:val="00587B96"/>
  </w:style>
  <w:style w:type="paragraph" w:customStyle="1" w:styleId="DCF8742D99B845D6AC64D79098CF6B101">
    <w:name w:val="DCF8742D99B845D6AC64D79098CF6B101"/>
    <w:rsid w:val="00587B9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2F6FE51E6EF4779AFD079CE583D1478">
    <w:name w:val="52F6FE51E6EF4779AFD079CE583D1478"/>
    <w:rsid w:val="00587B9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2022-02-23T00:00:00</HeaderDate>
    <Office/>
    <Dnr>Ju2021/00754/POL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42155cc7-9d2c-4108-90c2-2b6b64f43fb0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F63650-EA02-455A-8CE9-8AD8FEA0C043}"/>
</file>

<file path=customXml/itemProps2.xml><?xml version="1.0" encoding="utf-8"?>
<ds:datastoreItem xmlns:ds="http://schemas.openxmlformats.org/officeDocument/2006/customXml" ds:itemID="{46B99A96-22A3-4A56-AAEF-86A4DCFF7E8D}"/>
</file>

<file path=customXml/itemProps3.xml><?xml version="1.0" encoding="utf-8"?>
<ds:datastoreItem xmlns:ds="http://schemas.openxmlformats.org/officeDocument/2006/customXml" ds:itemID="{0F522743-9968-4EF7-AD3E-5C5647E71183}"/>
</file>

<file path=customXml/itemProps4.xml><?xml version="1.0" encoding="utf-8"?>
<ds:datastoreItem xmlns:ds="http://schemas.openxmlformats.org/officeDocument/2006/customXml" ds:itemID="{9E86B292-0C94-493F-BE92-5CC0AD664E6F}"/>
</file>

<file path=customXml/itemProps5.xml><?xml version="1.0" encoding="utf-8"?>
<ds:datastoreItem xmlns:ds="http://schemas.openxmlformats.org/officeDocument/2006/customXml" ds:itemID="{57B8FD8D-A1D4-4834-9445-38954457FA7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433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1097 och 1103 och 1110.docx</dc:title>
  <cp:revision>5</cp:revision>
  <cp:lastPrinted>2022-02-17T08:11:00Z</cp:lastPrinted>
  <dcterms:created xsi:type="dcterms:W3CDTF">2022-02-21T12:12:00Z</dcterms:created>
  <dcterms:modified xsi:type="dcterms:W3CDTF">2022-02-22T13:08:00Z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54adb48d-fce5-4f89-8978-66cbea72a4d9</vt:lpwstr>
  </property>
</Properties>
</file>