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2E42" w:rsidRDefault="00C34DDD" w14:paraId="5345C9D5" w14:textId="77777777">
      <w:pPr>
        <w:pStyle w:val="Rubrik1"/>
        <w:spacing w:after="300"/>
      </w:pPr>
      <w:sdt>
        <w:sdtPr>
          <w:alias w:val="CC_Boilerplate_4"/>
          <w:tag w:val="CC_Boilerplate_4"/>
          <w:id w:val="-1644581176"/>
          <w:lock w:val="sdtLocked"/>
          <w:placeholder>
            <w:docPart w:val="3FD47AFA03C940E4A505C867E7F40F66"/>
          </w:placeholder>
          <w:text/>
        </w:sdtPr>
        <w:sdtEndPr/>
        <w:sdtContent>
          <w:r w:rsidRPr="009B062B" w:rsidR="00AF30DD">
            <w:t>Förslag till riksdagsbeslut</w:t>
          </w:r>
        </w:sdtContent>
      </w:sdt>
      <w:bookmarkEnd w:id="0"/>
      <w:bookmarkEnd w:id="1"/>
    </w:p>
    <w:sdt>
      <w:sdtPr>
        <w:alias w:val="Yrkande 1"/>
        <w:tag w:val="edd99f4b-4c33-4538-8df9-3a449cda61f6"/>
        <w:id w:val="1815213620"/>
        <w:lock w:val="sdtLocked"/>
      </w:sdtPr>
      <w:sdtEndPr/>
      <w:sdtContent>
        <w:p w:rsidR="009F222A" w:rsidRDefault="00040CD5" w14:paraId="52833162" w14:textId="77777777">
          <w:pPr>
            <w:pStyle w:val="Frslagstext"/>
            <w:numPr>
              <w:ilvl w:val="0"/>
              <w:numId w:val="0"/>
            </w:numPr>
          </w:pPr>
          <w:r>
            <w:t>Riksdagen ställer sig bakom det som anförs i motionen om att se över kostnadsfördelningen vid exploatering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E29AF722F34F178DBBCD99722BAF75"/>
        </w:placeholder>
        <w:text/>
      </w:sdtPr>
      <w:sdtEndPr/>
      <w:sdtContent>
        <w:p w:rsidRPr="009B062B" w:rsidR="006D79C9" w:rsidP="00333E95" w:rsidRDefault="006D79C9" w14:paraId="0169EE1E" w14:textId="77777777">
          <w:pPr>
            <w:pStyle w:val="Rubrik1"/>
          </w:pPr>
          <w:r>
            <w:t>Motivering</w:t>
          </w:r>
        </w:p>
      </w:sdtContent>
    </w:sdt>
    <w:bookmarkEnd w:displacedByCustomXml="prev" w:id="3"/>
    <w:bookmarkEnd w:displacedByCustomXml="prev" w:id="4"/>
    <w:p w:rsidR="00EC5881" w:rsidP="00EC5881" w:rsidRDefault="00EC5881" w14:paraId="51751C33" w14:textId="7038D420">
      <w:pPr>
        <w:pStyle w:val="Normalutanindragellerluft"/>
      </w:pPr>
      <w:r>
        <w:t>När städer och samhälle växer och en exploatör bebygger åkermarken och orsakar att vattenflödena förändras i kringliggande vattendrag, innebär det att andelarna av vatten</w:t>
      </w:r>
      <w:r w:rsidR="002379BA">
        <w:softHyphen/>
      </w:r>
      <w:r>
        <w:t>avrinningen bör räknas om och det bör göras en ny förrättning som fördelar andelarna och underhållskostnaderna efter de nya förutsättningarna.</w:t>
      </w:r>
    </w:p>
    <w:p w:rsidR="00EC5881" w:rsidP="00040CD5" w:rsidRDefault="00EC5881" w14:paraId="7FBAEFB8" w14:textId="2034E955">
      <w:r>
        <w:t xml:space="preserve">Idag behöver inte exploatören stå för förrättningskostnaderna trots att han är orsaken till att en ny förrättning bör göras. Istället kan du som enskild markägare få ta kostnaden för att begära och göra en ny förrättning och en ny fördelning av andelstalen. </w:t>
      </w:r>
    </w:p>
    <w:p w:rsidR="00EC5881" w:rsidP="00040CD5" w:rsidRDefault="00EC5881" w14:paraId="4F7FE7DF" w14:textId="28E819DA">
      <w:r>
        <w:t xml:space="preserve">Det vore mer rimligt att exploatören med automatik också bör stå för kostnaden för förrättningen och omräkning av andelstalen. </w:t>
      </w:r>
    </w:p>
    <w:sdt>
      <w:sdtPr>
        <w:rPr>
          <w:i/>
          <w:noProof/>
        </w:rPr>
        <w:alias w:val="CC_Underskrifter"/>
        <w:tag w:val="CC_Underskrifter"/>
        <w:id w:val="583496634"/>
        <w:lock w:val="sdtContentLocked"/>
        <w:placeholder>
          <w:docPart w:val="C95401C5A58444E89E0B122D614A0667"/>
        </w:placeholder>
      </w:sdtPr>
      <w:sdtEndPr>
        <w:rPr>
          <w:i w:val="0"/>
          <w:noProof w:val="0"/>
        </w:rPr>
      </w:sdtEndPr>
      <w:sdtContent>
        <w:p w:rsidR="00AA2E42" w:rsidP="00CD60BE" w:rsidRDefault="00AA2E42" w14:paraId="02CBE460" w14:textId="77777777"/>
        <w:p w:rsidRPr="008E0FE2" w:rsidR="004801AC" w:rsidP="00CD60BE" w:rsidRDefault="00C34DDD" w14:paraId="0FF8C4C0" w14:textId="0DF9490A"/>
      </w:sdtContent>
    </w:sdt>
    <w:tbl>
      <w:tblPr>
        <w:tblW w:w="5000" w:type="pct"/>
        <w:tblLook w:val="04A0" w:firstRow="1" w:lastRow="0" w:firstColumn="1" w:lastColumn="0" w:noHBand="0" w:noVBand="1"/>
        <w:tblCaption w:val="underskrifter"/>
      </w:tblPr>
      <w:tblGrid>
        <w:gridCol w:w="4252"/>
        <w:gridCol w:w="4252"/>
      </w:tblGrid>
      <w:tr w:rsidR="00EA31FC" w14:paraId="734CD94B" w14:textId="77777777">
        <w:trPr>
          <w:cantSplit/>
        </w:trPr>
        <w:tc>
          <w:tcPr>
            <w:tcW w:w="50" w:type="pct"/>
            <w:vAlign w:val="bottom"/>
          </w:tcPr>
          <w:p w:rsidR="00EA31FC" w:rsidRDefault="00C34DDD" w14:paraId="4EE3EAD6" w14:textId="77777777">
            <w:pPr>
              <w:pStyle w:val="Underskrifter"/>
              <w:spacing w:after="0"/>
            </w:pPr>
            <w:r>
              <w:t>Sten Bergheden (M)</w:t>
            </w:r>
          </w:p>
        </w:tc>
        <w:tc>
          <w:tcPr>
            <w:tcW w:w="50" w:type="pct"/>
            <w:vAlign w:val="bottom"/>
          </w:tcPr>
          <w:p w:rsidR="00EA31FC" w:rsidRDefault="00EA31FC" w14:paraId="18B50350" w14:textId="77777777">
            <w:pPr>
              <w:pStyle w:val="Underskrifter"/>
              <w:spacing w:after="0"/>
            </w:pPr>
          </w:p>
        </w:tc>
      </w:tr>
    </w:tbl>
    <w:p w:rsidR="00EA31FC" w:rsidRDefault="00EA31FC" w14:paraId="0F6AE4C6" w14:textId="77777777"/>
    <w:sectPr w:rsidR="00EA31F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9E3C" w14:textId="77777777" w:rsidR="00FC4A08" w:rsidRDefault="00FC4A08" w:rsidP="000C1CAD">
      <w:pPr>
        <w:spacing w:line="240" w:lineRule="auto"/>
      </w:pPr>
      <w:r>
        <w:separator/>
      </w:r>
    </w:p>
  </w:endnote>
  <w:endnote w:type="continuationSeparator" w:id="0">
    <w:p w14:paraId="68C8EDB7" w14:textId="77777777" w:rsidR="00FC4A08" w:rsidRDefault="00FC4A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77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27F1" w14:textId="4842D15B" w:rsidR="00262EA3" w:rsidRPr="00CD60BE" w:rsidRDefault="00262EA3" w:rsidP="00CD6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A7B4" w14:textId="77777777" w:rsidR="00FC4A08" w:rsidRDefault="00FC4A08" w:rsidP="000C1CAD">
      <w:pPr>
        <w:spacing w:line="240" w:lineRule="auto"/>
      </w:pPr>
      <w:r>
        <w:separator/>
      </w:r>
    </w:p>
  </w:footnote>
  <w:footnote w:type="continuationSeparator" w:id="0">
    <w:p w14:paraId="08C1787A" w14:textId="77777777" w:rsidR="00FC4A08" w:rsidRDefault="00FC4A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A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9ED5CE" wp14:editId="1D7D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E0BC" w14:textId="2300C918" w:rsidR="00262EA3" w:rsidRDefault="00C34DDD"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8C59DE">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9ED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FE0BC" w14:textId="2300C918" w:rsidR="00262EA3" w:rsidRDefault="00C34DDD" w:rsidP="008103B5">
                    <w:pPr>
                      <w:jc w:val="right"/>
                    </w:pPr>
                    <w:sdt>
                      <w:sdtPr>
                        <w:alias w:val="CC_Noformat_Partikod"/>
                        <w:tag w:val="CC_Noformat_Partikod"/>
                        <w:id w:val="-53464382"/>
                        <w:text/>
                      </w:sdtPr>
                      <w:sdtEndPr/>
                      <w:sdtContent>
                        <w:r w:rsidR="00EC5881">
                          <w:t>M</w:t>
                        </w:r>
                      </w:sdtContent>
                    </w:sdt>
                    <w:sdt>
                      <w:sdtPr>
                        <w:alias w:val="CC_Noformat_Partinummer"/>
                        <w:tag w:val="CC_Noformat_Partinummer"/>
                        <w:id w:val="-1709555926"/>
                        <w:text/>
                      </w:sdtPr>
                      <w:sdtEndPr/>
                      <w:sdtContent>
                        <w:r w:rsidR="008C59DE">
                          <w:t>1066</w:t>
                        </w:r>
                      </w:sdtContent>
                    </w:sdt>
                  </w:p>
                </w:txbxContent>
              </v:textbox>
              <w10:wrap anchorx="page"/>
            </v:shape>
          </w:pict>
        </mc:Fallback>
      </mc:AlternateContent>
    </w:r>
  </w:p>
  <w:p w14:paraId="681D01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41151" w14:textId="77777777" w:rsidR="00262EA3" w:rsidRDefault="00262EA3" w:rsidP="008563AC">
    <w:pPr>
      <w:jc w:val="right"/>
    </w:pPr>
  </w:p>
  <w:p w14:paraId="05A94E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EB03" w14:textId="77777777" w:rsidR="00262EA3" w:rsidRDefault="00C34D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20D596" wp14:editId="7DAED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87917B" w14:textId="64FC9DCC" w:rsidR="00262EA3" w:rsidRDefault="00C34DDD" w:rsidP="00A314CF">
    <w:pPr>
      <w:pStyle w:val="FSHNormal"/>
      <w:spacing w:before="40"/>
    </w:pPr>
    <w:sdt>
      <w:sdtPr>
        <w:alias w:val="CC_Noformat_Motionstyp"/>
        <w:tag w:val="CC_Noformat_Motionstyp"/>
        <w:id w:val="1162973129"/>
        <w:lock w:val="sdtContentLocked"/>
        <w15:appearance w15:val="hidden"/>
        <w:text/>
      </w:sdtPr>
      <w:sdtEndPr/>
      <w:sdtContent>
        <w:r w:rsidR="00CD60BE">
          <w:t>Enskild motion</w:t>
        </w:r>
      </w:sdtContent>
    </w:sdt>
    <w:r w:rsidR="00821B36">
      <w:t xml:space="preserve"> </w:t>
    </w:r>
    <w:sdt>
      <w:sdtPr>
        <w:alias w:val="CC_Noformat_Partikod"/>
        <w:tag w:val="CC_Noformat_Partikod"/>
        <w:id w:val="1471015553"/>
        <w:lock w:val="contentLocked"/>
        <w:text/>
      </w:sdtPr>
      <w:sdtEndPr/>
      <w:sdtContent>
        <w:r w:rsidR="00EC5881">
          <w:t>M</w:t>
        </w:r>
      </w:sdtContent>
    </w:sdt>
    <w:sdt>
      <w:sdtPr>
        <w:alias w:val="CC_Noformat_Partinummer"/>
        <w:tag w:val="CC_Noformat_Partinummer"/>
        <w:id w:val="-2014525982"/>
        <w:lock w:val="contentLocked"/>
        <w:text/>
      </w:sdtPr>
      <w:sdtEndPr/>
      <w:sdtContent>
        <w:r w:rsidR="008C59DE">
          <w:t>1066</w:t>
        </w:r>
      </w:sdtContent>
    </w:sdt>
  </w:p>
  <w:p w14:paraId="5CE4E8C9" w14:textId="77777777" w:rsidR="00262EA3" w:rsidRPr="008227B3" w:rsidRDefault="00C34D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33D56" w14:textId="71C5E76A" w:rsidR="00262EA3" w:rsidRPr="008227B3" w:rsidRDefault="00C34D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0B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0BE">
          <w:t>:565</w:t>
        </w:r>
      </w:sdtContent>
    </w:sdt>
  </w:p>
  <w:p w14:paraId="6114EFAC" w14:textId="72E31C78" w:rsidR="00262EA3" w:rsidRDefault="00C34DDD" w:rsidP="00E03A3D">
    <w:pPr>
      <w:pStyle w:val="Motionr"/>
    </w:pPr>
    <w:sdt>
      <w:sdtPr>
        <w:alias w:val="CC_Noformat_Avtext"/>
        <w:tag w:val="CC_Noformat_Avtext"/>
        <w:id w:val="-2020768203"/>
        <w:lock w:val="sdtContentLocked"/>
        <w15:appearance w15:val="hidden"/>
        <w:text/>
      </w:sdtPr>
      <w:sdtEndPr/>
      <w:sdtContent>
        <w:r w:rsidR="00CD60BE">
          <w:t>av Sten Bergheden (M)</w:t>
        </w:r>
      </w:sdtContent>
    </w:sdt>
  </w:p>
  <w:sdt>
    <w:sdtPr>
      <w:alias w:val="CC_Noformat_Rubtext"/>
      <w:tag w:val="CC_Noformat_Rubtext"/>
      <w:id w:val="-218060500"/>
      <w:lock w:val="sdtLocked"/>
      <w:text/>
    </w:sdtPr>
    <w:sdtEndPr/>
    <w:sdtContent>
      <w:p w14:paraId="7B3B74BE" w14:textId="50382F5F" w:rsidR="00262EA3" w:rsidRDefault="00EC5881" w:rsidP="00283E0F">
        <w:pPr>
          <w:pStyle w:val="FSHRub2"/>
        </w:pPr>
        <w:r>
          <w:t>Kostnadsfördelning vid exploatering</w:t>
        </w:r>
      </w:p>
    </w:sdtContent>
  </w:sdt>
  <w:sdt>
    <w:sdtPr>
      <w:alias w:val="CC_Boilerplate_3"/>
      <w:tag w:val="CC_Boilerplate_3"/>
      <w:id w:val="1606463544"/>
      <w:lock w:val="sdtContentLocked"/>
      <w15:appearance w15:val="hidden"/>
      <w:text w:multiLine="1"/>
    </w:sdtPr>
    <w:sdtEndPr/>
    <w:sdtContent>
      <w:p w14:paraId="32FAA6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58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D5"/>
    <w:rsid w:val="00040E0A"/>
    <w:rsid w:val="00040F34"/>
    <w:rsid w:val="00040F89"/>
    <w:rsid w:val="0004122F"/>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9BA"/>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63"/>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D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2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4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6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DD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0B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40"/>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B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1FC"/>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8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A0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A4DCD4"/>
  <w15:chartTrackingRefBased/>
  <w15:docId w15:val="{479E28B7-E30A-4FED-9EB2-4095E9E5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47AFA03C940E4A505C867E7F40F66"/>
        <w:category>
          <w:name w:val="Allmänt"/>
          <w:gallery w:val="placeholder"/>
        </w:category>
        <w:types>
          <w:type w:val="bbPlcHdr"/>
        </w:types>
        <w:behaviors>
          <w:behavior w:val="content"/>
        </w:behaviors>
        <w:guid w:val="{D12C8CFC-29FB-416A-B598-1822DC640BAC}"/>
      </w:docPartPr>
      <w:docPartBody>
        <w:p w:rsidR="00A747D5" w:rsidRDefault="00D372FF">
          <w:pPr>
            <w:pStyle w:val="3FD47AFA03C940E4A505C867E7F40F66"/>
          </w:pPr>
          <w:r w:rsidRPr="005A0A93">
            <w:rPr>
              <w:rStyle w:val="Platshllartext"/>
            </w:rPr>
            <w:t>Förslag till riksdagsbeslut</w:t>
          </w:r>
        </w:p>
      </w:docPartBody>
    </w:docPart>
    <w:docPart>
      <w:docPartPr>
        <w:name w:val="C5E29AF722F34F178DBBCD99722BAF75"/>
        <w:category>
          <w:name w:val="Allmänt"/>
          <w:gallery w:val="placeholder"/>
        </w:category>
        <w:types>
          <w:type w:val="bbPlcHdr"/>
        </w:types>
        <w:behaviors>
          <w:behavior w:val="content"/>
        </w:behaviors>
        <w:guid w:val="{DFCEF031-6843-4636-B10F-A0A1F99306F9}"/>
      </w:docPartPr>
      <w:docPartBody>
        <w:p w:rsidR="00A747D5" w:rsidRDefault="00D372FF">
          <w:pPr>
            <w:pStyle w:val="C5E29AF722F34F178DBBCD99722BAF75"/>
          </w:pPr>
          <w:r w:rsidRPr="005A0A93">
            <w:rPr>
              <w:rStyle w:val="Platshllartext"/>
            </w:rPr>
            <w:t>Motivering</w:t>
          </w:r>
        </w:p>
      </w:docPartBody>
    </w:docPart>
    <w:docPart>
      <w:docPartPr>
        <w:name w:val="C95401C5A58444E89E0B122D614A0667"/>
        <w:category>
          <w:name w:val="Allmänt"/>
          <w:gallery w:val="placeholder"/>
        </w:category>
        <w:types>
          <w:type w:val="bbPlcHdr"/>
        </w:types>
        <w:behaviors>
          <w:behavior w:val="content"/>
        </w:behaviors>
        <w:guid w:val="{A1D3167A-5CC5-4029-B9A9-BE7DADA229F1}"/>
      </w:docPartPr>
      <w:docPartBody>
        <w:p w:rsidR="001714FC" w:rsidRDefault="001714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D5"/>
    <w:rsid w:val="001714FC"/>
    <w:rsid w:val="00A747D5"/>
    <w:rsid w:val="00D372FF"/>
    <w:rsid w:val="00D56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D47AFA03C940E4A505C867E7F40F66">
    <w:name w:val="3FD47AFA03C940E4A505C867E7F40F66"/>
  </w:style>
  <w:style w:type="paragraph" w:customStyle="1" w:styleId="C5E29AF722F34F178DBBCD99722BAF75">
    <w:name w:val="C5E29AF722F34F178DBBCD99722BA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3A07D-0F91-4BAB-A12A-BC58C9B14FF8}"/>
</file>

<file path=customXml/itemProps2.xml><?xml version="1.0" encoding="utf-8"?>
<ds:datastoreItem xmlns:ds="http://schemas.openxmlformats.org/officeDocument/2006/customXml" ds:itemID="{032BBCB9-BFFB-42EB-8E48-49DF0A54CDC2}"/>
</file>

<file path=customXml/itemProps3.xml><?xml version="1.0" encoding="utf-8"?>
<ds:datastoreItem xmlns:ds="http://schemas.openxmlformats.org/officeDocument/2006/customXml" ds:itemID="{09A9A993-05CB-4F5E-BB5A-1CDB9819E027}"/>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784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