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74DE" w:rsidRDefault="006F758E" w14:paraId="5BFA3770" w14:textId="77777777">
      <w:pPr>
        <w:pStyle w:val="RubrikFrslagTIllRiksdagsbeslut"/>
      </w:pPr>
      <w:sdt>
        <w:sdtPr>
          <w:alias w:val="CC_Boilerplate_4"/>
          <w:tag w:val="CC_Boilerplate_4"/>
          <w:id w:val="-1644581176"/>
          <w:lock w:val="sdtContentLocked"/>
          <w:placeholder>
            <w:docPart w:val="618D290ACA52461896EF7A03D23FAB89"/>
          </w:placeholder>
          <w:text/>
        </w:sdtPr>
        <w:sdtEndPr/>
        <w:sdtContent>
          <w:r w:rsidRPr="009B062B" w:rsidR="00AF30DD">
            <w:t>Förslag till riksdagsbeslut</w:t>
          </w:r>
        </w:sdtContent>
      </w:sdt>
      <w:bookmarkEnd w:id="0"/>
      <w:bookmarkEnd w:id="1"/>
    </w:p>
    <w:sdt>
      <w:sdtPr>
        <w:alias w:val="Yrkande 1"/>
        <w:tag w:val="71a0cd2d-f494-4251-8c76-651f1332ee7e"/>
        <w:id w:val="-507215507"/>
        <w:lock w:val="sdtLocked"/>
      </w:sdtPr>
      <w:sdtEndPr/>
      <w:sdtContent>
        <w:p w:rsidR="00940010" w:rsidRDefault="00791A98" w14:paraId="0284BCCE" w14:textId="77777777">
          <w:pPr>
            <w:pStyle w:val="Frslagstext"/>
            <w:numPr>
              <w:ilvl w:val="0"/>
              <w:numId w:val="0"/>
            </w:numPr>
          </w:pPr>
          <w:r>
            <w:t>Riksdagen ställer sig bakom det som anförs i motionen om behovet av att överväga en utredning i syfte att ta fram ett nationellt register för familjehem och kandidater för inhemsk adoption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BD80ED280C4491895C49F11B274817"/>
        </w:placeholder>
        <w:text/>
      </w:sdtPr>
      <w:sdtEndPr/>
      <w:sdtContent>
        <w:p w:rsidRPr="009B062B" w:rsidR="006D79C9" w:rsidP="00333E95" w:rsidRDefault="006D79C9" w14:paraId="568DEF60" w14:textId="77777777">
          <w:pPr>
            <w:pStyle w:val="Rubrik1"/>
          </w:pPr>
          <w:r>
            <w:t>Motivering</w:t>
          </w:r>
        </w:p>
      </w:sdtContent>
    </w:sdt>
    <w:bookmarkEnd w:displacedByCustomXml="prev" w:id="3"/>
    <w:bookmarkEnd w:displacedByCustomXml="prev" w:id="4"/>
    <w:p w:rsidR="00A473FA" w:rsidP="006F758E" w:rsidRDefault="00A473FA" w14:paraId="60FA7403" w14:textId="77777777">
      <w:pPr>
        <w:spacing w:before="80"/>
        <w:ind w:firstLine="0"/>
      </w:pPr>
      <w:r>
        <w:t xml:space="preserve">Om man vill ta emot barn som far illa i sin egen familj och därför starta ett familjehem </w:t>
      </w:r>
      <w:r w:rsidRPr="006F758E">
        <w:rPr>
          <w:spacing w:val="-3"/>
        </w:rPr>
        <w:t>är det idag ganska svårt. Man måste söka sig till varje enskild kommun för att bli godkänd</w:t>
      </w:r>
      <w:r>
        <w:t>. Samma sak gäller par som vill adoptera inom riket.</w:t>
      </w:r>
    </w:p>
    <w:p w:rsidR="00A473FA" w:rsidP="00697572" w:rsidRDefault="00A473FA" w14:paraId="03418504" w14:textId="60BDE657">
      <w:r>
        <w:t>Samtidigt är det stor brist på familjehem på nationell nivå och inte sällan splittras syskongrupper när de familjehem som en viss kommun känner till kanske bara vill ta emot ett begränsat antal barn. I en kommun där det finns ett familjehem som kan tänka sig att ta emot tre barn kan därför barn som inte är syskon med varandra bo medan</w:t>
      </w:r>
      <w:r w:rsidR="00791A98">
        <w:t xml:space="preserve"> man </w:t>
      </w:r>
      <w:r>
        <w:t xml:space="preserve">i grannkommunen är tvungen att splittra en syskongrupp. </w:t>
      </w:r>
    </w:p>
    <w:p w:rsidR="00A473FA" w:rsidP="00697572" w:rsidRDefault="00A473FA" w14:paraId="0398897A" w14:textId="77777777">
      <w:r>
        <w:t>Att ta barn från sina föräldrar kan såklart vara nödvändigt. Att splittra syskongrupper är nästintill alltid olyckligt. Därtill råder det ofta panik för vissa kommuner att hitta hem medan andra kommuner har par som står i kö för att få ta emot barn.</w:t>
      </w:r>
    </w:p>
    <w:p w:rsidR="00BB6339" w:rsidP="00697572" w:rsidRDefault="00A473FA" w14:paraId="1303212D" w14:textId="6E465971">
      <w:r>
        <w:t>Genom att skapa ett nationellt register som samlar alla familjehem och presumtiva adoptivföräldrar skulle man underlätta för såväl de blivande familjerna som för kom</w:t>
      </w:r>
      <w:r w:rsidR="006F758E">
        <w:softHyphen/>
      </w:r>
      <w:r>
        <w:t xml:space="preserve">munerna. Det hade också varit långt mycket enklare att hitta lämpliga familjer beroende på hur många barn en viss familj kan ta emot. </w:t>
      </w:r>
    </w:p>
    <w:sdt>
      <w:sdtPr>
        <w:rPr>
          <w:i/>
          <w:noProof/>
        </w:rPr>
        <w:alias w:val="CC_Underskrifter"/>
        <w:tag w:val="CC_Underskrifter"/>
        <w:id w:val="583496634"/>
        <w:lock w:val="sdtContentLocked"/>
        <w:placeholder>
          <w:docPart w:val="7A786AD139CD4C0E87EAAEADCAB2169D"/>
        </w:placeholder>
      </w:sdtPr>
      <w:sdtEndPr>
        <w:rPr>
          <w:i w:val="0"/>
          <w:noProof w:val="0"/>
        </w:rPr>
      </w:sdtEndPr>
      <w:sdtContent>
        <w:p w:rsidR="00BE74DE" w:rsidP="00BE74DE" w:rsidRDefault="00BE74DE" w14:paraId="48E1B0F6" w14:textId="77777777"/>
        <w:p w:rsidRPr="008E0FE2" w:rsidR="004801AC" w:rsidP="00BE74DE" w:rsidRDefault="006F758E" w14:paraId="309ABD67" w14:textId="5DCB55CA"/>
      </w:sdtContent>
    </w:sdt>
    <w:tbl>
      <w:tblPr>
        <w:tblW w:w="5000" w:type="pct"/>
        <w:tblLook w:val="04A0" w:firstRow="1" w:lastRow="0" w:firstColumn="1" w:lastColumn="0" w:noHBand="0" w:noVBand="1"/>
        <w:tblCaption w:val="underskrifter"/>
      </w:tblPr>
      <w:tblGrid>
        <w:gridCol w:w="4252"/>
        <w:gridCol w:w="4252"/>
      </w:tblGrid>
      <w:tr w:rsidR="00940010" w14:paraId="45D7E546" w14:textId="77777777">
        <w:trPr>
          <w:cantSplit/>
        </w:trPr>
        <w:tc>
          <w:tcPr>
            <w:tcW w:w="50" w:type="pct"/>
            <w:vAlign w:val="bottom"/>
          </w:tcPr>
          <w:p w:rsidR="00940010" w:rsidRDefault="00791A98" w14:paraId="41A6CC9E" w14:textId="77777777">
            <w:pPr>
              <w:pStyle w:val="Underskrifter"/>
              <w:spacing w:after="0"/>
            </w:pPr>
            <w:r>
              <w:t>Magnus Resare (M)</w:t>
            </w:r>
          </w:p>
        </w:tc>
        <w:tc>
          <w:tcPr>
            <w:tcW w:w="50" w:type="pct"/>
            <w:vAlign w:val="bottom"/>
          </w:tcPr>
          <w:p w:rsidR="00940010" w:rsidRDefault="00940010" w14:paraId="37049514" w14:textId="77777777">
            <w:pPr>
              <w:pStyle w:val="Underskrifter"/>
              <w:spacing w:after="0"/>
            </w:pPr>
          </w:p>
        </w:tc>
      </w:tr>
    </w:tbl>
    <w:p w:rsidR="00E44959" w:rsidRDefault="00E44959" w14:paraId="5C69D7AD" w14:textId="77777777"/>
    <w:sectPr w:rsidR="00E449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3F50" w14:textId="77777777" w:rsidR="00D648D1" w:rsidRDefault="00D648D1" w:rsidP="000C1CAD">
      <w:pPr>
        <w:spacing w:line="240" w:lineRule="auto"/>
      </w:pPr>
      <w:r>
        <w:separator/>
      </w:r>
    </w:p>
  </w:endnote>
  <w:endnote w:type="continuationSeparator" w:id="0">
    <w:p w14:paraId="666E2230" w14:textId="77777777" w:rsidR="00D648D1" w:rsidRDefault="00D64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EB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4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E84D" w14:textId="370C9EE0" w:rsidR="00262EA3" w:rsidRPr="00BE74DE" w:rsidRDefault="00262EA3" w:rsidP="00BE74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A779" w14:textId="77777777" w:rsidR="00D648D1" w:rsidRDefault="00D648D1" w:rsidP="000C1CAD">
      <w:pPr>
        <w:spacing w:line="240" w:lineRule="auto"/>
      </w:pPr>
      <w:r>
        <w:separator/>
      </w:r>
    </w:p>
  </w:footnote>
  <w:footnote w:type="continuationSeparator" w:id="0">
    <w:p w14:paraId="3ABA44EC" w14:textId="77777777" w:rsidR="00D648D1" w:rsidRDefault="00D64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4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6CB7A" wp14:editId="08D8D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174BE" w14:textId="7FB64900" w:rsidR="00262EA3" w:rsidRDefault="006F758E" w:rsidP="008103B5">
                          <w:pPr>
                            <w:jc w:val="right"/>
                          </w:pPr>
                          <w:sdt>
                            <w:sdtPr>
                              <w:alias w:val="CC_Noformat_Partikod"/>
                              <w:tag w:val="CC_Noformat_Partikod"/>
                              <w:id w:val="-53464382"/>
                              <w:text/>
                            </w:sdtPr>
                            <w:sdtEndPr/>
                            <w:sdtContent>
                              <w:r w:rsidR="00A473FA">
                                <w:t>M</w:t>
                              </w:r>
                            </w:sdtContent>
                          </w:sdt>
                          <w:sdt>
                            <w:sdtPr>
                              <w:alias w:val="CC_Noformat_Partinummer"/>
                              <w:tag w:val="CC_Noformat_Partinummer"/>
                              <w:id w:val="-1709555926"/>
                              <w:text/>
                            </w:sdtPr>
                            <w:sdtEndPr/>
                            <w:sdtContent>
                              <w:r w:rsidR="009C7DD2">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6CB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4174BE" w14:textId="7FB64900" w:rsidR="00262EA3" w:rsidRDefault="006F758E" w:rsidP="008103B5">
                    <w:pPr>
                      <w:jc w:val="right"/>
                    </w:pPr>
                    <w:sdt>
                      <w:sdtPr>
                        <w:alias w:val="CC_Noformat_Partikod"/>
                        <w:tag w:val="CC_Noformat_Partikod"/>
                        <w:id w:val="-53464382"/>
                        <w:text/>
                      </w:sdtPr>
                      <w:sdtEndPr/>
                      <w:sdtContent>
                        <w:r w:rsidR="00A473FA">
                          <w:t>M</w:t>
                        </w:r>
                      </w:sdtContent>
                    </w:sdt>
                    <w:sdt>
                      <w:sdtPr>
                        <w:alias w:val="CC_Noformat_Partinummer"/>
                        <w:tag w:val="CC_Noformat_Partinummer"/>
                        <w:id w:val="-1709555926"/>
                        <w:text/>
                      </w:sdtPr>
                      <w:sdtEndPr/>
                      <w:sdtContent>
                        <w:r w:rsidR="009C7DD2">
                          <w:t>1562</w:t>
                        </w:r>
                      </w:sdtContent>
                    </w:sdt>
                  </w:p>
                </w:txbxContent>
              </v:textbox>
              <w10:wrap anchorx="page"/>
            </v:shape>
          </w:pict>
        </mc:Fallback>
      </mc:AlternateContent>
    </w:r>
  </w:p>
  <w:p w14:paraId="2F3840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F06D" w14:textId="77777777" w:rsidR="00262EA3" w:rsidRDefault="00262EA3" w:rsidP="008563AC">
    <w:pPr>
      <w:jc w:val="right"/>
    </w:pPr>
  </w:p>
  <w:p w14:paraId="301D7B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E0D8" w14:textId="77777777" w:rsidR="00262EA3" w:rsidRDefault="006F75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00968B" wp14:editId="489C1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69816" w14:textId="2EFA0065" w:rsidR="00262EA3" w:rsidRDefault="006F758E" w:rsidP="00A314CF">
    <w:pPr>
      <w:pStyle w:val="FSHNormal"/>
      <w:spacing w:before="40"/>
    </w:pPr>
    <w:sdt>
      <w:sdtPr>
        <w:alias w:val="CC_Noformat_Motionstyp"/>
        <w:tag w:val="CC_Noformat_Motionstyp"/>
        <w:id w:val="1162973129"/>
        <w:lock w:val="sdtContentLocked"/>
        <w15:appearance w15:val="hidden"/>
        <w:text/>
      </w:sdtPr>
      <w:sdtEndPr/>
      <w:sdtContent>
        <w:r w:rsidR="00BE74DE">
          <w:t>Enskild motion</w:t>
        </w:r>
      </w:sdtContent>
    </w:sdt>
    <w:r w:rsidR="00821B36">
      <w:t xml:space="preserve"> </w:t>
    </w:r>
    <w:sdt>
      <w:sdtPr>
        <w:alias w:val="CC_Noformat_Partikod"/>
        <w:tag w:val="CC_Noformat_Partikod"/>
        <w:id w:val="1471015553"/>
        <w:text/>
      </w:sdtPr>
      <w:sdtEndPr/>
      <w:sdtContent>
        <w:r w:rsidR="00A473FA">
          <w:t>M</w:t>
        </w:r>
      </w:sdtContent>
    </w:sdt>
    <w:sdt>
      <w:sdtPr>
        <w:alias w:val="CC_Noformat_Partinummer"/>
        <w:tag w:val="CC_Noformat_Partinummer"/>
        <w:id w:val="-2014525982"/>
        <w:text/>
      </w:sdtPr>
      <w:sdtEndPr/>
      <w:sdtContent>
        <w:r w:rsidR="009C7DD2">
          <w:t>1562</w:t>
        </w:r>
      </w:sdtContent>
    </w:sdt>
  </w:p>
  <w:p w14:paraId="007540C3" w14:textId="77777777" w:rsidR="00262EA3" w:rsidRPr="008227B3" w:rsidRDefault="006F75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2383B" w14:textId="452289A3" w:rsidR="00262EA3" w:rsidRPr="008227B3" w:rsidRDefault="006F75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4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4DE">
          <w:t>:2405</w:t>
        </w:r>
      </w:sdtContent>
    </w:sdt>
  </w:p>
  <w:p w14:paraId="6073FC89" w14:textId="44AB97D2" w:rsidR="00262EA3" w:rsidRDefault="006F758E" w:rsidP="00E03A3D">
    <w:pPr>
      <w:pStyle w:val="Motionr"/>
    </w:pPr>
    <w:sdt>
      <w:sdtPr>
        <w:alias w:val="CC_Noformat_Avtext"/>
        <w:tag w:val="CC_Noformat_Avtext"/>
        <w:id w:val="-2020768203"/>
        <w:lock w:val="sdtContentLocked"/>
        <w15:appearance w15:val="hidden"/>
        <w:text/>
      </w:sdtPr>
      <w:sdtEndPr/>
      <w:sdtContent>
        <w:r w:rsidR="00BE74DE">
          <w:t>av Magnus Resare (M)</w:t>
        </w:r>
      </w:sdtContent>
    </w:sdt>
  </w:p>
  <w:sdt>
    <w:sdtPr>
      <w:alias w:val="CC_Noformat_Rubtext"/>
      <w:tag w:val="CC_Noformat_Rubtext"/>
      <w:id w:val="-218060500"/>
      <w:lock w:val="sdtLocked"/>
      <w:text/>
    </w:sdtPr>
    <w:sdtEndPr/>
    <w:sdtContent>
      <w:p w14:paraId="5CABF596" w14:textId="453464ED" w:rsidR="00262EA3" w:rsidRDefault="00A473FA" w:rsidP="00283E0F">
        <w:pPr>
          <w:pStyle w:val="FSHRub2"/>
        </w:pPr>
        <w:r>
          <w:t>Nationellt familjehemsregister</w:t>
        </w:r>
      </w:p>
    </w:sdtContent>
  </w:sdt>
  <w:sdt>
    <w:sdtPr>
      <w:alias w:val="CC_Boilerplate_3"/>
      <w:tag w:val="CC_Boilerplate_3"/>
      <w:id w:val="1606463544"/>
      <w:lock w:val="sdtContentLocked"/>
      <w15:appearance w15:val="hidden"/>
      <w:text w:multiLine="1"/>
    </w:sdtPr>
    <w:sdtEndPr/>
    <w:sdtContent>
      <w:p w14:paraId="4BF96D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3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6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6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46"/>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A3"/>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572"/>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8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6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A9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010"/>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D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2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F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D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D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959"/>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D1F1C9"/>
  <w15:chartTrackingRefBased/>
  <w15:docId w15:val="{538914A5-7115-41C6-8559-2F4C0B6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D290ACA52461896EF7A03D23FAB89"/>
        <w:category>
          <w:name w:val="Allmänt"/>
          <w:gallery w:val="placeholder"/>
        </w:category>
        <w:types>
          <w:type w:val="bbPlcHdr"/>
        </w:types>
        <w:behaviors>
          <w:behavior w:val="content"/>
        </w:behaviors>
        <w:guid w:val="{58A69D54-A36A-41A2-9270-2E898158F86D}"/>
      </w:docPartPr>
      <w:docPartBody>
        <w:p w:rsidR="00846AAC" w:rsidRDefault="00116713">
          <w:pPr>
            <w:pStyle w:val="618D290ACA52461896EF7A03D23FAB89"/>
          </w:pPr>
          <w:r w:rsidRPr="005A0A93">
            <w:rPr>
              <w:rStyle w:val="Platshllartext"/>
            </w:rPr>
            <w:t>Förslag till riksdagsbeslut</w:t>
          </w:r>
        </w:p>
      </w:docPartBody>
    </w:docPart>
    <w:docPart>
      <w:docPartPr>
        <w:name w:val="23BD80ED280C4491895C49F11B274817"/>
        <w:category>
          <w:name w:val="Allmänt"/>
          <w:gallery w:val="placeholder"/>
        </w:category>
        <w:types>
          <w:type w:val="bbPlcHdr"/>
        </w:types>
        <w:behaviors>
          <w:behavior w:val="content"/>
        </w:behaviors>
        <w:guid w:val="{163AAFC8-FABE-4C5C-80D6-CE39084608D2}"/>
      </w:docPartPr>
      <w:docPartBody>
        <w:p w:rsidR="00846AAC" w:rsidRDefault="00116713">
          <w:pPr>
            <w:pStyle w:val="23BD80ED280C4491895C49F11B274817"/>
          </w:pPr>
          <w:r w:rsidRPr="005A0A93">
            <w:rPr>
              <w:rStyle w:val="Platshllartext"/>
            </w:rPr>
            <w:t>Motivering</w:t>
          </w:r>
        </w:p>
      </w:docPartBody>
    </w:docPart>
    <w:docPart>
      <w:docPartPr>
        <w:name w:val="7A786AD139CD4C0E87EAAEADCAB2169D"/>
        <w:category>
          <w:name w:val="Allmänt"/>
          <w:gallery w:val="placeholder"/>
        </w:category>
        <w:types>
          <w:type w:val="bbPlcHdr"/>
        </w:types>
        <w:behaviors>
          <w:behavior w:val="content"/>
        </w:behaviors>
        <w:guid w:val="{E04B1B63-2176-41B6-A022-3565D066AF75}"/>
      </w:docPartPr>
      <w:docPartBody>
        <w:p w:rsidR="00F323C1" w:rsidRDefault="00F323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AC"/>
    <w:rsid w:val="00116713"/>
    <w:rsid w:val="00473D50"/>
    <w:rsid w:val="00846AAC"/>
    <w:rsid w:val="00F32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D50"/>
    <w:rPr>
      <w:color w:val="F4B083" w:themeColor="accent2" w:themeTint="99"/>
    </w:rPr>
  </w:style>
  <w:style w:type="paragraph" w:customStyle="1" w:styleId="618D290ACA52461896EF7A03D23FAB89">
    <w:name w:val="618D290ACA52461896EF7A03D23FAB89"/>
  </w:style>
  <w:style w:type="paragraph" w:customStyle="1" w:styleId="23BD80ED280C4491895C49F11B274817">
    <w:name w:val="23BD80ED280C4491895C49F11B274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3ABE0-A1C7-4E97-BDF2-A1EF07A73F9D}"/>
</file>

<file path=customXml/itemProps2.xml><?xml version="1.0" encoding="utf-8"?>
<ds:datastoreItem xmlns:ds="http://schemas.openxmlformats.org/officeDocument/2006/customXml" ds:itemID="{6F0B0825-6BAD-48C8-8A0A-5CB40A012797}"/>
</file>

<file path=customXml/itemProps3.xml><?xml version="1.0" encoding="utf-8"?>
<ds:datastoreItem xmlns:ds="http://schemas.openxmlformats.org/officeDocument/2006/customXml" ds:itemID="{B5FC779F-5685-4295-9715-7DBE3D052183}"/>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1231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