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3F381D85F14470F8AEBCEDA73AB03BA"/>
        </w:placeholder>
        <w15:appearance w15:val="hidden"/>
        <w:text/>
      </w:sdtPr>
      <w:sdtEndPr/>
      <w:sdtContent>
        <w:p w:rsidRPr="009B062B" w:rsidR="00AF30DD" w:rsidP="009B062B" w:rsidRDefault="00AF30DD" w14:paraId="45E6C830" w14:textId="77777777">
          <w:pPr>
            <w:pStyle w:val="RubrikFrslagTIllRiksdagsbeslut"/>
          </w:pPr>
          <w:r w:rsidRPr="009B062B">
            <w:t>Förslag till riksdagsbeslut</w:t>
          </w:r>
        </w:p>
      </w:sdtContent>
    </w:sdt>
    <w:sdt>
      <w:sdtPr>
        <w:alias w:val="Yrkande 1"/>
        <w:tag w:val="0d039316-3ddd-46f8-8407-d0995355ec20"/>
        <w:id w:val="-1299292951"/>
        <w:lock w:val="sdtLocked"/>
      </w:sdtPr>
      <w:sdtEndPr/>
      <w:sdtContent>
        <w:p w:rsidR="00CF1777" w:rsidRDefault="00794A01" w14:paraId="419AC5DC" w14:textId="77777777">
          <w:pPr>
            <w:pStyle w:val="Frslagstext"/>
          </w:pPr>
          <w:r>
            <w:t>Riksdagen ställer sig bakom det som anförs i motionen om att alla flyktingboenden ska ha information på olika språk om att alla brott kommer att polisanmälas och tillkännager detta för regeringen.</w:t>
          </w:r>
        </w:p>
      </w:sdtContent>
    </w:sdt>
    <w:sdt>
      <w:sdtPr>
        <w:alias w:val="Yrkande 2"/>
        <w:tag w:val="a686c8a1-8542-4c0f-9a74-adde5ce172d2"/>
        <w:id w:val="237993393"/>
        <w:lock w:val="sdtLocked"/>
      </w:sdtPr>
      <w:sdtEndPr/>
      <w:sdtContent>
        <w:p w:rsidR="00CF1777" w:rsidRDefault="00794A01" w14:paraId="69A55C64" w14:textId="77777777">
          <w:pPr>
            <w:pStyle w:val="Frslagstext"/>
          </w:pPr>
          <w:r>
            <w:t>Riksdagen ställer sig bakom det som anförs i motionen om att ledning och personal på flyktingboenden ska vara skyldiga att polisanmäla vid misstanke om att brott har begåtts och tillkännager detta för regeringen.</w:t>
          </w:r>
        </w:p>
      </w:sdtContent>
    </w:sdt>
    <w:sdt>
      <w:sdtPr>
        <w:alias w:val="Yrkande 3"/>
        <w:tag w:val="14202f76-62eb-46d9-91dd-faf838da8b2f"/>
        <w:id w:val="-106049016"/>
        <w:lock w:val="sdtLocked"/>
      </w:sdtPr>
      <w:sdtEndPr/>
      <w:sdtContent>
        <w:p w:rsidR="00CF1777" w:rsidRDefault="00794A01" w14:paraId="07D64F82" w14:textId="77777777">
          <w:pPr>
            <w:pStyle w:val="Frslagstext"/>
          </w:pPr>
          <w:r>
            <w:t>Riksdagen ställer sig bakom det som anförs i motionen om att ledning och personal på flyktingboenden ska vara skyldiga att meddela Säpo för kännedom om någon kan vara ett potentiellt säkerhetshot och tillkännager detta för regeringen.</w:t>
          </w:r>
        </w:p>
      </w:sdtContent>
    </w:sdt>
    <w:sdt>
      <w:sdtPr>
        <w:alias w:val="Yrkande 4"/>
        <w:tag w:val="c9f5c91f-86c8-46ff-870d-da11e0f70a51"/>
        <w:id w:val="2134135254"/>
        <w:lock w:val="sdtLocked"/>
      </w:sdtPr>
      <w:sdtEndPr/>
      <w:sdtContent>
        <w:p w:rsidR="00CF1777" w:rsidRDefault="00794A01" w14:paraId="43B4E646" w14:textId="77777777">
          <w:pPr>
            <w:pStyle w:val="Frslagstext"/>
          </w:pPr>
          <w:r>
            <w:t>Riksdagen ställer sig bakom det som anförs i motionen om att den som begår brott mot medboende genast ska flyttas från flyktingboendet och tillkännager detta för regeringen.</w:t>
          </w:r>
        </w:p>
      </w:sdtContent>
    </w:sdt>
    <w:sdt>
      <w:sdtPr>
        <w:alias w:val="Yrkande 5"/>
        <w:tag w:val="d5cc4503-d025-46de-9644-89349d3897dd"/>
        <w:id w:val="24457916"/>
        <w:lock w:val="sdtLocked"/>
      </w:sdtPr>
      <w:sdtEndPr/>
      <w:sdtContent>
        <w:p w:rsidR="00CF1777" w:rsidRDefault="00794A01" w14:paraId="0DF2E02D" w14:textId="77777777">
          <w:pPr>
            <w:pStyle w:val="Frslagstext"/>
          </w:pPr>
          <w:r>
            <w:t>Riksdagen ställer sig bakom det som anförs i motionen om att Migrationsverket alltid ska få information om en polisanmälan har gjorts mot någon på boendet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B39183C0434D9DA244C5CE04AE44C6"/>
        </w:placeholder>
        <w15:appearance w15:val="hidden"/>
        <w:text/>
      </w:sdtPr>
      <w:sdtEndPr/>
      <w:sdtContent>
        <w:p w:rsidRPr="009B062B" w:rsidR="006D79C9" w:rsidP="00333E95" w:rsidRDefault="006D79C9" w14:paraId="398EE288" w14:textId="77777777">
          <w:pPr>
            <w:pStyle w:val="Rubrik1"/>
          </w:pPr>
          <w:r>
            <w:t>Motivering</w:t>
          </w:r>
        </w:p>
      </w:sdtContent>
    </w:sdt>
    <w:p w:rsidR="00357F05" w:rsidP="00357F05" w:rsidRDefault="00357F05" w14:paraId="3995607C" w14:textId="5F2BADE5">
      <w:pPr>
        <w:pStyle w:val="Normalutanindragellerluft"/>
      </w:pPr>
      <w:r>
        <w:t>De senaste åren har många flyktingar av olika nationalitet, religion och kultur kommit till Sverige. I vårt land hoppas de finna skydd undan förföljelse och diskriminering. Emellertid drabbas många kristna flyktingar av våldshandlingar i flyktingboenden i Sverige på grund av sin kristna tro. Kristna folkgrupper som flyr</w:t>
      </w:r>
      <w:r w:rsidR="007A3C09">
        <w:t xml:space="preserve"> från krig, etnisk och religiös</w:t>
      </w:r>
      <w:r>
        <w:t xml:space="preserve"> förföljelse känner sig inte trygga på fly</w:t>
      </w:r>
      <w:r w:rsidR="00AC1ADB">
        <w:t>k</w:t>
      </w:r>
      <w:r>
        <w:t>tingboenden i Sverige eftersom de utsätts för trakasserier av andra boende på flyktingboenden. Vissa har blivit misshandlade och tvingats byta boende</w:t>
      </w:r>
      <w:r w:rsidR="007A3C09">
        <w:t xml:space="preserve"> på grund av hot och trakasserier från</w:t>
      </w:r>
      <w:r>
        <w:t xml:space="preserve"> islamistiska flyktingar som flytt från samma region. Det finns exempel på att förövare har blivit lagförda i Sverige för övergrepp på kristna flyktingar.</w:t>
      </w:r>
      <w:r w:rsidR="006B54D2">
        <w:t xml:space="preserve"> Det förekommer också övergrepp mot flyktingar på grund av sexuell</w:t>
      </w:r>
      <w:r w:rsidRPr="006B54D2" w:rsidR="006B54D2">
        <w:t xml:space="preserve"> orientering eller könsuppfattning.</w:t>
      </w:r>
    </w:p>
    <w:p w:rsidRPr="00635444" w:rsidR="00357F05" w:rsidP="00635444" w:rsidRDefault="00357F05" w14:paraId="32A35029" w14:textId="08DF5910">
      <w:r w:rsidRPr="00635444">
        <w:t>Jag har personligen blivit uppva</w:t>
      </w:r>
      <w:r w:rsidRPr="00635444" w:rsidR="002862DB">
        <w:t xml:space="preserve">ktad och informerad om att </w:t>
      </w:r>
      <w:r w:rsidRPr="00635444">
        <w:t xml:space="preserve">kristna flyktingar i Irak, Turkiet, Grekland och Jordanien utsätts </w:t>
      </w:r>
      <w:r w:rsidRPr="00635444" w:rsidR="007A3C09">
        <w:t>för hot och våld från</w:t>
      </w:r>
      <w:r w:rsidRPr="00635444">
        <w:t xml:space="preserve"> islamistiska flyktingar. Många kristna flyktingar som tvingats att lämna sina hem väljer inte de nationella och internationella flyktingförläggningarna, utan huserar i separata flyktingförläggningar av rädsla för att bli utsatta för tvång, hot eller trakasserier på grund av klädstil, kultur eller religion. </w:t>
      </w:r>
    </w:p>
    <w:p w:rsidRPr="00635444" w:rsidR="00357F05" w:rsidP="00635444" w:rsidRDefault="00357F05" w14:paraId="3E4709F0" w14:textId="058EFA18">
      <w:r w:rsidRPr="00635444">
        <w:t>Att kristna flyktingar som flytt islamistisk</w:t>
      </w:r>
      <w:r w:rsidR="00AC1ADB">
        <w:t>t</w:t>
      </w:r>
      <w:r w:rsidRPr="00635444">
        <w:t xml:space="preserve"> våld och förföljelse utsätts för trakasserier och hot även i Sverige är oacceptabelt. Dessa utsatta medmänniskor, som blivit berövade allt och söker fristad i vårt land, har rätt till frid. Den intoleranta sekterismen måste bekämpas och förövarna lagföras och flyttas från boendet. Det är inte de </w:t>
      </w:r>
      <w:r w:rsidRPr="00635444" w:rsidR="007A3C09">
        <w:t>drabbade som ska behöva flytta.</w:t>
      </w:r>
      <w:r w:rsidRPr="00635444">
        <w:t xml:space="preserve"> Respekten för alla människors lika u</w:t>
      </w:r>
      <w:r w:rsidRPr="00635444" w:rsidR="002862DB">
        <w:t xml:space="preserve">nika och </w:t>
      </w:r>
      <w:r w:rsidRPr="00635444" w:rsidR="002862DB">
        <w:lastRenderedPageBreak/>
        <w:t xml:space="preserve">okränkbara värde </w:t>
      </w:r>
      <w:r w:rsidRPr="00635444" w:rsidR="007A3C09">
        <w:t>måste värnas</w:t>
      </w:r>
      <w:r w:rsidRPr="00635444">
        <w:t>. Även på flyktingförläggningar, liksom i övriga Sverige, ska</w:t>
      </w:r>
      <w:r w:rsidRPr="00635444" w:rsidR="0017629E">
        <w:t xml:space="preserve"> de mänskliga rättigheterna råda, däribland</w:t>
      </w:r>
      <w:r w:rsidRPr="00635444">
        <w:t xml:space="preserve"> r</w:t>
      </w:r>
      <w:r w:rsidRPr="00635444" w:rsidR="002862DB">
        <w:t>eligionsfrihet, åsiktsfrihet och</w:t>
      </w:r>
      <w:r w:rsidRPr="00635444" w:rsidR="0017629E">
        <w:t xml:space="preserve"> yttrandefrihet</w:t>
      </w:r>
      <w:r w:rsidRPr="00635444">
        <w:t>.</w:t>
      </w:r>
    </w:p>
    <w:p w:rsidRPr="00635444" w:rsidR="006B54D2" w:rsidP="00635444" w:rsidRDefault="00357F05" w14:paraId="46551C3F" w14:textId="1F7C6804">
      <w:r w:rsidRPr="00635444">
        <w:t>Det förekommer också sexuella trakasserier, där en del har blivit misshandlade och vissa har blivit hotade till livet. De drabbade vågar inte polisanmäla eftersom förövarna bor kvar på boendet.</w:t>
      </w:r>
      <w:r w:rsidRPr="00635444" w:rsidR="006B54D2">
        <w:t xml:space="preserve"> </w:t>
      </w:r>
    </w:p>
    <w:p w:rsidRPr="00635444" w:rsidR="00357F05" w:rsidP="00635444" w:rsidRDefault="00357F05" w14:paraId="4A29717B" w14:textId="231EC8A9">
      <w:r w:rsidRPr="00635444">
        <w:t xml:space="preserve">Vad som beskrivits ovan har nyligen bekräftats </w:t>
      </w:r>
      <w:r w:rsidR="00AC1ADB">
        <w:t>i rapporten ”Religiöst motiverad</w:t>
      </w:r>
      <w:r w:rsidRPr="00635444">
        <w:t xml:space="preserve"> förföljelse mot kristna flyktingar i Sverige”, som sammanställts av organisationen Open Doors. Kristna flyktingar i Sverige blir slagna, utfrysta, dödshotade och förolämp</w:t>
      </w:r>
      <w:r w:rsidRPr="00635444" w:rsidR="007A3C09">
        <w:t>ade enligt undersökningen. Det</w:t>
      </w:r>
      <w:r w:rsidRPr="00635444">
        <w:t xml:space="preserve"> är inte acceptabelt att minst 55 kristna flyktingar blivit dödshotade på flyktingboe</w:t>
      </w:r>
      <w:r w:rsidRPr="00635444" w:rsidR="007A3C09">
        <w:t>nden i Sverige på grund av sin</w:t>
      </w:r>
      <w:r w:rsidRPr="00635444">
        <w:t xml:space="preserve"> kristna tro.</w:t>
      </w:r>
    </w:p>
    <w:p w:rsidRPr="00635444" w:rsidR="00357F05" w:rsidP="00635444" w:rsidRDefault="007A3C09" w14:paraId="32F3584C" w14:textId="1DB9E1A9">
      <w:r w:rsidRPr="00635444">
        <w:t>Samhället, M</w:t>
      </w:r>
      <w:r w:rsidRPr="00635444" w:rsidR="00357F05">
        <w:t>igrationsverkets ledning, liksom ledningen för de enskilda boendena har ett ansvar att agera för att motverka dessa trakasserier så att alla flyktingar ska känna sig trygga i Sve</w:t>
      </w:r>
      <w:r w:rsidR="008E4C72">
        <w:t>rige.</w:t>
      </w:r>
      <w:bookmarkStart w:name="_GoBack" w:id="1"/>
      <w:bookmarkEnd w:id="1"/>
    </w:p>
    <w:p w:rsidRPr="00635444" w:rsidR="00357F05" w:rsidP="00635444" w:rsidRDefault="00357F05" w14:paraId="3C8F2291" w14:textId="220A9C91">
      <w:r w:rsidRPr="00635444">
        <w:t>Utsatta flyktingar känner ofta inte till sina rättigheter och vilka möjligheter de har att få hjälp. Erfarenheter från länder med korrupt rättssystem gör också att många avstår från att polisanmäla övergrepp. Därför bör ett stort ansvar ligga på ledningen för de enskilda boendeenheterna, som måste agera och göra en polisanmälan. Följande förslag är nöd</w:t>
      </w:r>
      <w:r w:rsidRPr="00635444" w:rsidR="007A3C09">
        <w:t>vändiga</w:t>
      </w:r>
      <w:r w:rsidRPr="00635444">
        <w:t xml:space="preserve"> för att förebygga och motverka förföljelse: </w:t>
      </w:r>
    </w:p>
    <w:p w:rsidR="00357F05" w:rsidP="00635444" w:rsidRDefault="007A3C09" w14:paraId="5A2DEF0A" w14:textId="77777777">
      <w:pPr>
        <w:pStyle w:val="ListaPunkt"/>
      </w:pPr>
      <w:r>
        <w:t>Det ska finnas i</w:t>
      </w:r>
      <w:r w:rsidR="00357F05">
        <w:t>nformation på olika språk om att all</w:t>
      </w:r>
      <w:r>
        <w:t>a</w:t>
      </w:r>
      <w:r w:rsidR="00357F05">
        <w:t xml:space="preserve"> brott kommer att polisanmälas av ledningen för boendet.</w:t>
      </w:r>
    </w:p>
    <w:p w:rsidR="00357F05" w:rsidP="00635444" w:rsidRDefault="007A3C09" w14:paraId="2F382EB9" w14:textId="77777777">
      <w:pPr>
        <w:pStyle w:val="ListaPunkt"/>
      </w:pPr>
      <w:r>
        <w:t>Ledningen och personalen för boendet ska vara</w:t>
      </w:r>
      <w:r w:rsidR="00357F05">
        <w:t xml:space="preserve"> skyldig</w:t>
      </w:r>
      <w:r>
        <w:t>a</w:t>
      </w:r>
      <w:r w:rsidR="00357F05">
        <w:t xml:space="preserve"> att göra en polisa</w:t>
      </w:r>
      <w:r>
        <w:t>nmälan för utredning av brottet</w:t>
      </w:r>
      <w:r w:rsidR="00357F05">
        <w:t xml:space="preserve">. </w:t>
      </w:r>
    </w:p>
    <w:p w:rsidR="00357F05" w:rsidP="00635444" w:rsidRDefault="007A3C09" w14:paraId="19652BC0" w14:textId="77777777">
      <w:pPr>
        <w:pStyle w:val="ListaPunkt"/>
      </w:pPr>
      <w:r>
        <w:t xml:space="preserve">Ledningen och personalen för boendet ska vara skyldiga att </w:t>
      </w:r>
      <w:r w:rsidR="00357F05">
        <w:t>meddela Säpo för kä</w:t>
      </w:r>
      <w:r>
        <w:t>nnedom om någon</w:t>
      </w:r>
      <w:r w:rsidR="00357F05">
        <w:t xml:space="preserve"> kan vara </w:t>
      </w:r>
      <w:r>
        <w:t>ett potentiellt säkerhets</w:t>
      </w:r>
      <w:r w:rsidR="00357F05">
        <w:t>hot</w:t>
      </w:r>
      <w:r>
        <w:t>.</w:t>
      </w:r>
    </w:p>
    <w:p w:rsidR="00357F05" w:rsidP="00635444" w:rsidRDefault="007A3C09" w14:paraId="594C3599" w14:textId="77777777">
      <w:pPr>
        <w:pStyle w:val="ListaPunkt"/>
      </w:pPr>
      <w:r>
        <w:t>D</w:t>
      </w:r>
      <w:r w:rsidRPr="007A3C09">
        <w:t xml:space="preserve">en som begår brott mot medboende </w:t>
      </w:r>
      <w:r>
        <w:t xml:space="preserve">ska genast </w:t>
      </w:r>
      <w:r w:rsidRPr="007A3C09">
        <w:t>flyttas från flyktingboendet</w:t>
      </w:r>
      <w:r>
        <w:t>.</w:t>
      </w:r>
      <w:r w:rsidRPr="007A3C09">
        <w:t xml:space="preserve"> </w:t>
      </w:r>
    </w:p>
    <w:p w:rsidR="00357F05" w:rsidP="00635444" w:rsidRDefault="007A3C09" w14:paraId="5BB1080C" w14:textId="77777777">
      <w:pPr>
        <w:pStyle w:val="ListaPunkt"/>
      </w:pPr>
      <w:r>
        <w:t>M</w:t>
      </w:r>
      <w:r w:rsidR="00357F05">
        <w:t xml:space="preserve">igrationsverket </w:t>
      </w:r>
      <w:r>
        <w:t>ska alltid få</w:t>
      </w:r>
      <w:r w:rsidR="00357F05">
        <w:t xml:space="preserve"> information från boendet om att en polisanmälan har gjorts.</w:t>
      </w:r>
    </w:p>
    <w:p w:rsidR="00652B73" w:rsidP="00357F05" w:rsidRDefault="00652B73" w14:paraId="318E898E" w14:textId="77777777">
      <w:pPr>
        <w:pStyle w:val="Normalutanindragellerluft"/>
        <w:spacing w:before="120"/>
      </w:pPr>
    </w:p>
    <w:sdt>
      <w:sdtPr>
        <w:rPr>
          <w:i/>
          <w:noProof/>
        </w:rPr>
        <w:alias w:val="CC_Underskrifter"/>
        <w:tag w:val="CC_Underskrifter"/>
        <w:id w:val="583496634"/>
        <w:lock w:val="sdtContentLocked"/>
        <w:placeholder>
          <w:docPart w:val="FD508B75362F443DBCACF0BE1C1B2A49"/>
        </w:placeholder>
        <w15:appearance w15:val="hidden"/>
      </w:sdtPr>
      <w:sdtEndPr>
        <w:rPr>
          <w:i w:val="0"/>
          <w:noProof w:val="0"/>
        </w:rPr>
      </w:sdtEndPr>
      <w:sdtContent>
        <w:p w:rsidR="004801AC" w:rsidP="00B73111" w:rsidRDefault="008E4C72" w14:paraId="443FD4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F5185B" w:rsidRDefault="00F5185B" w14:paraId="7FA8DA17" w14:textId="77777777"/>
    <w:sectPr w:rsidR="00F5185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C3A8F" w14:textId="77777777" w:rsidR="00357F05" w:rsidRDefault="00357F05" w:rsidP="000C1CAD">
      <w:pPr>
        <w:spacing w:line="240" w:lineRule="auto"/>
      </w:pPr>
      <w:r>
        <w:separator/>
      </w:r>
    </w:p>
  </w:endnote>
  <w:endnote w:type="continuationSeparator" w:id="0">
    <w:p w14:paraId="2F452EE7" w14:textId="77777777" w:rsidR="00357F05" w:rsidRDefault="00357F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89D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9AEA5" w14:textId="57AA1C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4C7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4F75" w14:textId="77777777" w:rsidR="00357F05" w:rsidRDefault="00357F05" w:rsidP="000C1CAD">
      <w:pPr>
        <w:spacing w:line="240" w:lineRule="auto"/>
      </w:pPr>
      <w:r>
        <w:separator/>
      </w:r>
    </w:p>
  </w:footnote>
  <w:footnote w:type="continuationSeparator" w:id="0">
    <w:p w14:paraId="19DCEA25" w14:textId="77777777" w:rsidR="00357F05" w:rsidRDefault="00357F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59EE8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48950D" wp14:anchorId="14B802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E4C72" w14:paraId="658AFC05" w14:textId="77777777">
                          <w:pPr>
                            <w:jc w:val="right"/>
                          </w:pPr>
                          <w:sdt>
                            <w:sdtPr>
                              <w:alias w:val="CC_Noformat_Partikod"/>
                              <w:tag w:val="CC_Noformat_Partikod"/>
                              <w:id w:val="-53464382"/>
                              <w:placeholder>
                                <w:docPart w:val="EE30718B0EB6479793E2AA0E8B580890"/>
                              </w:placeholder>
                              <w:text/>
                            </w:sdtPr>
                            <w:sdtEndPr/>
                            <w:sdtContent>
                              <w:r w:rsidR="00357F05">
                                <w:t>KD</w:t>
                              </w:r>
                            </w:sdtContent>
                          </w:sdt>
                          <w:sdt>
                            <w:sdtPr>
                              <w:alias w:val="CC_Noformat_Partinummer"/>
                              <w:tag w:val="CC_Noformat_Partinummer"/>
                              <w:id w:val="-1709555926"/>
                              <w:placeholder>
                                <w:docPart w:val="E4DE0C4F851644C8A4003C2012D4F35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4B802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10D2" w14:paraId="658AFC05" w14:textId="77777777">
                    <w:pPr>
                      <w:jc w:val="right"/>
                    </w:pPr>
                    <w:sdt>
                      <w:sdtPr>
                        <w:alias w:val="CC_Noformat_Partikod"/>
                        <w:tag w:val="CC_Noformat_Partikod"/>
                        <w:id w:val="-53464382"/>
                        <w:placeholder>
                          <w:docPart w:val="EE30718B0EB6479793E2AA0E8B580890"/>
                        </w:placeholder>
                        <w:text/>
                      </w:sdtPr>
                      <w:sdtEndPr/>
                      <w:sdtContent>
                        <w:r w:rsidR="00357F05">
                          <w:t>KD</w:t>
                        </w:r>
                      </w:sdtContent>
                    </w:sdt>
                    <w:sdt>
                      <w:sdtPr>
                        <w:alias w:val="CC_Noformat_Partinummer"/>
                        <w:tag w:val="CC_Noformat_Partinummer"/>
                        <w:id w:val="-1709555926"/>
                        <w:placeholder>
                          <w:docPart w:val="E4DE0C4F851644C8A4003C2012D4F35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3A60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4C72" w14:paraId="30C06993" w14:textId="77777777">
    <w:pPr>
      <w:jc w:val="right"/>
    </w:pPr>
    <w:sdt>
      <w:sdtPr>
        <w:alias w:val="CC_Noformat_Partikod"/>
        <w:tag w:val="CC_Noformat_Partikod"/>
        <w:id w:val="559911109"/>
        <w:placeholder>
          <w:docPart w:val="E4DE0C4F851644C8A4003C2012D4F35A"/>
        </w:placeholder>
        <w:text/>
      </w:sdtPr>
      <w:sdtEndPr/>
      <w:sdtContent>
        <w:r w:rsidR="00357F05">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609F04A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E4C72" w14:paraId="4C35AAF2" w14:textId="77777777">
    <w:pPr>
      <w:jc w:val="right"/>
    </w:pPr>
    <w:sdt>
      <w:sdtPr>
        <w:alias w:val="CC_Noformat_Partikod"/>
        <w:tag w:val="CC_Noformat_Partikod"/>
        <w:id w:val="1471015553"/>
        <w:text/>
      </w:sdtPr>
      <w:sdtEndPr/>
      <w:sdtContent>
        <w:r w:rsidR="00357F05">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E4C72" w14:paraId="41EBF3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E4C72" w14:paraId="13E1FF0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E4C72" w14:paraId="6001AD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:1802</w:t>
        </w:r>
      </w:sdtContent>
    </w:sdt>
  </w:p>
  <w:p w:rsidR="004F35FE" w:rsidP="00E03A3D" w:rsidRDefault="008E4C72" w14:paraId="3B78274B"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4F35FE" w:rsidP="00283E0F" w:rsidRDefault="00357F05" w14:paraId="0B883593" w14:textId="77777777">
        <w:pPr>
          <w:pStyle w:val="FSHRub2"/>
        </w:pPr>
        <w:r>
          <w:t>Trygghet på svenska flyktingboenden</w:t>
        </w:r>
      </w:p>
    </w:sdtContent>
  </w:sdt>
  <w:sdt>
    <w:sdtPr>
      <w:alias w:val="CC_Boilerplate_3"/>
      <w:tag w:val="CC_Boilerplate_3"/>
      <w:id w:val="1606463544"/>
      <w:lock w:val="sdtContentLocked"/>
      <w15:appearance w15:val="hidden"/>
      <w:text w:multiLine="1"/>
    </w:sdtPr>
    <w:sdtEndPr/>
    <w:sdtContent>
      <w:p w:rsidR="004F35FE" w:rsidP="00283E0F" w:rsidRDefault="004F35FE" w14:paraId="037C0D4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20B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6AF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C63C7828"/>
    <w:lvl w:ilvl="0" w:tplc="F04070B4">
      <w:start w:val="1"/>
      <w:numFmt w:val="bullet"/>
      <w:lvlRestart w:val="0"/>
      <w:lvlText w:val=""/>
      <w:lvlJc w:val="left"/>
      <w:pPr>
        <w:ind w:left="723" w:hanging="363"/>
      </w:pPr>
      <w:rPr>
        <w:rFonts w:ascii="Symbol" w:hAnsi="Symbol" w:hint="default"/>
      </w:rPr>
    </w:lvl>
    <w:lvl w:ilvl="1" w:tplc="041D0003">
      <w:start w:val="1"/>
      <w:numFmt w:val="bullet"/>
      <w:lvlText w:val="o"/>
      <w:lvlJc w:val="left"/>
      <w:pPr>
        <w:ind w:left="1443" w:hanging="360"/>
      </w:pPr>
      <w:rPr>
        <w:rFonts w:ascii="Courier New" w:hAnsi="Courier New" w:cs="Courier New" w:hint="default"/>
      </w:rPr>
    </w:lvl>
    <w:lvl w:ilvl="2" w:tplc="041D0005">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F0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10D2"/>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29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13BD"/>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0DDF"/>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14BB"/>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2DB"/>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7F0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5453"/>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375E"/>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444"/>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54D2"/>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4A01"/>
    <w:rsid w:val="00795617"/>
    <w:rsid w:val="007957F5"/>
    <w:rsid w:val="007958D2"/>
    <w:rsid w:val="007959FD"/>
    <w:rsid w:val="00795A6C"/>
    <w:rsid w:val="00796712"/>
    <w:rsid w:val="00797AA2"/>
    <w:rsid w:val="00797EB5"/>
    <w:rsid w:val="007A35D2"/>
    <w:rsid w:val="007A3769"/>
    <w:rsid w:val="007A37CB"/>
    <w:rsid w:val="007A3A83"/>
    <w:rsid w:val="007A3C09"/>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10C"/>
    <w:rsid w:val="008D3BE8"/>
    <w:rsid w:val="008D3F72"/>
    <w:rsid w:val="008D4102"/>
    <w:rsid w:val="008D46A6"/>
    <w:rsid w:val="008D5722"/>
    <w:rsid w:val="008E07A5"/>
    <w:rsid w:val="008E1B42"/>
    <w:rsid w:val="008E2C46"/>
    <w:rsid w:val="008E41BD"/>
    <w:rsid w:val="008E4C72"/>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1ADB"/>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D37"/>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111"/>
    <w:rsid w:val="00B737C6"/>
    <w:rsid w:val="00B73BAC"/>
    <w:rsid w:val="00B7457A"/>
    <w:rsid w:val="00B74597"/>
    <w:rsid w:val="00B74B6A"/>
    <w:rsid w:val="00B75676"/>
    <w:rsid w:val="00B76DA1"/>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0491"/>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777"/>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185B"/>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978F79"/>
  <w15:chartTrackingRefBased/>
  <w15:docId w15:val="{8F167725-7918-4F65-A7C8-1390B1BC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3F381D85F14470F8AEBCEDA73AB03BA"/>
        <w:category>
          <w:name w:val="Allmänt"/>
          <w:gallery w:val="placeholder"/>
        </w:category>
        <w:types>
          <w:type w:val="bbPlcHdr"/>
        </w:types>
        <w:behaviors>
          <w:behavior w:val="content"/>
        </w:behaviors>
        <w:guid w:val="{B3ABF33E-BF36-4D6F-B17A-F61E98785C39}"/>
      </w:docPartPr>
      <w:docPartBody>
        <w:p w:rsidR="00B133E2" w:rsidRDefault="004425FF">
          <w:pPr>
            <w:pStyle w:val="43F381D85F14470F8AEBCEDA73AB03BA"/>
          </w:pPr>
          <w:r w:rsidRPr="005A0A93">
            <w:rPr>
              <w:rStyle w:val="Platshllartext"/>
            </w:rPr>
            <w:t>Förslag till riksdagsbeslut</w:t>
          </w:r>
        </w:p>
      </w:docPartBody>
    </w:docPart>
    <w:docPart>
      <w:docPartPr>
        <w:name w:val="78B39183C0434D9DA244C5CE04AE44C6"/>
        <w:category>
          <w:name w:val="Allmänt"/>
          <w:gallery w:val="placeholder"/>
        </w:category>
        <w:types>
          <w:type w:val="bbPlcHdr"/>
        </w:types>
        <w:behaviors>
          <w:behavior w:val="content"/>
        </w:behaviors>
        <w:guid w:val="{5D6CCC2E-2A2A-46E8-9C1C-89B908E286AC}"/>
      </w:docPartPr>
      <w:docPartBody>
        <w:p w:rsidR="00B133E2" w:rsidRDefault="004425FF">
          <w:pPr>
            <w:pStyle w:val="78B39183C0434D9DA244C5CE04AE44C6"/>
          </w:pPr>
          <w:r w:rsidRPr="005A0A93">
            <w:rPr>
              <w:rStyle w:val="Platshllartext"/>
            </w:rPr>
            <w:t>Motivering</w:t>
          </w:r>
        </w:p>
      </w:docPartBody>
    </w:docPart>
    <w:docPart>
      <w:docPartPr>
        <w:name w:val="EE30718B0EB6479793E2AA0E8B580890"/>
        <w:category>
          <w:name w:val="Allmänt"/>
          <w:gallery w:val="placeholder"/>
        </w:category>
        <w:types>
          <w:type w:val="bbPlcHdr"/>
        </w:types>
        <w:behaviors>
          <w:behavior w:val="content"/>
        </w:behaviors>
        <w:guid w:val="{562517D4-2117-4666-AFCA-BCAE9EAB5302}"/>
      </w:docPartPr>
      <w:docPartBody>
        <w:p w:rsidR="00B133E2" w:rsidRDefault="004425FF">
          <w:pPr>
            <w:pStyle w:val="EE30718B0EB6479793E2AA0E8B580890"/>
          </w:pPr>
          <w:r>
            <w:rPr>
              <w:rStyle w:val="Platshllartext"/>
            </w:rPr>
            <w:t xml:space="preserve"> </w:t>
          </w:r>
        </w:p>
      </w:docPartBody>
    </w:docPart>
    <w:docPart>
      <w:docPartPr>
        <w:name w:val="E4DE0C4F851644C8A4003C2012D4F35A"/>
        <w:category>
          <w:name w:val="Allmänt"/>
          <w:gallery w:val="placeholder"/>
        </w:category>
        <w:types>
          <w:type w:val="bbPlcHdr"/>
        </w:types>
        <w:behaviors>
          <w:behavior w:val="content"/>
        </w:behaviors>
        <w:guid w:val="{CA301039-F777-4CD5-893D-57FC720C6D59}"/>
      </w:docPartPr>
      <w:docPartBody>
        <w:p w:rsidR="00B133E2" w:rsidRDefault="004425FF">
          <w:pPr>
            <w:pStyle w:val="E4DE0C4F851644C8A4003C2012D4F35A"/>
          </w:pPr>
          <w:r>
            <w:t xml:space="preserve"> </w:t>
          </w:r>
        </w:p>
      </w:docPartBody>
    </w:docPart>
    <w:docPart>
      <w:docPartPr>
        <w:name w:val="DefaultPlaceholder_-1854013440"/>
        <w:category>
          <w:name w:val="Allmänt"/>
          <w:gallery w:val="placeholder"/>
        </w:category>
        <w:types>
          <w:type w:val="bbPlcHdr"/>
        </w:types>
        <w:behaviors>
          <w:behavior w:val="content"/>
        </w:behaviors>
        <w:guid w:val="{BC391F70-3EEB-4D55-804E-76EC84BF5660}"/>
      </w:docPartPr>
      <w:docPartBody>
        <w:p w:rsidR="00B133E2" w:rsidRDefault="004425FF">
          <w:r w:rsidRPr="003A5364">
            <w:rPr>
              <w:rStyle w:val="Platshllartext"/>
            </w:rPr>
            <w:t>Klicka eller tryck här för att ange text.</w:t>
          </w:r>
        </w:p>
      </w:docPartBody>
    </w:docPart>
    <w:docPart>
      <w:docPartPr>
        <w:name w:val="FD508B75362F443DBCACF0BE1C1B2A49"/>
        <w:category>
          <w:name w:val="Allmänt"/>
          <w:gallery w:val="placeholder"/>
        </w:category>
        <w:types>
          <w:type w:val="bbPlcHdr"/>
        </w:types>
        <w:behaviors>
          <w:behavior w:val="content"/>
        </w:behaviors>
        <w:guid w:val="{E7C5B53F-FDCE-4B7E-8AE6-9AC97E85E07B}"/>
      </w:docPartPr>
      <w:docPartBody>
        <w:p w:rsidR="00FB6B72" w:rsidRDefault="00FB6B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FF"/>
    <w:rsid w:val="004425FF"/>
    <w:rsid w:val="0083456B"/>
    <w:rsid w:val="00B133E2"/>
    <w:rsid w:val="00FB6B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25FF"/>
    <w:rPr>
      <w:color w:val="F4B083" w:themeColor="accent2" w:themeTint="99"/>
    </w:rPr>
  </w:style>
  <w:style w:type="paragraph" w:customStyle="1" w:styleId="43F381D85F14470F8AEBCEDA73AB03BA">
    <w:name w:val="43F381D85F14470F8AEBCEDA73AB03BA"/>
  </w:style>
  <w:style w:type="paragraph" w:customStyle="1" w:styleId="4C880E627C564C4F87A625CF5BE9DBA5">
    <w:name w:val="4C880E627C564C4F87A625CF5BE9DBA5"/>
  </w:style>
  <w:style w:type="paragraph" w:customStyle="1" w:styleId="575368950B094A8AA926B1682C84960B">
    <w:name w:val="575368950B094A8AA926B1682C84960B"/>
  </w:style>
  <w:style w:type="paragraph" w:customStyle="1" w:styleId="78B39183C0434D9DA244C5CE04AE44C6">
    <w:name w:val="78B39183C0434D9DA244C5CE04AE44C6"/>
  </w:style>
  <w:style w:type="paragraph" w:customStyle="1" w:styleId="D41CA3E80E0748A1A340317D8954B8E0">
    <w:name w:val="D41CA3E80E0748A1A340317D8954B8E0"/>
  </w:style>
  <w:style w:type="paragraph" w:customStyle="1" w:styleId="EE30718B0EB6479793E2AA0E8B580890">
    <w:name w:val="EE30718B0EB6479793E2AA0E8B580890"/>
  </w:style>
  <w:style w:type="paragraph" w:customStyle="1" w:styleId="E4DE0C4F851644C8A4003C2012D4F35A">
    <w:name w:val="E4DE0C4F851644C8A4003C2012D4F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CE362E-BC65-43AA-96D6-D8159FBC7195}"/>
</file>

<file path=customXml/itemProps2.xml><?xml version="1.0" encoding="utf-8"?>
<ds:datastoreItem xmlns:ds="http://schemas.openxmlformats.org/officeDocument/2006/customXml" ds:itemID="{41B16238-C5F7-420E-8552-A8FF114CD792}"/>
</file>

<file path=customXml/itemProps3.xml><?xml version="1.0" encoding="utf-8"?>
<ds:datastoreItem xmlns:ds="http://schemas.openxmlformats.org/officeDocument/2006/customXml" ds:itemID="{94A947C8-9560-4BF2-86B5-A600CBD01408}"/>
</file>

<file path=docProps/app.xml><?xml version="1.0" encoding="utf-8"?>
<Properties xmlns="http://schemas.openxmlformats.org/officeDocument/2006/extended-properties" xmlns:vt="http://schemas.openxmlformats.org/officeDocument/2006/docPropsVTypes">
  <Template>Normal</Template>
  <TotalTime>30</TotalTime>
  <Pages>2</Pages>
  <Words>693</Words>
  <Characters>4023</Characters>
  <Application>Microsoft Office Word</Application>
  <DocSecurity>0</DocSecurity>
  <Lines>70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Trygghet på svenska flyktingboenden</vt:lpstr>
      <vt:lpstr>
      </vt:lpstr>
    </vt:vector>
  </TitlesOfParts>
  <Company>Sveriges riksdag</Company>
  <LinksUpToDate>false</LinksUpToDate>
  <CharactersWithSpaces>4693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