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4397E60" w14:textId="77777777" w:rsidR="0048773A" w:rsidRDefault="0048773A" w:rsidP="0096348C">
      <w:pPr>
        <w:rPr>
          <w:szCs w:val="24"/>
        </w:rPr>
      </w:pPr>
    </w:p>
    <w:p w14:paraId="23CF475A" w14:textId="47DF7037" w:rsidR="001D72BF" w:rsidRDefault="001D72BF" w:rsidP="0096348C">
      <w:pPr>
        <w:rPr>
          <w:szCs w:val="24"/>
        </w:rPr>
      </w:pPr>
    </w:p>
    <w:p w14:paraId="59E2D0CC" w14:textId="77777777" w:rsidR="002A3901" w:rsidRDefault="002A3901" w:rsidP="0096348C">
      <w:pPr>
        <w:rPr>
          <w:szCs w:val="24"/>
        </w:rPr>
      </w:pPr>
    </w:p>
    <w:p w14:paraId="61F11D69" w14:textId="77777777" w:rsidR="001D72BF" w:rsidRPr="0024734C" w:rsidRDefault="001D72B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0150BDC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Pr="0024734C">
              <w:rPr>
                <w:b/>
                <w:szCs w:val="24"/>
              </w:rPr>
              <w:t>/</w:t>
            </w:r>
            <w:r w:rsidR="00A464F9">
              <w:rPr>
                <w:b/>
                <w:szCs w:val="24"/>
              </w:rPr>
              <w:t>20</w:t>
            </w:r>
            <w:r w:rsidR="000D522A" w:rsidRPr="0024734C">
              <w:rPr>
                <w:b/>
                <w:szCs w:val="24"/>
              </w:rPr>
              <w:t>:</w:t>
            </w:r>
            <w:r w:rsidR="00094655">
              <w:rPr>
                <w:b/>
                <w:szCs w:val="24"/>
              </w:rPr>
              <w:t>63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B7E25A3"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9F74ED" w:rsidRPr="00BB50B4">
              <w:rPr>
                <w:szCs w:val="24"/>
              </w:rPr>
              <w:t>0</w:t>
            </w:r>
            <w:r w:rsidR="00094655">
              <w:rPr>
                <w:szCs w:val="24"/>
              </w:rPr>
              <w:t>8</w:t>
            </w:r>
            <w:r w:rsidR="00222310" w:rsidRPr="00BB50B4">
              <w:rPr>
                <w:szCs w:val="24"/>
              </w:rPr>
              <w:t>-</w:t>
            </w:r>
            <w:r w:rsidR="00094655">
              <w:rPr>
                <w:szCs w:val="24"/>
              </w:rPr>
              <w:t>1</w:t>
            </w:r>
            <w:r w:rsidR="002C1322">
              <w:rPr>
                <w:szCs w:val="24"/>
              </w:rPr>
              <w:t>3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77079E7" w:rsidR="00F90728" w:rsidRPr="0024734C" w:rsidRDefault="00390D2E" w:rsidP="00EE1733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24734C" w:rsidRPr="009E638C">
              <w:rPr>
                <w:szCs w:val="24"/>
              </w:rPr>
              <w:t>.</w:t>
            </w:r>
            <w:r w:rsidR="00094655">
              <w:rPr>
                <w:szCs w:val="24"/>
              </w:rPr>
              <w:t>0</w:t>
            </w:r>
            <w:r w:rsidR="000705B3" w:rsidRPr="009E638C">
              <w:rPr>
                <w:szCs w:val="24"/>
              </w:rPr>
              <w:t>0</w:t>
            </w:r>
            <w:r w:rsidR="00953995" w:rsidRPr="009E638C">
              <w:rPr>
                <w:szCs w:val="24"/>
              </w:rPr>
              <w:t>–</w:t>
            </w:r>
            <w:r w:rsidR="0081748F" w:rsidRPr="0081748F">
              <w:rPr>
                <w:szCs w:val="24"/>
              </w:rPr>
              <w:t>13</w:t>
            </w:r>
            <w:r w:rsidR="00A14E4B" w:rsidRPr="0081748F">
              <w:rPr>
                <w:szCs w:val="24"/>
              </w:rPr>
              <w:t>.</w:t>
            </w:r>
            <w:r w:rsidR="0081748F" w:rsidRPr="0081748F">
              <w:rPr>
                <w:szCs w:val="24"/>
              </w:rPr>
              <w:t>4</w:t>
            </w:r>
            <w:r w:rsidR="00B47B74" w:rsidRPr="0081748F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31B121AC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736586D8" w14:textId="77777777" w:rsidR="0081748F" w:rsidRDefault="0081748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7777777" w:rsidR="00001B57" w:rsidRPr="0024734C" w:rsidRDefault="00001B5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14:paraId="17EC3645" w14:textId="77777777" w:rsidTr="00B10A33">
        <w:tc>
          <w:tcPr>
            <w:tcW w:w="567" w:type="dxa"/>
          </w:tcPr>
          <w:p w14:paraId="54E20EB0" w14:textId="77777777"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Default="00317CD0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Medgivande att </w:t>
            </w:r>
            <w:r w:rsidR="002C1322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Default="00317CD0" w:rsidP="00317CD0">
            <w:pPr>
              <w:rPr>
                <w:bCs/>
                <w:szCs w:val="24"/>
              </w:rPr>
            </w:pPr>
          </w:p>
          <w:p w14:paraId="48FA429A" w14:textId="156D44C7" w:rsidR="00317CD0" w:rsidRPr="0081748F" w:rsidRDefault="00317CD0" w:rsidP="00317CD0">
            <w:pPr>
              <w:ind w:right="69"/>
              <w:rPr>
                <w:szCs w:val="26"/>
              </w:rPr>
            </w:pPr>
            <w:r>
              <w:rPr>
                <w:szCs w:val="26"/>
              </w:rPr>
              <w:t xml:space="preserve">Utskottet </w:t>
            </w:r>
            <w:r w:rsidR="002C1322">
              <w:rPr>
                <w:szCs w:val="26"/>
              </w:rPr>
              <w:t>medgav deltagande på distans för följande ledamöter och suppleanter</w:t>
            </w:r>
            <w:r w:rsidRPr="00964315">
              <w:rPr>
                <w:szCs w:val="26"/>
              </w:rPr>
              <w:t xml:space="preserve">: </w:t>
            </w:r>
            <w:r w:rsidR="0065455E" w:rsidRPr="0081748F">
              <w:rPr>
                <w:szCs w:val="26"/>
              </w:rPr>
              <w:t xml:space="preserve">Kristina Nilsson (S), </w:t>
            </w:r>
            <w:r w:rsidRPr="0081748F">
              <w:rPr>
                <w:szCs w:val="26"/>
              </w:rPr>
              <w:t>Ann-Christin Ahlberg</w:t>
            </w:r>
            <w:r w:rsidR="00277936" w:rsidRPr="0081748F">
              <w:rPr>
                <w:szCs w:val="26"/>
              </w:rPr>
              <w:t xml:space="preserve"> (S)</w:t>
            </w:r>
            <w:r w:rsidRPr="0081748F">
              <w:rPr>
                <w:szCs w:val="26"/>
              </w:rPr>
              <w:t xml:space="preserve">, </w:t>
            </w:r>
            <w:r w:rsidR="004C2CC0" w:rsidRPr="0081748F">
              <w:rPr>
                <w:szCs w:val="26"/>
              </w:rPr>
              <w:t xml:space="preserve">Johan Hultberg (M), </w:t>
            </w:r>
            <w:r w:rsidR="00277936" w:rsidRPr="0081748F">
              <w:rPr>
                <w:szCs w:val="26"/>
              </w:rPr>
              <w:t>Per Ramhorn (SD)</w:t>
            </w:r>
            <w:r w:rsidRPr="0081748F">
              <w:rPr>
                <w:szCs w:val="26"/>
              </w:rPr>
              <w:t>, Mikael Dahlqvist</w:t>
            </w:r>
            <w:r w:rsidR="00277936" w:rsidRPr="0081748F">
              <w:rPr>
                <w:szCs w:val="26"/>
              </w:rPr>
              <w:t xml:space="preserve"> (S)</w:t>
            </w:r>
            <w:r w:rsidR="0065455E" w:rsidRPr="0081748F">
              <w:rPr>
                <w:szCs w:val="26"/>
              </w:rPr>
              <w:t xml:space="preserve">, </w:t>
            </w:r>
            <w:r w:rsidR="002C1322" w:rsidRPr="0081748F">
              <w:rPr>
                <w:szCs w:val="26"/>
              </w:rPr>
              <w:t>Sofia Nilsson (C)</w:t>
            </w:r>
            <w:r w:rsidRPr="0081748F">
              <w:rPr>
                <w:szCs w:val="26"/>
              </w:rPr>
              <w:t xml:space="preserve">, </w:t>
            </w:r>
            <w:r w:rsidR="0081748F" w:rsidRPr="0081748F">
              <w:rPr>
                <w:szCs w:val="26"/>
              </w:rPr>
              <w:t xml:space="preserve">Ulrika Heindorff (M), </w:t>
            </w:r>
            <w:r w:rsidRPr="0081748F">
              <w:rPr>
                <w:szCs w:val="26"/>
              </w:rPr>
              <w:t>Carina Ståhl Herrstedt</w:t>
            </w:r>
            <w:r w:rsidR="00277936" w:rsidRPr="0081748F">
              <w:rPr>
                <w:szCs w:val="26"/>
              </w:rPr>
              <w:t xml:space="preserve"> (SD), </w:t>
            </w:r>
            <w:r w:rsidR="0081748F" w:rsidRPr="0081748F">
              <w:rPr>
                <w:szCs w:val="26"/>
              </w:rPr>
              <w:t xml:space="preserve">Yasmine Bladelius (S), </w:t>
            </w:r>
            <w:r w:rsidRPr="0081748F">
              <w:rPr>
                <w:szCs w:val="26"/>
              </w:rPr>
              <w:t>Lina Nordquist</w:t>
            </w:r>
            <w:r w:rsidR="00277936" w:rsidRPr="0081748F">
              <w:rPr>
                <w:szCs w:val="26"/>
              </w:rPr>
              <w:t xml:space="preserve"> (L)</w:t>
            </w:r>
            <w:r w:rsidRPr="0081748F">
              <w:rPr>
                <w:szCs w:val="26"/>
              </w:rPr>
              <w:t xml:space="preserve">, </w:t>
            </w:r>
            <w:r w:rsidR="002C1322" w:rsidRPr="0081748F">
              <w:rPr>
                <w:szCs w:val="26"/>
              </w:rPr>
              <w:t xml:space="preserve">Christina Östberg (SD), </w:t>
            </w:r>
            <w:r w:rsidR="0081748F" w:rsidRPr="0081748F">
              <w:rPr>
                <w:szCs w:val="26"/>
              </w:rPr>
              <w:t>Pernilla Stålhammar (MP)</w:t>
            </w:r>
            <w:r w:rsidR="0065455E" w:rsidRPr="0081748F">
              <w:rPr>
                <w:szCs w:val="26"/>
              </w:rPr>
              <w:t xml:space="preserve">, Ulrika Jörgensen (M), </w:t>
            </w:r>
            <w:r w:rsidRPr="0081748F">
              <w:rPr>
                <w:szCs w:val="26"/>
              </w:rPr>
              <w:t>Clara Aranda</w:t>
            </w:r>
            <w:r w:rsidR="00277936" w:rsidRPr="0081748F">
              <w:rPr>
                <w:szCs w:val="26"/>
              </w:rPr>
              <w:t xml:space="preserve"> (SD)</w:t>
            </w:r>
            <w:r w:rsidR="004C2CC0" w:rsidRPr="0081748F">
              <w:rPr>
                <w:szCs w:val="26"/>
              </w:rPr>
              <w:t xml:space="preserve">, </w:t>
            </w:r>
            <w:r w:rsidR="002C1322" w:rsidRPr="0081748F">
              <w:rPr>
                <w:szCs w:val="26"/>
              </w:rPr>
              <w:t xml:space="preserve">Maj Karlsson (V), Ann-Christine From Utterstedt (SD), </w:t>
            </w:r>
            <w:r w:rsidRPr="0081748F">
              <w:rPr>
                <w:szCs w:val="26"/>
              </w:rPr>
              <w:t>Barbro Westerholm</w:t>
            </w:r>
            <w:r w:rsidR="00277936" w:rsidRPr="0081748F">
              <w:rPr>
                <w:szCs w:val="26"/>
              </w:rPr>
              <w:t xml:space="preserve"> (L)</w:t>
            </w:r>
            <w:r w:rsidR="0081748F" w:rsidRPr="0081748F">
              <w:rPr>
                <w:szCs w:val="26"/>
              </w:rPr>
              <w:t>, Marie-Louise Hänel Sandström (M)</w:t>
            </w:r>
            <w:r w:rsidR="002C1F7C" w:rsidRPr="0081748F">
              <w:rPr>
                <w:szCs w:val="26"/>
              </w:rPr>
              <w:t xml:space="preserve"> </w:t>
            </w:r>
            <w:r w:rsidR="0065455E" w:rsidRPr="0081748F">
              <w:rPr>
                <w:szCs w:val="26"/>
              </w:rPr>
              <w:t>och Cecilia Engström (KD)</w:t>
            </w:r>
            <w:r w:rsidRPr="0081748F">
              <w:rPr>
                <w:szCs w:val="26"/>
              </w:rPr>
              <w:t xml:space="preserve">. </w:t>
            </w:r>
          </w:p>
          <w:p w14:paraId="43D9E636" w14:textId="77777777" w:rsidR="00317CD0" w:rsidRDefault="00317CD0" w:rsidP="00317CD0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14:paraId="19617E69" w14:textId="77777777" w:rsidR="00317CD0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14:paraId="4C3B3EFC" w14:textId="77777777" w:rsidR="0086408F" w:rsidRP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075398" w:rsidRPr="0024734C" w14:paraId="4D7F13D6" w14:textId="77777777" w:rsidTr="00B10A33">
        <w:tc>
          <w:tcPr>
            <w:tcW w:w="567" w:type="dxa"/>
          </w:tcPr>
          <w:p w14:paraId="5BEABE0C" w14:textId="77777777" w:rsidR="00075398" w:rsidRDefault="0007539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789A90D" w14:textId="77777777" w:rsidR="00075398" w:rsidRDefault="00075398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14:paraId="572737A1" w14:textId="77777777" w:rsidR="00075398" w:rsidRDefault="00075398" w:rsidP="00317CD0">
            <w:pPr>
              <w:rPr>
                <w:b/>
                <w:bCs/>
                <w:szCs w:val="24"/>
              </w:rPr>
            </w:pPr>
          </w:p>
          <w:p w14:paraId="168E0883" w14:textId="191A35D5" w:rsidR="00075398" w:rsidRPr="00075398" w:rsidRDefault="00075398" w:rsidP="00317CD0">
            <w:pPr>
              <w:rPr>
                <w:bCs/>
                <w:szCs w:val="24"/>
              </w:rPr>
            </w:pPr>
            <w:r w:rsidRPr="00075398">
              <w:rPr>
                <w:bCs/>
                <w:szCs w:val="24"/>
              </w:rPr>
              <w:t>Utskottet justerade protokoll 2019/20:</w:t>
            </w:r>
            <w:r w:rsidR="00094655">
              <w:rPr>
                <w:bCs/>
                <w:szCs w:val="24"/>
              </w:rPr>
              <w:t>61 och</w:t>
            </w:r>
            <w:r w:rsidR="002C1322" w:rsidRPr="00075398">
              <w:rPr>
                <w:bCs/>
                <w:szCs w:val="24"/>
              </w:rPr>
              <w:t xml:space="preserve"> 2019/20:</w:t>
            </w:r>
            <w:r w:rsidR="00094655">
              <w:rPr>
                <w:bCs/>
                <w:szCs w:val="24"/>
              </w:rPr>
              <w:t>62</w:t>
            </w:r>
            <w:r w:rsidR="00DF0D38">
              <w:rPr>
                <w:bCs/>
                <w:szCs w:val="24"/>
              </w:rPr>
              <w:t>.</w:t>
            </w:r>
          </w:p>
          <w:p w14:paraId="61E94814" w14:textId="77777777" w:rsidR="00075398" w:rsidRDefault="00075398" w:rsidP="00317CD0">
            <w:pPr>
              <w:rPr>
                <w:b/>
                <w:bCs/>
                <w:szCs w:val="24"/>
              </w:rPr>
            </w:pPr>
          </w:p>
        </w:tc>
      </w:tr>
      <w:tr w:rsidR="00541144" w:rsidRPr="0024734C" w14:paraId="277EAEDC" w14:textId="77777777" w:rsidTr="00B10A33">
        <w:tc>
          <w:tcPr>
            <w:tcW w:w="567" w:type="dxa"/>
          </w:tcPr>
          <w:p w14:paraId="1F28DA27" w14:textId="77777777"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7D45C2BC" w14:textId="77777777" w:rsidR="002C1322" w:rsidRPr="0099193D" w:rsidRDefault="002C1322" w:rsidP="002C1322">
            <w:pPr>
              <w:rPr>
                <w:b/>
                <w:bCs/>
                <w:szCs w:val="24"/>
              </w:rPr>
            </w:pPr>
            <w:r w:rsidRPr="0099193D">
              <w:rPr>
                <w:b/>
                <w:bCs/>
                <w:szCs w:val="24"/>
              </w:rPr>
              <w:t>Förslag till utskottsinitiativ om ändring i lagen om vård av unga och socialtjänstlagen</w:t>
            </w:r>
          </w:p>
          <w:p w14:paraId="27050AA2" w14:textId="77777777" w:rsidR="0099193D" w:rsidRPr="0099193D" w:rsidRDefault="0099193D" w:rsidP="0099193D"/>
          <w:p w14:paraId="3A636990" w14:textId="12D596C0" w:rsidR="0099193D" w:rsidRPr="0099193D" w:rsidRDefault="0099193D" w:rsidP="0099193D">
            <w:pPr>
              <w:rPr>
                <w:sz w:val="22"/>
              </w:rPr>
            </w:pPr>
            <w:r w:rsidRPr="0099193D">
              <w:t xml:space="preserve">Lagrådets yttrande av den 29 juni 2020 anmäldes. </w:t>
            </w:r>
          </w:p>
          <w:p w14:paraId="784CABD1" w14:textId="77777777" w:rsidR="002C1322" w:rsidRPr="0099193D" w:rsidRDefault="002C1322" w:rsidP="002C1322">
            <w:pPr>
              <w:rPr>
                <w:szCs w:val="24"/>
              </w:rPr>
            </w:pPr>
          </w:p>
          <w:p w14:paraId="30686524" w14:textId="1BF436B3" w:rsidR="002C1322" w:rsidRPr="0099193D" w:rsidRDefault="002C1322" w:rsidP="002C1322">
            <w:pPr>
              <w:rPr>
                <w:szCs w:val="24"/>
              </w:rPr>
            </w:pPr>
            <w:r w:rsidRPr="0099193D">
              <w:rPr>
                <w:szCs w:val="24"/>
              </w:rPr>
              <w:t xml:space="preserve">Utskottet </w:t>
            </w:r>
            <w:r w:rsidR="00094655" w:rsidRPr="0099193D">
              <w:rPr>
                <w:szCs w:val="24"/>
              </w:rPr>
              <w:t xml:space="preserve">fortsatte </w:t>
            </w:r>
            <w:r w:rsidRPr="0099193D">
              <w:rPr>
                <w:szCs w:val="24"/>
              </w:rPr>
              <w:t>behandl</w:t>
            </w:r>
            <w:r w:rsidR="00094655" w:rsidRPr="0099193D">
              <w:rPr>
                <w:szCs w:val="24"/>
              </w:rPr>
              <w:t xml:space="preserve">ingen </w:t>
            </w:r>
            <w:r w:rsidRPr="0099193D">
              <w:rPr>
                <w:szCs w:val="24"/>
              </w:rPr>
              <w:t>över lagförslag om ändring i socialtjänstlagen (2001:453) och lagen (1990:52) med särskilda bestämmelser om vård av unga.</w:t>
            </w:r>
          </w:p>
          <w:p w14:paraId="02E3318B" w14:textId="60F06408" w:rsidR="0081748F" w:rsidRPr="0099193D" w:rsidRDefault="0081748F" w:rsidP="002C1322">
            <w:pPr>
              <w:rPr>
                <w:szCs w:val="24"/>
              </w:rPr>
            </w:pPr>
          </w:p>
          <w:p w14:paraId="013A6C24" w14:textId="7225DD8B" w:rsidR="0081748F" w:rsidRPr="0099193D" w:rsidRDefault="0081748F" w:rsidP="002C1322">
            <w:pPr>
              <w:rPr>
                <w:szCs w:val="24"/>
              </w:rPr>
            </w:pPr>
            <w:r w:rsidRPr="0099193D">
              <w:rPr>
                <w:szCs w:val="24"/>
              </w:rPr>
              <w:t>Ärendet bordlades.</w:t>
            </w:r>
          </w:p>
          <w:p w14:paraId="0D5F9909" w14:textId="77777777" w:rsidR="00541144" w:rsidRPr="0081748F" w:rsidRDefault="00541144" w:rsidP="00094655">
            <w:pPr>
              <w:rPr>
                <w:b/>
                <w:bCs/>
                <w:szCs w:val="24"/>
              </w:rPr>
            </w:pPr>
          </w:p>
        </w:tc>
      </w:tr>
      <w:tr w:rsidR="004D6484" w:rsidRPr="0024734C" w14:paraId="4A065EED" w14:textId="77777777" w:rsidTr="00B10A33">
        <w:tc>
          <w:tcPr>
            <w:tcW w:w="567" w:type="dxa"/>
          </w:tcPr>
          <w:p w14:paraId="4206F76D" w14:textId="306A920E"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90D2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204EF1B5" w14:textId="77777777" w:rsidR="00191B4A" w:rsidRPr="0081748F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81748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F9B6FD1" w14:textId="77777777" w:rsidR="00191B4A" w:rsidRPr="0081748F" w:rsidRDefault="00191B4A" w:rsidP="00191B4A">
            <w:pPr>
              <w:rPr>
                <w:szCs w:val="24"/>
              </w:rPr>
            </w:pPr>
          </w:p>
          <w:p w14:paraId="591D6E34" w14:textId="77777777" w:rsidR="0048773A" w:rsidRPr="0081748F" w:rsidRDefault="00191B4A" w:rsidP="00914AB7">
            <w:pPr>
              <w:rPr>
                <w:bCs/>
                <w:szCs w:val="24"/>
              </w:rPr>
            </w:pPr>
            <w:r w:rsidRPr="0081748F">
              <w:rPr>
                <w:bCs/>
                <w:szCs w:val="24"/>
              </w:rPr>
              <w:t>Kanslichefen i</w:t>
            </w:r>
            <w:r w:rsidR="00ED5F4C" w:rsidRPr="0081748F">
              <w:rPr>
                <w:bCs/>
                <w:szCs w:val="24"/>
              </w:rPr>
              <w:t>nfor</w:t>
            </w:r>
            <w:r w:rsidR="00BE7EF7" w:rsidRPr="0081748F">
              <w:rPr>
                <w:bCs/>
                <w:szCs w:val="24"/>
              </w:rPr>
              <w:t xml:space="preserve">merade </w:t>
            </w:r>
            <w:r w:rsidR="00914AB7" w:rsidRPr="0081748F">
              <w:rPr>
                <w:bCs/>
                <w:szCs w:val="24"/>
              </w:rPr>
              <w:t xml:space="preserve">kort </w:t>
            </w:r>
            <w:r w:rsidR="00BE7EF7" w:rsidRPr="0081748F">
              <w:rPr>
                <w:bCs/>
                <w:szCs w:val="24"/>
              </w:rPr>
              <w:t>om arbetsplanen</w:t>
            </w:r>
            <w:r w:rsidR="00914AB7" w:rsidRPr="0081748F">
              <w:rPr>
                <w:bCs/>
                <w:szCs w:val="24"/>
              </w:rPr>
              <w:t>.</w:t>
            </w:r>
          </w:p>
          <w:p w14:paraId="5919B374" w14:textId="77777777" w:rsidR="00914AB7" w:rsidRPr="0081748F" w:rsidRDefault="00914AB7" w:rsidP="00914AB7">
            <w:pPr>
              <w:rPr>
                <w:bCs/>
                <w:szCs w:val="24"/>
              </w:rPr>
            </w:pPr>
          </w:p>
        </w:tc>
      </w:tr>
      <w:tr w:rsidR="003873E5" w:rsidRPr="0024734C" w14:paraId="291CDC85" w14:textId="77777777" w:rsidTr="00B10A33">
        <w:tc>
          <w:tcPr>
            <w:tcW w:w="567" w:type="dxa"/>
          </w:tcPr>
          <w:p w14:paraId="7174989D" w14:textId="450138CA"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90D2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210FBC2B" w14:textId="77777777"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73B27E48" w14:textId="77777777" w:rsidR="003873E5" w:rsidRPr="0024734C" w:rsidRDefault="003873E5" w:rsidP="003873E5">
            <w:pPr>
              <w:rPr>
                <w:szCs w:val="24"/>
              </w:rPr>
            </w:pPr>
          </w:p>
          <w:p w14:paraId="21A386FF" w14:textId="578A81A5" w:rsidR="008646EF" w:rsidRPr="00EA2D76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568FA" w:rsidRPr="0024734C">
              <w:rPr>
                <w:szCs w:val="24"/>
              </w:rPr>
              <w:t xml:space="preserve">enligt bilaga </w:t>
            </w:r>
            <w:r w:rsidR="00094655">
              <w:rPr>
                <w:szCs w:val="24"/>
              </w:rPr>
              <w:t>2</w:t>
            </w:r>
            <w:r w:rsidRPr="0024734C">
              <w:rPr>
                <w:szCs w:val="24"/>
              </w:rPr>
              <w:t xml:space="preserve"> anmäldes.</w:t>
            </w:r>
          </w:p>
          <w:p w14:paraId="197E9B69" w14:textId="77777777" w:rsidR="008646EF" w:rsidRPr="0024734C" w:rsidRDefault="008646E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9193D" w:rsidRPr="0099193D" w14:paraId="38D510C1" w14:textId="77777777" w:rsidTr="00B10A33">
        <w:tc>
          <w:tcPr>
            <w:tcW w:w="567" w:type="dxa"/>
          </w:tcPr>
          <w:p w14:paraId="72109CCF" w14:textId="2BF4A1BA" w:rsidR="00A621EC" w:rsidRPr="0024734C" w:rsidRDefault="00A621E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1748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7F74B4C6" w14:textId="77777777" w:rsidR="00A621EC" w:rsidRPr="0099193D" w:rsidRDefault="00A621EC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99193D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5735335F" w14:textId="77777777" w:rsidR="00A621EC" w:rsidRPr="0099193D" w:rsidRDefault="00A621EC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67ED6501" w14:textId="6AB35B46" w:rsidR="002A3901" w:rsidRPr="0099193D" w:rsidRDefault="002A3901" w:rsidP="002A390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99193D">
              <w:rPr>
                <w:rFonts w:eastAsia="Calibri"/>
                <w:bCs/>
                <w:szCs w:val="24"/>
                <w:lang w:eastAsia="en-US"/>
              </w:rPr>
              <w:t>SD</w:t>
            </w:r>
            <w:r w:rsidR="0099193D" w:rsidRPr="0099193D">
              <w:t xml:space="preserve">-ledamöterna </w:t>
            </w:r>
            <w:r w:rsidRPr="0099193D">
              <w:rPr>
                <w:rFonts w:eastAsia="Calibri"/>
                <w:bCs/>
                <w:szCs w:val="24"/>
                <w:lang w:eastAsia="en-US"/>
              </w:rPr>
              <w:t>föreslog ett utskottsinitiativ enligt bilaga 3.</w:t>
            </w:r>
          </w:p>
          <w:p w14:paraId="1948C523" w14:textId="77777777" w:rsidR="002A3901" w:rsidRPr="0099193D" w:rsidRDefault="002A3901" w:rsidP="002A390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17BF872A" w14:textId="77777777" w:rsidR="002A3901" w:rsidRPr="0099193D" w:rsidRDefault="002A3901" w:rsidP="002A3901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99193D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14:paraId="025CAFE8" w14:textId="0467A795" w:rsidR="00A621EC" w:rsidRPr="0099193D" w:rsidRDefault="00A621EC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14:paraId="1C755367" w14:textId="77777777" w:rsidTr="00B10A33">
        <w:tc>
          <w:tcPr>
            <w:tcW w:w="567" w:type="dxa"/>
          </w:tcPr>
          <w:p w14:paraId="534497D5" w14:textId="3C4E055E"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81748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981A518" w14:textId="77777777" w:rsidR="00713FCC" w:rsidRPr="0081748F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81748F">
              <w:rPr>
                <w:b/>
                <w:snapToGrid w:val="0"/>
              </w:rPr>
              <w:t>Nästa sammanträde</w:t>
            </w:r>
          </w:p>
          <w:p w14:paraId="4DA72D9C" w14:textId="77777777" w:rsidR="00713FCC" w:rsidRPr="0081748F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423D2C4E" w14:textId="1A0A549B" w:rsidR="00094655" w:rsidRPr="0081748F" w:rsidRDefault="00713FCC" w:rsidP="00713FCC">
            <w:pPr>
              <w:rPr>
                <w:snapToGrid w:val="0"/>
                <w:szCs w:val="24"/>
              </w:rPr>
            </w:pPr>
            <w:r w:rsidRPr="0081748F">
              <w:rPr>
                <w:snapToGrid w:val="0"/>
                <w:szCs w:val="24"/>
              </w:rPr>
              <w:t xml:space="preserve">Utskottet beslutade att nästa sammanträde ska äga rum </w:t>
            </w:r>
            <w:r w:rsidR="00390D2E" w:rsidRPr="0081748F">
              <w:rPr>
                <w:szCs w:val="24"/>
              </w:rPr>
              <w:t>ons</w:t>
            </w:r>
            <w:r w:rsidR="00B21594" w:rsidRPr="0081748F">
              <w:rPr>
                <w:szCs w:val="24"/>
              </w:rPr>
              <w:t xml:space="preserve">dag den </w:t>
            </w:r>
            <w:r w:rsidR="00390D2E" w:rsidRPr="0081748F">
              <w:rPr>
                <w:szCs w:val="24"/>
              </w:rPr>
              <w:t>19</w:t>
            </w:r>
            <w:r w:rsidR="00094655" w:rsidRPr="0081748F">
              <w:rPr>
                <w:szCs w:val="24"/>
              </w:rPr>
              <w:t xml:space="preserve"> augusti</w:t>
            </w:r>
            <w:r w:rsidR="0006729D" w:rsidRPr="0081748F">
              <w:rPr>
                <w:szCs w:val="24"/>
              </w:rPr>
              <w:t xml:space="preserve"> 20</w:t>
            </w:r>
            <w:r w:rsidR="00EB27A6" w:rsidRPr="0081748F">
              <w:rPr>
                <w:szCs w:val="24"/>
              </w:rPr>
              <w:t>20</w:t>
            </w:r>
            <w:r w:rsidR="00B47B74" w:rsidRPr="0081748F">
              <w:rPr>
                <w:szCs w:val="24"/>
              </w:rPr>
              <w:t xml:space="preserve"> </w:t>
            </w:r>
            <w:r w:rsidR="0065455E" w:rsidRPr="0081748F">
              <w:rPr>
                <w:szCs w:val="24"/>
              </w:rPr>
              <w:t xml:space="preserve">kl. </w:t>
            </w:r>
            <w:r w:rsidR="00390D2E" w:rsidRPr="0081748F">
              <w:rPr>
                <w:szCs w:val="24"/>
              </w:rPr>
              <w:t>1</w:t>
            </w:r>
            <w:r w:rsidR="00094655" w:rsidRPr="0081748F">
              <w:rPr>
                <w:szCs w:val="24"/>
              </w:rPr>
              <w:t>0</w:t>
            </w:r>
            <w:r w:rsidR="0065455E" w:rsidRPr="0081748F">
              <w:rPr>
                <w:szCs w:val="24"/>
              </w:rPr>
              <w:t>.</w:t>
            </w:r>
            <w:r w:rsidR="002C1322" w:rsidRPr="0081748F">
              <w:rPr>
                <w:szCs w:val="24"/>
              </w:rPr>
              <w:t>0</w:t>
            </w:r>
            <w:r w:rsidR="0065455E" w:rsidRPr="0081748F">
              <w:rPr>
                <w:szCs w:val="24"/>
              </w:rPr>
              <w:t>0</w:t>
            </w:r>
            <w:r w:rsidRPr="0081748F">
              <w:rPr>
                <w:snapToGrid w:val="0"/>
                <w:szCs w:val="24"/>
              </w:rPr>
              <w:t>.</w:t>
            </w:r>
          </w:p>
          <w:p w14:paraId="4F6979E0" w14:textId="77777777" w:rsidR="00713FCC" w:rsidRPr="0081748F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14:paraId="0ECBC95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7777777"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14:paraId="6B2CC347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5EAC722E" w14:textId="77777777"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77777777"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E95AE74"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81748F">
              <w:rPr>
                <w:szCs w:val="24"/>
              </w:rPr>
              <w:t xml:space="preserve">den </w:t>
            </w:r>
            <w:r w:rsidR="00390D2E" w:rsidRPr="0081748F">
              <w:rPr>
                <w:snapToGrid w:val="0"/>
                <w:szCs w:val="24"/>
              </w:rPr>
              <w:t>19</w:t>
            </w:r>
            <w:r w:rsidR="00094655" w:rsidRPr="0081748F">
              <w:rPr>
                <w:snapToGrid w:val="0"/>
                <w:szCs w:val="24"/>
              </w:rPr>
              <w:t xml:space="preserve"> augusti</w:t>
            </w:r>
            <w:r w:rsidRPr="0081748F">
              <w:rPr>
                <w:snapToGrid w:val="0"/>
                <w:szCs w:val="24"/>
              </w:rPr>
              <w:t xml:space="preserve"> 20</w:t>
            </w:r>
            <w:r w:rsidR="00D50F21" w:rsidRPr="0081748F">
              <w:rPr>
                <w:snapToGrid w:val="0"/>
                <w:szCs w:val="24"/>
              </w:rPr>
              <w:t>20</w:t>
            </w:r>
          </w:p>
        </w:tc>
      </w:tr>
    </w:tbl>
    <w:p w14:paraId="3AF8DBBD" w14:textId="77777777" w:rsidR="00F30572" w:rsidRPr="0024734C" w:rsidRDefault="00F30572">
      <w:pPr>
        <w:rPr>
          <w:sz w:val="20"/>
        </w:rPr>
      </w:pPr>
    </w:p>
    <w:p w14:paraId="7812AB29" w14:textId="77777777"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p w14:paraId="7F3D4B5D" w14:textId="77777777" w:rsidR="00C961EE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961EE" w:rsidRPr="00462BA4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br w:type="page"/>
            </w:r>
            <w:r w:rsidRPr="00437544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 1</w:t>
            </w:r>
          </w:p>
          <w:p w14:paraId="0099DAAB" w14:textId="6BE338BF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>ill protokoll</w:t>
            </w:r>
            <w:r>
              <w:rPr>
                <w:sz w:val="22"/>
                <w:szCs w:val="22"/>
              </w:rPr>
              <w:t xml:space="preserve"> </w:t>
            </w:r>
            <w:r w:rsidRPr="00437544">
              <w:rPr>
                <w:sz w:val="22"/>
                <w:szCs w:val="22"/>
              </w:rPr>
              <w:t>2019/20:</w:t>
            </w:r>
            <w:r w:rsidR="00094655">
              <w:rPr>
                <w:sz w:val="22"/>
                <w:szCs w:val="22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961EE" w:rsidRPr="00462BA4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1830B8F9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§ </w:t>
            </w:r>
            <w:proofErr w:type="gramStart"/>
            <w:r w:rsidRPr="0030183C">
              <w:rPr>
                <w:sz w:val="22"/>
                <w:szCs w:val="22"/>
              </w:rPr>
              <w:t>1-</w:t>
            </w:r>
            <w:r w:rsidR="0081748F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77777777"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961EE" w:rsidRPr="00462BA4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718822D8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1328206E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51435157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37AA9701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61DF28B1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62F92C18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1F85B3E3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21CDCCA6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718F21BF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6F008835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BDCBD3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78B7D259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4538D3A1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08C3ADCF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7B943380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681E9E14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4AAF61A6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390FE420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60041216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6BD3EB39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6D10802C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1D5855E3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4AC3036A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41169347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88CE93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07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693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CF8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58B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3DA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E8B8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A2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363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472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902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AC9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EBD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0F1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AE7C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F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578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2A5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2CDC27A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629" w14:textId="77777777" w:rsidR="00C961EE" w:rsidRPr="0030183C" w:rsidRDefault="00C961EE" w:rsidP="00FA646C">
            <w:pPr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1B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A8A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05F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421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3FA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75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0ED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63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9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D4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74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F2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B1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E9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AF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A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44BF3B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54F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953E" w14:textId="3BC09319" w:rsidR="00C961EE" w:rsidRPr="004C2CC0" w:rsidRDefault="0081748F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306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F6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A8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85A4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CB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4A4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33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6E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84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C5F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AB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00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12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A2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13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sectPr w:rsidR="00C961EE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2"/>
  </w:num>
  <w:num w:numId="13">
    <w:abstractNumId w:val="12"/>
  </w:num>
  <w:num w:numId="14">
    <w:abstractNumId w:val="10"/>
  </w:num>
  <w:num w:numId="15">
    <w:abstractNumId w:val="2"/>
  </w:num>
  <w:num w:numId="16">
    <w:abstractNumId w:val="12"/>
  </w:num>
  <w:num w:numId="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4655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9DA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901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373C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0D2E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3CCE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2B59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5779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1748F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93D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1EC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69A9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9A25-8582-46B5-9401-F6254A89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451</Words>
  <Characters>3414</Characters>
  <Application>Microsoft Office Word</Application>
  <DocSecurity>4</DocSecurity>
  <Lines>1707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2020-06-23T14:16:00Z</cp:lastPrinted>
  <dcterms:created xsi:type="dcterms:W3CDTF">2020-08-20T07:01:00Z</dcterms:created>
  <dcterms:modified xsi:type="dcterms:W3CDTF">2020-08-20T07:01:00Z</dcterms:modified>
</cp:coreProperties>
</file>