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2E6" w:rsidRPr="00DD5A82" w:rsidRDefault="00D702E6" w:rsidP="00B07B9C">
      <w:pPr>
        <w:pStyle w:val="Hemstlrubrik"/>
      </w:pPr>
      <w:r w:rsidRPr="00DD5A82">
        <w:t>Förslag till riksdagsbeslut</w:t>
      </w:r>
    </w:p>
    <w:p w:rsidR="00D702E6" w:rsidRPr="00DD5A82" w:rsidRDefault="00D702E6" w:rsidP="00B07B9C">
      <w:pPr>
        <w:pStyle w:val="Hemstlatt"/>
      </w:pPr>
      <w:r w:rsidRPr="00DD5A82">
        <w:t>Riksdagen tillkännager för regeringen som sin mening vad i motionen anförs om att kortsiktigt och långsiktigt säkerställa stödet till riksdagspa</w:t>
      </w:r>
      <w:r w:rsidRPr="00DD5A82">
        <w:t>r</w:t>
      </w:r>
      <w:r w:rsidRPr="00DD5A82">
        <w:t>tiernas kvinnoförbund e</w:t>
      </w:r>
      <w:r w:rsidRPr="00DD5A82">
        <w:t>l</w:t>
      </w:r>
      <w:r w:rsidRPr="00DD5A82">
        <w:t>ler motsvarande utifrån mandatfördelning och att stödet utg</w:t>
      </w:r>
      <w:r w:rsidR="00B07B9C" w:rsidRPr="00DD5A82">
        <w:t>örs av minst 10 %</w:t>
      </w:r>
      <w:r w:rsidRPr="00DD5A82">
        <w:t xml:space="preserve"> av det statliga part</w:t>
      </w:r>
      <w:r w:rsidRPr="00DD5A82">
        <w:t>i</w:t>
      </w:r>
      <w:r w:rsidRPr="00DD5A82">
        <w:t>stödet.</w:t>
      </w:r>
    </w:p>
    <w:p w:rsidR="00E84F25" w:rsidRPr="00DD5A82" w:rsidRDefault="007C6092" w:rsidP="00B07B9C">
      <w:pPr>
        <w:pStyle w:val="Rubrik1"/>
      </w:pPr>
      <w:r w:rsidRPr="00DD5A82">
        <w:t>Motivering</w:t>
      </w:r>
    </w:p>
    <w:p w:rsidR="00295E0D" w:rsidRPr="00DD5A82" w:rsidRDefault="00295E0D" w:rsidP="00B07B9C">
      <w:r w:rsidRPr="00DD5A82">
        <w:t>En stark och pådrivande kvinnorörelse är avgörande för att driva jämställ</w:t>
      </w:r>
      <w:r w:rsidRPr="00DD5A82">
        <w:t>d</w:t>
      </w:r>
      <w:r w:rsidRPr="00DD5A82">
        <w:t>hetspolitiken framåt för att nå målet om ett jämställt samhälle. I Sverige finns en lång tradition av kvi</w:t>
      </w:r>
      <w:r w:rsidRPr="00DD5A82">
        <w:t>n</w:t>
      </w:r>
      <w:r w:rsidRPr="00DD5A82">
        <w:t>noorganisationer som verkat både inom och utanför det politiska systemet. Utan dessa organisationer hade inte jämställdhetsfr</w:t>
      </w:r>
      <w:r w:rsidRPr="00DD5A82">
        <w:t>å</w:t>
      </w:r>
      <w:r w:rsidRPr="00DD5A82">
        <w:t>gorna och frågor som berör kvinnors s</w:t>
      </w:r>
      <w:r w:rsidRPr="00DD5A82">
        <w:t>i</w:t>
      </w:r>
      <w:r w:rsidR="000E0592" w:rsidRPr="00DD5A82">
        <w:t>tuation kommit så långt som de</w:t>
      </w:r>
      <w:r w:rsidRPr="00DD5A82">
        <w:t xml:space="preserve"> har i</w:t>
      </w:r>
      <w:r w:rsidR="00B07B9C" w:rsidRPr="00DD5A82">
        <w:t xml:space="preserve"> </w:t>
      </w:r>
      <w:r w:rsidRPr="00DD5A82">
        <w:t xml:space="preserve">dag. </w:t>
      </w:r>
    </w:p>
    <w:p w:rsidR="00295E0D" w:rsidRPr="00DD5A82" w:rsidRDefault="00295E0D" w:rsidP="00B07B9C">
      <w:pPr>
        <w:pStyle w:val="Normaltindrag"/>
      </w:pPr>
      <w:r w:rsidRPr="00DD5A82">
        <w:t>Det statliga stödet som är till för att stödja kvinnors organisering i egna sammanslutningar och som inrättades i början av 1980-talet är därför ett vi</w:t>
      </w:r>
      <w:r w:rsidRPr="00DD5A82">
        <w:t>k</w:t>
      </w:r>
      <w:r w:rsidRPr="00DD5A82">
        <w:t>tigt bidrag. Det ska främja kvi</w:t>
      </w:r>
      <w:r w:rsidRPr="00DD5A82">
        <w:t>n</w:t>
      </w:r>
      <w:r w:rsidRPr="00DD5A82">
        <w:t>nors deltagande i den demokratiska processen och i samhällslivet. Det ska stimulera möjligheterna för kvi</w:t>
      </w:r>
      <w:r w:rsidRPr="00DD5A82">
        <w:t>n</w:t>
      </w:r>
      <w:r w:rsidRPr="00DD5A82">
        <w:t xml:space="preserve">nor att bevaka sina rättigheter och driva sina krav på ett självständigt sätt. </w:t>
      </w:r>
    </w:p>
    <w:p w:rsidR="00295E0D" w:rsidRPr="00DD5A82" w:rsidRDefault="00295E0D" w:rsidP="00B07B9C">
      <w:pPr>
        <w:pStyle w:val="Normaltindrag"/>
      </w:pPr>
      <w:r w:rsidRPr="00DD5A82">
        <w:t>I den nu lagda propositionen om stöd till kvinnors organisering där det n</w:t>
      </w:r>
      <w:r w:rsidRPr="00DD5A82">
        <w:t>u</w:t>
      </w:r>
      <w:r w:rsidRPr="00DD5A82">
        <w:t>varande statsbidraget till central verksamhet skall ersättas av ett nytt statsb</w:t>
      </w:r>
      <w:r w:rsidRPr="00DD5A82">
        <w:t>i</w:t>
      </w:r>
      <w:r w:rsidRPr="00DD5A82">
        <w:t>drag, föreslås att politiska kvi</w:t>
      </w:r>
      <w:r w:rsidRPr="00DD5A82">
        <w:t>n</w:t>
      </w:r>
      <w:r w:rsidRPr="00DD5A82">
        <w:t>noorganisationer utesluts från möjlighet att söka bidrag från detta nya statsbidrag</w:t>
      </w:r>
      <w:r w:rsidRPr="00DD5A82">
        <w:t>s</w:t>
      </w:r>
      <w:r w:rsidRPr="00DD5A82">
        <w:t>system.</w:t>
      </w:r>
    </w:p>
    <w:p w:rsidR="00295E0D" w:rsidRPr="00DD5A82" w:rsidRDefault="00295E0D" w:rsidP="00B07B9C">
      <w:pPr>
        <w:pStyle w:val="Normaltindrag"/>
      </w:pPr>
      <w:r w:rsidRPr="00DD5A82">
        <w:t>Tills vidare skall riksdagspartiers kvinnoorganisationer b</w:t>
      </w:r>
      <w:r w:rsidRPr="00DD5A82">
        <w:t>e</w:t>
      </w:r>
      <w:r w:rsidRPr="00DD5A82">
        <w:t>redas möjlighet till stöd i särskild ordning. S-kvinnor föru</w:t>
      </w:r>
      <w:r w:rsidRPr="00DD5A82">
        <w:t>t</w:t>
      </w:r>
      <w:r w:rsidRPr="00DD5A82">
        <w:t>sätter att detta under 2006 löses på ett sätt som innebär ett ökat stöd även till politiska kvinnoorganisati</w:t>
      </w:r>
      <w:r w:rsidRPr="00DD5A82">
        <w:t>o</w:t>
      </w:r>
      <w:r w:rsidRPr="00DD5A82">
        <w:t>ner.</w:t>
      </w:r>
    </w:p>
    <w:p w:rsidR="00295E0D" w:rsidRPr="00DD5A82" w:rsidRDefault="00295E0D" w:rsidP="00B07B9C">
      <w:pPr>
        <w:pStyle w:val="Normaltindrag"/>
        <w:rPr>
          <w:color w:val="000000"/>
        </w:rPr>
      </w:pPr>
      <w:r w:rsidRPr="00DD5A82">
        <w:t>I den översyn som skall göras för att säkerställa en långsi</w:t>
      </w:r>
      <w:r w:rsidRPr="00DD5A82">
        <w:t>k</w:t>
      </w:r>
      <w:r w:rsidRPr="00DD5A82">
        <w:t>tig lösning för bidraget till politiska kvinnoorganisationer bör möjligheten till en överen</w:t>
      </w:r>
      <w:r w:rsidRPr="00DD5A82">
        <w:t>s</w:t>
      </w:r>
      <w:r w:rsidRPr="00DD5A82">
        <w:t>kommelse mellan de politiska pa</w:t>
      </w:r>
      <w:r w:rsidRPr="00DD5A82">
        <w:t>r</w:t>
      </w:r>
      <w:r w:rsidRPr="00DD5A82">
        <w:t>tierna såsom skett i Finland övervägas. S-</w:t>
      </w:r>
      <w:r w:rsidRPr="00DD5A82">
        <w:lastRenderedPageBreak/>
        <w:t>kvinnor förordar i enlighet med utredarens förslag att stödet</w:t>
      </w:r>
      <w:r w:rsidRPr="00DD5A82">
        <w:rPr>
          <w:color w:val="000000"/>
        </w:rPr>
        <w:t xml:space="preserve"> till riksdagspart</w:t>
      </w:r>
      <w:r w:rsidRPr="00DD5A82">
        <w:rPr>
          <w:color w:val="000000"/>
        </w:rPr>
        <w:t>i</w:t>
      </w:r>
      <w:r w:rsidRPr="00DD5A82">
        <w:rPr>
          <w:color w:val="000000"/>
        </w:rPr>
        <w:t>ernas kvinnoförbund utgår utifrån mandatfö</w:t>
      </w:r>
      <w:r w:rsidRPr="00DD5A82">
        <w:rPr>
          <w:color w:val="000000"/>
        </w:rPr>
        <w:t>r</w:t>
      </w:r>
      <w:r w:rsidRPr="00DD5A82">
        <w:rPr>
          <w:color w:val="000000"/>
        </w:rPr>
        <w:t>delning</w:t>
      </w:r>
      <w:r w:rsidR="00B07B9C" w:rsidRPr="00DD5A82">
        <w:rPr>
          <w:color w:val="000000"/>
        </w:rPr>
        <w:t xml:space="preserve"> och att minst 10 %</w:t>
      </w:r>
      <w:r w:rsidRPr="00DD5A82">
        <w:rPr>
          <w:color w:val="000000"/>
        </w:rPr>
        <w:t xml:space="preserve"> av partistödet skall gå direkt till partiets kvinnoorganis</w:t>
      </w:r>
      <w:r w:rsidRPr="00DD5A82">
        <w:rPr>
          <w:color w:val="000000"/>
        </w:rPr>
        <w:t>a</w:t>
      </w:r>
      <w:r w:rsidRPr="00DD5A82">
        <w:rPr>
          <w:color w:val="000000"/>
        </w:rPr>
        <w:t>tion.</w:t>
      </w:r>
    </w:p>
    <w:p w:rsidR="00295E0D" w:rsidRPr="00DD5A82" w:rsidRDefault="00295E0D" w:rsidP="00B07B9C">
      <w:pPr>
        <w:pStyle w:val="Normaltindrag"/>
      </w:pPr>
      <w:r w:rsidRPr="00DD5A82">
        <w:t>Detta bör riksdagen ge regeringen till</w:t>
      </w:r>
      <w:r w:rsidR="00B07B9C" w:rsidRPr="00DD5A82">
        <w:t xml:space="preserve"> </w:t>
      </w:r>
      <w:r w:rsidRPr="00DD5A8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7B9C" w:rsidRPr="00DD5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B9C" w:rsidRPr="00DD5A82" w:rsidRDefault="00B07B9C" w:rsidP="00B07B9C">
            <w:pPr>
              <w:pStyle w:val="UnderskriftDatum"/>
              <w:spacing w:before="240"/>
            </w:pPr>
            <w:r w:rsidRPr="00DD5A82">
              <w:t>Stockholm den 31 oktober 2005</w:t>
            </w:r>
          </w:p>
        </w:tc>
        <w:tc>
          <w:tcPr>
            <w:tcW w:w="3047" w:type="dxa"/>
          </w:tcPr>
          <w:p w:rsidR="00B07B9C" w:rsidRPr="00DD5A82" w:rsidRDefault="00B07B9C" w:rsidP="00B07B9C">
            <w:pPr>
              <w:pStyle w:val="Underskrifter"/>
              <w:spacing w:before="240"/>
            </w:pPr>
          </w:p>
        </w:tc>
      </w:tr>
      <w:tr w:rsidR="00B07B9C" w:rsidRPr="00DD5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B9C" w:rsidRPr="00DD5A82" w:rsidRDefault="00B07B9C" w:rsidP="00B07B9C">
            <w:pPr>
              <w:pStyle w:val="Underskrifter"/>
            </w:pPr>
            <w:r w:rsidRPr="00DD5A82">
              <w:t>Anne Ludvigsson (s)</w:t>
            </w:r>
          </w:p>
        </w:tc>
        <w:tc>
          <w:tcPr>
            <w:tcW w:w="3047" w:type="dxa"/>
          </w:tcPr>
          <w:p w:rsidR="00B07B9C" w:rsidRPr="00DD5A82" w:rsidRDefault="00B07B9C" w:rsidP="00B07B9C">
            <w:pPr>
              <w:pStyle w:val="Underskrifter"/>
            </w:pPr>
          </w:p>
        </w:tc>
      </w:tr>
      <w:tr w:rsidR="00B07B9C" w:rsidRPr="00DD5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B9C" w:rsidRPr="00DD5A82" w:rsidRDefault="00B07B9C" w:rsidP="00B07B9C">
            <w:pPr>
              <w:pStyle w:val="Underskrifter"/>
            </w:pPr>
            <w:r w:rsidRPr="00DD5A82">
              <w:t>Carina Ohlsson (s)</w:t>
            </w:r>
          </w:p>
        </w:tc>
        <w:tc>
          <w:tcPr>
            <w:tcW w:w="3047" w:type="dxa"/>
          </w:tcPr>
          <w:p w:rsidR="00B07B9C" w:rsidRPr="00DD5A82" w:rsidRDefault="00B07B9C" w:rsidP="00B07B9C">
            <w:pPr>
              <w:pStyle w:val="Underskrifter"/>
            </w:pPr>
            <w:r w:rsidRPr="00DD5A82">
              <w:t>Marie Nordén (s)</w:t>
            </w:r>
          </w:p>
        </w:tc>
      </w:tr>
    </w:tbl>
    <w:p w:rsidR="00295E0D" w:rsidRPr="00DD5A82" w:rsidRDefault="00295E0D" w:rsidP="00B07B9C">
      <w:pPr>
        <w:pStyle w:val="Normaltindrag"/>
      </w:pPr>
    </w:p>
    <w:sectPr w:rsidR="00295E0D" w:rsidRPr="00DD5A82" w:rsidSect="00B07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E77" w:rsidRPr="00DD5A82" w:rsidRDefault="00916E77">
      <w:r w:rsidRPr="00DD5A82">
        <w:separator/>
      </w:r>
    </w:p>
  </w:endnote>
  <w:endnote w:type="continuationSeparator" w:id="0">
    <w:p w:rsidR="00916E77" w:rsidRPr="00DD5A82" w:rsidRDefault="00916E77">
      <w:r w:rsidRPr="00DD5A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C" w:rsidRPr="00DD5A82" w:rsidRDefault="00DD5A82" w:rsidP="00B07B9C">
    <w:pPr>
      <w:pStyle w:val="Sidfot"/>
    </w:pPr>
    <w:r w:rsidRPr="00DD5A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16317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9C" w:rsidRDefault="00B07B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05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7B9C" w:rsidRDefault="00B07B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05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C" w:rsidRPr="00DD5A82" w:rsidRDefault="00DD5A82" w:rsidP="00B07B9C">
    <w:pPr>
      <w:pStyle w:val="Sidfot"/>
    </w:pPr>
    <w:r w:rsidRPr="00DD5A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06936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9C" w:rsidRDefault="00B07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1D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B9C" w:rsidRDefault="00B07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D1D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BBD" w:rsidRPr="00DD5A82" w:rsidRDefault="00DD5A82" w:rsidP="00B07B9C">
    <w:pPr>
      <w:pStyle w:val="Sidfot"/>
    </w:pPr>
    <w:r w:rsidRPr="00DD5A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0167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9C" w:rsidRDefault="00B07B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05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7B9C" w:rsidRDefault="00B07B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E05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E77" w:rsidRPr="00DD5A82" w:rsidRDefault="00916E77">
      <w:r w:rsidRPr="00DD5A82">
        <w:separator/>
      </w:r>
    </w:p>
  </w:footnote>
  <w:footnote w:type="continuationSeparator" w:id="0">
    <w:p w:rsidR="00916E77" w:rsidRPr="00DD5A82" w:rsidRDefault="00916E77">
      <w:r w:rsidRPr="00DD5A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C" w:rsidRPr="00DD5A82" w:rsidRDefault="00DD5A82" w:rsidP="00B07B9C">
    <w:pPr>
      <w:pStyle w:val="Sidhuvud"/>
    </w:pPr>
    <w:r w:rsidRPr="00DD5A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324304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9C" w:rsidRDefault="00B07B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059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0592">
                            <w:t>Kr11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7B9C" w:rsidRDefault="00B07B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059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0592">
                      <w:t>Kr11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C" w:rsidRPr="00DD5A82" w:rsidRDefault="00DD5A82" w:rsidP="00B07B9C">
    <w:pPr>
      <w:pStyle w:val="Sidhuvud"/>
    </w:pPr>
    <w:r w:rsidRPr="00DD5A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793187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9C" w:rsidRDefault="00B07B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E059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E0592">
                            <w:t>Kr11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7B9C" w:rsidRDefault="00B07B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E059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E0592">
                      <w:t>Kr11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C" w:rsidRPr="00DD5A82" w:rsidRDefault="00B07B9C">
    <w:pPr>
      <w:pStyle w:val="FSHNormal"/>
      <w:tabs>
        <w:tab w:val="right" w:pos="5840"/>
      </w:tabs>
    </w:pPr>
    <w:r w:rsidRPr="00DD5A82">
      <w:br/>
    </w:r>
    <w:r w:rsidRPr="00DD5A82">
      <w:fldChar w:fldCharType="begin" w:fldLock="1"/>
    </w:r>
    <w:r w:rsidRPr="00DD5A82">
      <w:instrText xml:space="preserve"> DOCPROPERTY</w:instrText>
    </w:r>
    <w:r w:rsidRPr="00DD5A82">
      <w:rPr>
        <w:sz w:val="18"/>
      </w:rPr>
      <w:instrText xml:space="preserve"> "YearUser" *\charformat </w:instrText>
    </w:r>
    <w:r w:rsidRPr="00DD5A82">
      <w:fldChar w:fldCharType="separate"/>
    </w:r>
    <w:r w:rsidR="000E0592" w:rsidRPr="00DD5A82">
      <w:t>2005/06</w:t>
    </w:r>
    <w:r w:rsidRPr="00DD5A82">
      <w:fldChar w:fldCharType="end"/>
    </w:r>
    <w:r w:rsidRPr="00DD5A82">
      <w:t xml:space="preserve"> </w:t>
    </w:r>
    <w:r w:rsidRPr="00DD5A82">
      <w:tab/>
      <w:t xml:space="preserve">mnr: </w:t>
    </w:r>
    <w:r w:rsidRPr="00DD5A82">
      <w:fldChar w:fldCharType="begin" w:fldLock="1"/>
    </w:r>
    <w:r w:rsidRPr="00DD5A82">
      <w:instrText xml:space="preserve"> DOCPROPERTY</w:instrText>
    </w:r>
    <w:r w:rsidRPr="00DD5A82">
      <w:rPr>
        <w:sz w:val="18"/>
      </w:rPr>
      <w:instrText xml:space="preserve"> "Motionsnummer" *\charformat </w:instrText>
    </w:r>
    <w:r w:rsidRPr="00DD5A82">
      <w:fldChar w:fldCharType="separate"/>
    </w:r>
    <w:r w:rsidR="000E0592" w:rsidRPr="00DD5A82">
      <w:t>Kr11</w:t>
    </w:r>
    <w:r w:rsidRPr="00DD5A82">
      <w:fldChar w:fldCharType="end"/>
    </w:r>
    <w:r w:rsidRPr="00DD5A82">
      <w:br/>
    </w:r>
    <w:r w:rsidRPr="00DD5A82">
      <w:fldChar w:fldCharType="begin" w:fldLock="1"/>
    </w:r>
    <w:r w:rsidRPr="00DD5A82">
      <w:instrText xml:space="preserve"> DOCPROPERTY</w:instrText>
    </w:r>
    <w:r w:rsidRPr="00DD5A82">
      <w:rPr>
        <w:sz w:val="18"/>
      </w:rPr>
      <w:instrText xml:space="preserve"> "Samling" *\charformat </w:instrText>
    </w:r>
    <w:r w:rsidRPr="00DD5A82">
      <w:fldChar w:fldCharType="end"/>
    </w:r>
    <w:r w:rsidRPr="00DD5A82">
      <w:tab/>
      <w:t xml:space="preserve">pnr: </w:t>
    </w:r>
    <w:r w:rsidRPr="00DD5A82">
      <w:fldChar w:fldCharType="begin" w:fldLock="1"/>
    </w:r>
    <w:r w:rsidRPr="00DD5A82">
      <w:instrText xml:space="preserve"> DOCPROPERTY</w:instrText>
    </w:r>
    <w:r w:rsidRPr="00DD5A82">
      <w:rPr>
        <w:sz w:val="18"/>
      </w:rPr>
      <w:instrText xml:space="preserve"> "Partinummer" *\charformat </w:instrText>
    </w:r>
    <w:r w:rsidRPr="00DD5A82">
      <w:fldChar w:fldCharType="separate"/>
    </w:r>
    <w:r w:rsidR="000E0592" w:rsidRPr="00DD5A82">
      <w:t>s42000</w:t>
    </w:r>
    <w:r w:rsidRPr="00DD5A82">
      <w:fldChar w:fldCharType="end"/>
    </w:r>
  </w:p>
  <w:p w:rsidR="00B07B9C" w:rsidRPr="00DD5A82" w:rsidRDefault="00B07B9C">
    <w:pPr>
      <w:pStyle w:val="FSHRub1"/>
    </w:pPr>
    <w:r w:rsidRPr="00DD5A82">
      <w:t>Motion till riksdagen</w:t>
    </w:r>
    <w:r w:rsidRPr="00DD5A82">
      <w:br/>
    </w:r>
    <w:r w:rsidRPr="00DD5A82">
      <w:fldChar w:fldCharType="begin" w:fldLock="1"/>
    </w:r>
    <w:r w:rsidRPr="00DD5A82">
      <w:instrText xml:space="preserve"> DOCPROPERTY "YearUser" *\charformat </w:instrText>
    </w:r>
    <w:r w:rsidRPr="00DD5A82">
      <w:fldChar w:fldCharType="separate"/>
    </w:r>
    <w:r w:rsidR="000E0592" w:rsidRPr="00DD5A82">
      <w:t>2005/06</w:t>
    </w:r>
    <w:r w:rsidRPr="00DD5A82">
      <w:fldChar w:fldCharType="end"/>
    </w:r>
    <w:r w:rsidRPr="00DD5A82">
      <w:t>:</w:t>
    </w:r>
    <w:r w:rsidRPr="00DD5A82">
      <w:fldChar w:fldCharType="begin" w:fldLock="1"/>
    </w:r>
    <w:r w:rsidRPr="00DD5A82">
      <w:instrText xml:space="preserve"> DOCPROPERTY "Motionsnummer" *\charformat </w:instrText>
    </w:r>
    <w:r w:rsidRPr="00DD5A82">
      <w:fldChar w:fldCharType="separate"/>
    </w:r>
    <w:r w:rsidR="000E0592" w:rsidRPr="00DD5A82">
      <w:t>Kr11</w:t>
    </w:r>
    <w:r w:rsidRPr="00DD5A82">
      <w:fldChar w:fldCharType="end"/>
    </w:r>
  </w:p>
  <w:p w:rsidR="00B07B9C" w:rsidRPr="00DD5A82" w:rsidRDefault="00B07B9C">
    <w:pPr>
      <w:pStyle w:val="FSHNormalS5"/>
    </w:pPr>
    <w:r w:rsidRPr="00DD5A82">
      <w:fldChar w:fldCharType="begin" w:fldLock="1"/>
    </w:r>
    <w:r w:rsidRPr="00DD5A82">
      <w:instrText xml:space="preserve"> DOCPROPERTY "MotionarText" *\charformat </w:instrText>
    </w:r>
    <w:r w:rsidRPr="00DD5A82">
      <w:fldChar w:fldCharType="separate"/>
    </w:r>
    <w:r w:rsidR="000E0592" w:rsidRPr="00DD5A82">
      <w:t>av Anne Ludvigsson m.fl. (s)</w:t>
    </w:r>
    <w:r w:rsidRPr="00DD5A82">
      <w:fldChar w:fldCharType="end"/>
    </w:r>
    <w:r w:rsidRPr="00DD5A82">
      <w:br/>
    </w:r>
    <w:r w:rsidRPr="00DD5A82">
      <w:fldChar w:fldCharType="begin" w:fldLock="1"/>
    </w:r>
    <w:r w:rsidRPr="00DD5A82">
      <w:instrText xml:space="preserve"> DOCPROPERTY "SvarFrasKort" *\charformat </w:instrText>
    </w:r>
    <w:r w:rsidRPr="00DD5A82">
      <w:fldChar w:fldCharType="separate"/>
    </w:r>
    <w:r w:rsidR="000E0592" w:rsidRPr="00DD5A82">
      <w:t>med anledning av prop. 2005/06:4</w:t>
    </w:r>
    <w:r w:rsidRPr="00DD5A82">
      <w:fldChar w:fldCharType="end"/>
    </w:r>
  </w:p>
  <w:p w:rsidR="00B07B9C" w:rsidRPr="00DD5A82" w:rsidRDefault="00B07B9C">
    <w:pPr>
      <w:pStyle w:val="FSHTitel"/>
    </w:pPr>
    <w:r w:rsidRPr="00DD5A82">
      <w:fldChar w:fldCharType="begin" w:fldLock="1"/>
    </w:r>
    <w:r w:rsidRPr="00DD5A82">
      <w:instrText xml:space="preserve"> DOCPROPERTY</w:instrText>
    </w:r>
    <w:r w:rsidRPr="00DD5A82">
      <w:rPr>
        <w:sz w:val="18"/>
      </w:rPr>
      <w:instrText xml:space="preserve"> "RubrikSvar" *\charformat </w:instrText>
    </w:r>
    <w:r w:rsidRPr="00DD5A82">
      <w:fldChar w:fldCharType="separate"/>
    </w:r>
    <w:r w:rsidR="000E0592" w:rsidRPr="00DD5A82">
      <w:t>Statligt stöd för kvinnors organisering</w:t>
    </w:r>
    <w:r w:rsidRPr="00DD5A82">
      <w:fldChar w:fldCharType="end"/>
    </w:r>
  </w:p>
  <w:p w:rsidR="00B07B9C" w:rsidRPr="00DD5A82" w:rsidRDefault="00B07B9C" w:rsidP="00B07B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871059">
    <w:abstractNumId w:val="13"/>
  </w:num>
  <w:num w:numId="2" w16cid:durableId="1868644021">
    <w:abstractNumId w:val="10"/>
  </w:num>
  <w:num w:numId="3" w16cid:durableId="1786315207">
    <w:abstractNumId w:val="11"/>
  </w:num>
  <w:num w:numId="4" w16cid:durableId="1837189839">
    <w:abstractNumId w:val="12"/>
  </w:num>
  <w:num w:numId="5" w16cid:durableId="819227050">
    <w:abstractNumId w:val="8"/>
  </w:num>
  <w:num w:numId="6" w16cid:durableId="1737584633">
    <w:abstractNumId w:val="3"/>
  </w:num>
  <w:num w:numId="7" w16cid:durableId="1967657162">
    <w:abstractNumId w:val="2"/>
  </w:num>
  <w:num w:numId="8" w16cid:durableId="1321613005">
    <w:abstractNumId w:val="1"/>
  </w:num>
  <w:num w:numId="9" w16cid:durableId="172570848">
    <w:abstractNumId w:val="0"/>
  </w:num>
  <w:num w:numId="10" w16cid:durableId="569730859">
    <w:abstractNumId w:val="9"/>
  </w:num>
  <w:num w:numId="11" w16cid:durableId="827744594">
    <w:abstractNumId w:val="7"/>
  </w:num>
  <w:num w:numId="12" w16cid:durableId="1680278844">
    <w:abstractNumId w:val="6"/>
  </w:num>
  <w:num w:numId="13" w16cid:durableId="1985699873">
    <w:abstractNumId w:val="5"/>
  </w:num>
  <w:num w:numId="14" w16cid:durableId="753739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31"/>
  </w:docVars>
  <w:rsids>
    <w:rsidRoot w:val="0081706C"/>
    <w:rsid w:val="0004381F"/>
    <w:rsid w:val="00064BC3"/>
    <w:rsid w:val="00066775"/>
    <w:rsid w:val="00072FB9"/>
    <w:rsid w:val="000E0592"/>
    <w:rsid w:val="00100531"/>
    <w:rsid w:val="001E0043"/>
    <w:rsid w:val="00201DFB"/>
    <w:rsid w:val="00204A63"/>
    <w:rsid w:val="00212FF1"/>
    <w:rsid w:val="00230193"/>
    <w:rsid w:val="0025068A"/>
    <w:rsid w:val="00265BBD"/>
    <w:rsid w:val="002818D3"/>
    <w:rsid w:val="002943C8"/>
    <w:rsid w:val="00295E0D"/>
    <w:rsid w:val="002D11A8"/>
    <w:rsid w:val="00445271"/>
    <w:rsid w:val="00447A04"/>
    <w:rsid w:val="004A0504"/>
    <w:rsid w:val="004E38D9"/>
    <w:rsid w:val="005B145B"/>
    <w:rsid w:val="006B1B6A"/>
    <w:rsid w:val="00740D6D"/>
    <w:rsid w:val="00743F76"/>
    <w:rsid w:val="00794149"/>
    <w:rsid w:val="007B67A7"/>
    <w:rsid w:val="007C6092"/>
    <w:rsid w:val="0081706C"/>
    <w:rsid w:val="00916E77"/>
    <w:rsid w:val="00A053C6"/>
    <w:rsid w:val="00B07B9C"/>
    <w:rsid w:val="00B13BF0"/>
    <w:rsid w:val="00B33C81"/>
    <w:rsid w:val="00C1285C"/>
    <w:rsid w:val="00C27B7D"/>
    <w:rsid w:val="00CF7A43"/>
    <w:rsid w:val="00D01775"/>
    <w:rsid w:val="00D1174F"/>
    <w:rsid w:val="00D31172"/>
    <w:rsid w:val="00D702E6"/>
    <w:rsid w:val="00DC6C70"/>
    <w:rsid w:val="00DD1DDB"/>
    <w:rsid w:val="00DD5A82"/>
    <w:rsid w:val="00E22893"/>
    <w:rsid w:val="00E349C2"/>
    <w:rsid w:val="00E360DE"/>
    <w:rsid w:val="00E75D28"/>
    <w:rsid w:val="00E84F25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8D7D5F-6E01-434D-AF25-94179D24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07B9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07B9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07B9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07B9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07B9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07B9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07B9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07B9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07B9C"/>
    <w:pPr>
      <w:outlineLvl w:val="7"/>
    </w:pPr>
  </w:style>
  <w:style w:type="paragraph" w:styleId="Rubrik9">
    <w:name w:val="heading 9"/>
    <w:basedOn w:val="Rubrik8"/>
    <w:next w:val="Normal"/>
    <w:qFormat/>
    <w:rsid w:val="00B07B9C"/>
    <w:pPr>
      <w:outlineLvl w:val="8"/>
    </w:pPr>
  </w:style>
  <w:style w:type="character" w:default="1" w:styleId="Standardstycketeckensnitt">
    <w:name w:val="Default Paragraph Font"/>
    <w:rsid w:val="00B07B9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07B9C"/>
  </w:style>
  <w:style w:type="paragraph" w:styleId="Normaltindrag">
    <w:name w:val="Normal Indent"/>
    <w:aliases w:val="Normal_indrag,Normal Indrag"/>
    <w:basedOn w:val="Normal"/>
    <w:rsid w:val="00B07B9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07B9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07B9C"/>
    <w:pPr>
      <w:spacing w:before="0"/>
      <w:ind w:firstLine="227"/>
    </w:pPr>
  </w:style>
  <w:style w:type="paragraph" w:customStyle="1" w:styleId="FSHNormal">
    <w:name w:val="FSH_Normal"/>
    <w:semiHidden/>
    <w:rsid w:val="00B07B9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07B9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07B9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07B9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07B9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07B9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07B9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7B9C"/>
    <w:pPr>
      <w:spacing w:after="250"/>
    </w:pPr>
  </w:style>
  <w:style w:type="paragraph" w:customStyle="1" w:styleId="KantRubrikS5H">
    <w:name w:val="KantRubrikS5H"/>
    <w:semiHidden/>
    <w:rsid w:val="00B07B9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07B9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07B9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07B9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07B9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07B9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07B9C"/>
    <w:pPr>
      <w:ind w:firstLine="170"/>
    </w:pPr>
  </w:style>
  <w:style w:type="paragraph" w:customStyle="1" w:styleId="NormalA4fot">
    <w:name w:val="Normal_A4fot"/>
    <w:basedOn w:val="Normal"/>
    <w:semiHidden/>
    <w:rsid w:val="00B07B9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07B9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07B9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07B9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07B9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07B9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07B9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07B9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07B9C"/>
  </w:style>
  <w:style w:type="paragraph" w:customStyle="1" w:styleId="RubrikInnehllsf">
    <w:name w:val="RubrikInnehållsf"/>
    <w:basedOn w:val="RubrikSammanf"/>
    <w:next w:val="Normal"/>
    <w:rsid w:val="00B07B9C"/>
  </w:style>
  <w:style w:type="paragraph" w:customStyle="1" w:styleId="Tabellochbildrubrik">
    <w:name w:val="Tabell och bildrubrik"/>
    <w:basedOn w:val="Normal"/>
    <w:next w:val="Normal"/>
    <w:rsid w:val="00B07B9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07B9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07B9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07B9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07B9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07B9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07B9C"/>
    <w:pPr>
      <w:ind w:left="284"/>
    </w:pPr>
  </w:style>
  <w:style w:type="paragraph" w:styleId="Innehll3">
    <w:name w:val="toc 3"/>
    <w:basedOn w:val="Innehll2"/>
    <w:next w:val="Innehll4"/>
    <w:semiHidden/>
    <w:rsid w:val="00B07B9C"/>
    <w:pPr>
      <w:ind w:left="567"/>
    </w:pPr>
  </w:style>
  <w:style w:type="paragraph" w:styleId="Innehll4">
    <w:name w:val="toc 4"/>
    <w:basedOn w:val="Innehll3"/>
    <w:next w:val="Normal"/>
    <w:semiHidden/>
    <w:rsid w:val="00B07B9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7B9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07B9C"/>
  </w:style>
  <w:style w:type="character" w:styleId="Hyperlnk">
    <w:name w:val="Hyperlink"/>
    <w:basedOn w:val="Standardstycketeckensnitt"/>
    <w:semiHidden/>
    <w:rsid w:val="00B07B9C"/>
    <w:rPr>
      <w:color w:val="0000FF"/>
      <w:u w:val="single"/>
    </w:rPr>
  </w:style>
  <w:style w:type="paragraph" w:styleId="Indragetstycke">
    <w:name w:val="Block Text"/>
    <w:basedOn w:val="Normal"/>
    <w:semiHidden/>
    <w:rsid w:val="00B07B9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07B9C"/>
  </w:style>
  <w:style w:type="paragraph" w:styleId="Lista">
    <w:name w:val="List"/>
    <w:basedOn w:val="Normal"/>
    <w:semiHidden/>
    <w:rsid w:val="00B07B9C"/>
    <w:pPr>
      <w:ind w:left="283" w:hanging="283"/>
    </w:pPr>
  </w:style>
  <w:style w:type="paragraph" w:styleId="Normalwebb">
    <w:name w:val="Normal (Web)"/>
    <w:basedOn w:val="Normal"/>
    <w:semiHidden/>
    <w:rsid w:val="00B07B9C"/>
    <w:rPr>
      <w:szCs w:val="24"/>
    </w:rPr>
  </w:style>
  <w:style w:type="paragraph" w:styleId="Numreradlista">
    <w:name w:val="List Number"/>
    <w:basedOn w:val="Normal"/>
    <w:semiHidden/>
    <w:rsid w:val="00B07B9C"/>
    <w:pPr>
      <w:numPr>
        <w:numId w:val="5"/>
      </w:numPr>
    </w:pPr>
  </w:style>
  <w:style w:type="paragraph" w:styleId="Punktlista">
    <w:name w:val="List Bullet"/>
    <w:basedOn w:val="Normal"/>
    <w:semiHidden/>
    <w:rsid w:val="00B07B9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07B9C"/>
  </w:style>
  <w:style w:type="character" w:styleId="Sidnummer">
    <w:name w:val="page number"/>
    <w:basedOn w:val="Standardstycketeckensnitt"/>
    <w:semiHidden/>
    <w:rsid w:val="00B07B9C"/>
  </w:style>
  <w:style w:type="paragraph" w:styleId="Signatur">
    <w:name w:val="Signature"/>
    <w:basedOn w:val="Normal"/>
    <w:semiHidden/>
    <w:rsid w:val="00B07B9C"/>
    <w:pPr>
      <w:ind w:left="4252"/>
    </w:pPr>
  </w:style>
  <w:style w:type="paragraph" w:styleId="Underrubrik">
    <w:name w:val="Subtitle"/>
    <w:basedOn w:val="Normal"/>
    <w:qFormat/>
    <w:rsid w:val="00B07B9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303</Words>
  <Characters>1860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Kr11</vt:lpstr>
    </vt:vector>
  </TitlesOfParts>
  <Company>Riksdagen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Kr11</dc:title>
  <dc:subject>Kr11</dc:subject>
  <dc:creator>Riksdagen</dc:creator>
  <cp:keywords>Riksdagen</cp:keywords>
  <dc:description/>
  <cp:lastModifiedBy>Lars Brink</cp:lastModifiedBy>
  <cp:revision>2</cp:revision>
  <cp:lastPrinted>2005-11-02T14:18:00Z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mot2000_423_2005-10-31</vt:lpwstr>
  </property>
  <property fmtid="{D5CDD505-2E9C-101B-9397-08002B2CF9AE}" pid="3" name="version">
    <vt:lpwstr>mot2000_423_2005-10-31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2005/06:4 Statligt stöd för kvinnors organisering</vt:lpwstr>
  </property>
  <property fmtid="{D5CDD505-2E9C-101B-9397-08002B2CF9AE}" pid="11" name="SvarFrasKort">
    <vt:lpwstr>med anledning av prop. 2005/06:4</vt:lpwstr>
  </property>
  <property fmtid="{D5CDD505-2E9C-101B-9397-08002B2CF9AE}" pid="12" name="Svar">
    <vt:lpwstr>proposition</vt:lpwstr>
  </property>
  <property fmtid="{D5CDD505-2E9C-101B-9397-08002B2CF9AE}" pid="13" name="SvarNr">
    <vt:lpwstr>2005/06:4</vt:lpwstr>
  </property>
  <property fmtid="{D5CDD505-2E9C-101B-9397-08002B2CF9AE}" pid="14" name="RubrikSvar">
    <vt:lpwstr>Statligt stöd för kvinnors organisering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(s)\Ohlsson, Carina (s)\Nordén, 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Ohlsson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2005</vt:lpwstr>
  </property>
  <property fmtid="{D5CDD505-2E9C-101B-9397-08002B2CF9AE}" pid="44" name="NotesUID">
    <vt:lpwstr>camilla.levin@riksdagen.se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20052006000000000115000420000069</vt:lpwstr>
  </property>
  <property fmtid="{D5CDD505-2E9C-101B-9397-08002B2CF9AE}" pid="47" name="datum">
    <vt:lpwstr>051031</vt:lpwstr>
  </property>
  <property fmtid="{D5CDD505-2E9C-101B-9397-08002B2CF9AE}" pid="48" name="avsändar-e-post">
    <vt:lpwstr>camilla.levin@riksdagen.se</vt:lpwstr>
  </property>
  <property fmtid="{D5CDD505-2E9C-101B-9397-08002B2CF9AE}" pid="49" name="id">
    <vt:lpwstr>20052006000000000115000420000069</vt:lpwstr>
  </property>
  <property fmtid="{D5CDD505-2E9C-101B-9397-08002B2CF9AE}" pid="50" name="nummer">
    <vt:lpwstr>11</vt:lpwstr>
  </property>
  <property fmtid="{D5CDD505-2E9C-101B-9397-08002B2CF9AE}" pid="51" name="utskottsbeteckning">
    <vt:lpwstr>Kr</vt:lpwstr>
  </property>
</Properties>
</file>