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69F" w:rsidRPr="00EB1A07" w:rsidRDefault="00CE769F" w:rsidP="00CE769F">
      <w:pPr>
        <w:pStyle w:val="Hemstlrubrik"/>
      </w:pPr>
      <w:r w:rsidRPr="00EB1A07">
        <w:t>Förslag till riksdagsbeslut</w:t>
      </w:r>
    </w:p>
    <w:p w:rsidR="00DA6058" w:rsidRPr="00EB1A07" w:rsidRDefault="00DA6058">
      <w:pPr>
        <w:pStyle w:val="Hemstlatt"/>
        <w:numPr>
          <w:ilvl w:val="0"/>
          <w:numId w:val="1"/>
        </w:numPr>
      </w:pPr>
      <w:r w:rsidRPr="00EB1A07">
        <w:t xml:space="preserve">Riksdagen tillkännager för regeringen som sin mening vad som </w:t>
      </w:r>
      <w:r w:rsidR="00B7654B" w:rsidRPr="00EB1A07">
        <w:t xml:space="preserve">anförs i motionen </w:t>
      </w:r>
      <w:r w:rsidRPr="00EB1A07">
        <w:t>om att ratificera ILO:s konvention 94.</w:t>
      </w:r>
    </w:p>
    <w:p w:rsidR="00DA6058" w:rsidRPr="00EB1A07" w:rsidRDefault="00DA6058">
      <w:pPr>
        <w:pStyle w:val="Hemstlatt"/>
        <w:numPr>
          <w:ilvl w:val="0"/>
          <w:numId w:val="1"/>
        </w:numPr>
      </w:pPr>
      <w:r w:rsidRPr="00EB1A07">
        <w:t xml:space="preserve">Riksdagen tillkännager för regeringen som sin mening vad som </w:t>
      </w:r>
      <w:r w:rsidR="00B7654B" w:rsidRPr="00EB1A07">
        <w:t xml:space="preserve">anförs i motionen </w:t>
      </w:r>
      <w:r w:rsidRPr="00EB1A07">
        <w:t>om miljökrav vid offentlig upphan</w:t>
      </w:r>
      <w:r w:rsidRPr="00EB1A07">
        <w:t>d</w:t>
      </w:r>
      <w:r w:rsidRPr="00EB1A07">
        <w:t>ling.</w:t>
      </w:r>
    </w:p>
    <w:p w:rsidR="00DA6058" w:rsidRPr="00EB1A07" w:rsidRDefault="00DA6058">
      <w:pPr>
        <w:pStyle w:val="Hemstlatt"/>
        <w:numPr>
          <w:ilvl w:val="0"/>
          <w:numId w:val="1"/>
        </w:numPr>
      </w:pPr>
      <w:r w:rsidRPr="00EB1A07">
        <w:t xml:space="preserve">Riksdagen tillkännager för regeringen som sin mening vad som </w:t>
      </w:r>
      <w:r w:rsidR="00B7654B" w:rsidRPr="00EB1A07">
        <w:t xml:space="preserve">anförs i motionen </w:t>
      </w:r>
      <w:r w:rsidRPr="00EB1A07">
        <w:t>om sociala krav vid offentlig upphan</w:t>
      </w:r>
      <w:r w:rsidRPr="00EB1A07">
        <w:t>d</w:t>
      </w:r>
      <w:r w:rsidRPr="00EB1A07">
        <w:t>ling.</w:t>
      </w:r>
    </w:p>
    <w:p w:rsidR="004D7823" w:rsidRPr="00EB1A07" w:rsidRDefault="00621386" w:rsidP="00040C2D">
      <w:pPr>
        <w:pStyle w:val="Rubrik1"/>
      </w:pPr>
      <w:r w:rsidRPr="00EB1A07">
        <w:t>En strategisk offentlig upphandling</w:t>
      </w:r>
    </w:p>
    <w:p w:rsidR="00AC3859" w:rsidRPr="00EB1A07" w:rsidRDefault="00CE769F" w:rsidP="003766EB">
      <w:pPr>
        <w:pStyle w:val="Normaltindrag"/>
        <w:ind w:firstLine="0"/>
      </w:pPr>
      <w:r w:rsidRPr="00EB1A07">
        <w:t xml:space="preserve">Den offentliga upphandlingen utgör en stor del av samhällsekonomin. Vi socialdemokrater menar att den offentliga upphandlingen </w:t>
      </w:r>
      <w:r w:rsidR="00597E40" w:rsidRPr="00EB1A07">
        <w:t>ska</w:t>
      </w:r>
      <w:r w:rsidRPr="00EB1A07">
        <w:t xml:space="preserve"> användas som ett </w:t>
      </w:r>
      <w:r w:rsidR="00AC3859" w:rsidRPr="00EB1A07">
        <w:t xml:space="preserve">strategiskt </w:t>
      </w:r>
      <w:r w:rsidRPr="00EB1A07">
        <w:t xml:space="preserve">verktyg för </w:t>
      </w:r>
      <w:r w:rsidR="00597E40" w:rsidRPr="00EB1A07">
        <w:t>hållbar tillväxt</w:t>
      </w:r>
      <w:r w:rsidR="008E7966" w:rsidRPr="00EB1A07">
        <w:t>.</w:t>
      </w:r>
      <w:r w:rsidR="00597E40" w:rsidRPr="00EB1A07">
        <w:t xml:space="preserve"> Vi menar </w:t>
      </w:r>
      <w:r w:rsidR="00A30D82" w:rsidRPr="00EB1A07">
        <w:t xml:space="preserve">att </w:t>
      </w:r>
      <w:r w:rsidR="00597E40" w:rsidRPr="00EB1A07">
        <w:t>genomarbetade kra</w:t>
      </w:r>
      <w:r w:rsidR="00597E40" w:rsidRPr="00EB1A07">
        <w:t>v</w:t>
      </w:r>
      <w:r w:rsidR="00597E40" w:rsidRPr="00EB1A07">
        <w:t xml:space="preserve">specifikationer vid offentlig upphandling kan driva på utvecklingen av ny teknik </w:t>
      </w:r>
      <w:r w:rsidR="00A30D82" w:rsidRPr="00EB1A07">
        <w:t>och nya produkter</w:t>
      </w:r>
      <w:r w:rsidR="00597E40" w:rsidRPr="00EB1A07">
        <w:t xml:space="preserve">. </w:t>
      </w:r>
      <w:r w:rsidR="00A30D82" w:rsidRPr="00EB1A07">
        <w:t>Dessutom sparar</w:t>
      </w:r>
      <w:r w:rsidR="002B4E3E" w:rsidRPr="00EB1A07">
        <w:t xml:space="preserve"> en effektiv offentlig upphandling </w:t>
      </w:r>
      <w:r w:rsidR="00A30D82" w:rsidRPr="00EB1A07">
        <w:t>pengar åt skattebetalarna</w:t>
      </w:r>
      <w:r w:rsidR="002B4E3E" w:rsidRPr="00EB1A07">
        <w:t>.</w:t>
      </w:r>
    </w:p>
    <w:p w:rsidR="00A6276D" w:rsidRPr="00EB1A07" w:rsidRDefault="00C858C0" w:rsidP="000757AA">
      <w:pPr>
        <w:pStyle w:val="Normaltindrag"/>
      </w:pPr>
      <w:r w:rsidRPr="00EB1A07">
        <w:t>Regeringens proposition om en ny lagstiftning om offentlig upphandling innebär att Sve</w:t>
      </w:r>
      <w:r w:rsidR="00040C2D" w:rsidRPr="00EB1A07">
        <w:t>rige införlivar de omarbetade EG</w:t>
      </w:r>
      <w:r w:rsidRPr="00EB1A07">
        <w:t>-direktiven i svensk lagstif</w:t>
      </w:r>
      <w:r w:rsidRPr="00EB1A07">
        <w:t>t</w:t>
      </w:r>
      <w:r w:rsidRPr="00EB1A07">
        <w:t>ning. Därmed skapas möjligheter att utforma lagen så att den kan</w:t>
      </w:r>
      <w:r w:rsidR="00040C2D" w:rsidRPr="00EB1A07">
        <w:t xml:space="preserve"> användas mer effektivt och bli</w:t>
      </w:r>
      <w:r w:rsidRPr="00EB1A07">
        <w:t xml:space="preserve"> mer lättläst</w:t>
      </w:r>
      <w:r w:rsidR="00795BD9" w:rsidRPr="00EB1A07">
        <w:t xml:space="preserve">. En väl fungerande upphandling förutsätter vidare </w:t>
      </w:r>
      <w:r w:rsidR="00A30D82" w:rsidRPr="00EB1A07">
        <w:t xml:space="preserve">en </w:t>
      </w:r>
      <w:r w:rsidR="00795BD9" w:rsidRPr="00EB1A07">
        <w:t>god beställarkompetens, vilket inte berörs i regeringens proposition.</w:t>
      </w:r>
    </w:p>
    <w:p w:rsidR="00A6276D" w:rsidRPr="00EB1A07" w:rsidRDefault="00A6276D" w:rsidP="00040C2D">
      <w:pPr>
        <w:pStyle w:val="Rubrik1"/>
      </w:pPr>
      <w:r w:rsidRPr="00EB1A07">
        <w:lastRenderedPageBreak/>
        <w:t>Miljökrav vid offentlig upphandling</w:t>
      </w:r>
    </w:p>
    <w:p w:rsidR="00414DFE" w:rsidRPr="00EB1A07" w:rsidRDefault="002B4E3E" w:rsidP="00414DFE">
      <w:pPr>
        <w:pStyle w:val="Normaltindrag"/>
        <w:ind w:firstLine="0"/>
      </w:pPr>
      <w:r w:rsidRPr="00EB1A07">
        <w:t xml:space="preserve">Miljökrav vid offentlig </w:t>
      </w:r>
      <w:r w:rsidR="00CE769F" w:rsidRPr="00EB1A07">
        <w:t xml:space="preserve">upphandling är ett kraftfullt styrmedel i arbetet med att ställa om samhället mot en långsiktigt hållbar konsumtion och därmed produktion. </w:t>
      </w:r>
      <w:r w:rsidR="00414DFE" w:rsidRPr="00EB1A07">
        <w:t>Genom att systematiskt fråga efter ny hållbar teknik kan komm</w:t>
      </w:r>
      <w:r w:rsidR="00414DFE" w:rsidRPr="00EB1A07">
        <w:t>u</w:t>
      </w:r>
      <w:r w:rsidR="00414DFE" w:rsidRPr="00EB1A07">
        <w:t>ner och statliga myndigheter</w:t>
      </w:r>
      <w:r w:rsidR="00040C2D" w:rsidRPr="00EB1A07">
        <w:t xml:space="preserve"> att</w:t>
      </w:r>
      <w:r w:rsidR="00414DFE" w:rsidRPr="00EB1A07">
        <w:t xml:space="preserve"> öka tempot i såväl den egna miljöomstäl</w:t>
      </w:r>
      <w:r w:rsidR="00414DFE" w:rsidRPr="00EB1A07">
        <w:t>l</w:t>
      </w:r>
      <w:r w:rsidR="00414DFE" w:rsidRPr="00EB1A07">
        <w:t>ningen som det privata näringslivets produktutveckling.</w:t>
      </w:r>
    </w:p>
    <w:p w:rsidR="00414DFE" w:rsidRPr="00EB1A07" w:rsidRDefault="00AC3859" w:rsidP="000757AA">
      <w:pPr>
        <w:pStyle w:val="Normaltindrag"/>
      </w:pPr>
      <w:r w:rsidRPr="00EB1A07">
        <w:t>EG-rätten</w:t>
      </w:r>
      <w:r w:rsidR="00CE769F" w:rsidRPr="00EB1A07">
        <w:t xml:space="preserve"> </w:t>
      </w:r>
      <w:r w:rsidRPr="00EB1A07">
        <w:t>medger att medlemsländernas upphandlingslagstiftning kan stä</w:t>
      </w:r>
      <w:r w:rsidRPr="00EB1A07">
        <w:t>l</w:t>
      </w:r>
      <w:r w:rsidRPr="00EB1A07">
        <w:t>la miljökrav vid offentlig upphandling</w:t>
      </w:r>
      <w:r w:rsidR="00CE769F" w:rsidRPr="00EB1A07">
        <w:t>. Sådana bestämmelser har också i</w:t>
      </w:r>
      <w:r w:rsidR="00CE769F" w:rsidRPr="00EB1A07">
        <w:t>n</w:t>
      </w:r>
      <w:r w:rsidR="00CE769F" w:rsidRPr="00EB1A07">
        <w:t>förts i Danmark och Nor</w:t>
      </w:r>
      <w:r w:rsidR="00414DFE" w:rsidRPr="00EB1A07">
        <w:t>ge (prop. 2006/07:12</w:t>
      </w:r>
      <w:r w:rsidR="00040C2D" w:rsidRPr="00EB1A07">
        <w:t xml:space="preserve">8 s. </w:t>
      </w:r>
      <w:r w:rsidR="00414DFE" w:rsidRPr="00EB1A07">
        <w:t>199</w:t>
      </w:r>
      <w:r w:rsidR="008D55BD" w:rsidRPr="00EB1A07">
        <w:t>)</w:t>
      </w:r>
      <w:r w:rsidR="00414DFE" w:rsidRPr="00EB1A07">
        <w:t>.</w:t>
      </w:r>
    </w:p>
    <w:p w:rsidR="00A30D82" w:rsidRPr="00EB1A07" w:rsidRDefault="00DA4499" w:rsidP="00473E3F">
      <w:pPr>
        <w:pStyle w:val="Normaltindrag"/>
      </w:pPr>
      <w:r w:rsidRPr="00EB1A07">
        <w:t xml:space="preserve">Den socialdemokratiska regeringen </w:t>
      </w:r>
      <w:r w:rsidR="00040C2D" w:rsidRPr="00EB1A07">
        <w:t>satte</w:t>
      </w:r>
      <w:r w:rsidRPr="00EB1A07">
        <w:t xml:space="preserve"> på ett tidigt stadium målet att den offentliga sektorn så långt som möjligt ska ställa krav på sociala hänsyn och miljöhänsyn</w:t>
      </w:r>
      <w:r w:rsidR="00414DFE" w:rsidRPr="00EB1A07">
        <w:t>, något som till exempel uttrycktes redan i 2000 års regeringsfö</w:t>
      </w:r>
      <w:r w:rsidR="00414DFE" w:rsidRPr="00EB1A07">
        <w:t>r</w:t>
      </w:r>
      <w:r w:rsidR="00414DFE" w:rsidRPr="00EB1A07">
        <w:t>klaring</w:t>
      </w:r>
      <w:r w:rsidRPr="00EB1A07">
        <w:t>.</w:t>
      </w:r>
    </w:p>
    <w:p w:rsidR="002E7EC2" w:rsidRPr="00EB1A07" w:rsidRDefault="00A30D82" w:rsidP="000757AA">
      <w:pPr>
        <w:pStyle w:val="Normaltindrag"/>
      </w:pPr>
      <w:r w:rsidRPr="00EB1A07">
        <w:t>I regeringens proposition tydliggörs nu att det finns möjligheter för up</w:t>
      </w:r>
      <w:r w:rsidRPr="00EB1A07">
        <w:t>p</w:t>
      </w:r>
      <w:r w:rsidRPr="00EB1A07">
        <w:t xml:space="preserve">handlande myndigheter att ställa miljökrav, vilket vi välkomnar. </w:t>
      </w:r>
      <w:r w:rsidR="002E7EC2" w:rsidRPr="00EB1A07">
        <w:t xml:space="preserve">Vår </w:t>
      </w:r>
      <w:r w:rsidR="00DA4499" w:rsidRPr="00EB1A07">
        <w:t xml:space="preserve">ambition är </w:t>
      </w:r>
      <w:r w:rsidRPr="00EB1A07">
        <w:t xml:space="preserve">dock högre. Vi vill </w:t>
      </w:r>
      <w:r w:rsidR="002E7EC2" w:rsidRPr="00EB1A07">
        <w:t>gå ett steg längre och kräva att upphandlande myndi</w:t>
      </w:r>
      <w:r w:rsidR="002E7EC2" w:rsidRPr="00EB1A07">
        <w:t>g</w:t>
      </w:r>
      <w:r w:rsidR="002E7EC2" w:rsidRPr="00EB1A07">
        <w:t xml:space="preserve">heter </w:t>
      </w:r>
      <w:r w:rsidR="002E7EC2" w:rsidRPr="00EB1A07">
        <w:rPr>
          <w:i/>
        </w:rPr>
        <w:t>ska</w:t>
      </w:r>
      <w:r w:rsidR="002E7EC2" w:rsidRPr="00EB1A07">
        <w:t xml:space="preserve"> fastställa miljökrav i de tekniska specifikationerna vid upphandling. </w:t>
      </w:r>
      <w:r w:rsidR="00597E40" w:rsidRPr="00EB1A07">
        <w:t xml:space="preserve">Miljökraven ska dessutom inte bara ta sikte på de </w:t>
      </w:r>
      <w:r w:rsidR="00040C2D" w:rsidRPr="00EB1A07">
        <w:t>färdiga varorna och tjän</w:t>
      </w:r>
      <w:r w:rsidR="00040C2D" w:rsidRPr="00EB1A07">
        <w:t>s</w:t>
      </w:r>
      <w:r w:rsidR="00040C2D" w:rsidRPr="00EB1A07">
        <w:t>terna –</w:t>
      </w:r>
      <w:r w:rsidR="00597E40" w:rsidRPr="00EB1A07">
        <w:t xml:space="preserve"> utan</w:t>
      </w:r>
      <w:r w:rsidR="00040C2D" w:rsidRPr="00EB1A07">
        <w:t xml:space="preserve"> på</w:t>
      </w:r>
      <w:r w:rsidR="00597E40" w:rsidRPr="00EB1A07">
        <w:t xml:space="preserve"> miljöeffekterna under hela upphandlingskedjan. </w:t>
      </w:r>
      <w:r w:rsidR="002E7EC2" w:rsidRPr="00EB1A07">
        <w:t>På så sätt kan den offentliga sektorn bli en drivkraft i</w:t>
      </w:r>
      <w:r w:rsidR="00597E40" w:rsidRPr="00EB1A07">
        <w:t xml:space="preserve"> arbetet för hållbar utveckling – men också för att utveckla näringslivets innovationsförmåga och konkurrenskraft.</w:t>
      </w:r>
    </w:p>
    <w:p w:rsidR="00597E40" w:rsidRPr="00EB1A07" w:rsidRDefault="00597E40" w:rsidP="00040C2D">
      <w:pPr>
        <w:pStyle w:val="Rubrik1"/>
      </w:pPr>
      <w:r w:rsidRPr="00EB1A07">
        <w:t>Krav på kollektivavtal och ratificering av ILO:s konvention 94</w:t>
      </w:r>
    </w:p>
    <w:p w:rsidR="00597E40" w:rsidRPr="00EB1A07" w:rsidRDefault="00597E40" w:rsidP="00597E40">
      <w:r w:rsidRPr="00EB1A07">
        <w:t>Det borde vara en självklarhet att myndigheter, kommuner och andra offentl</w:t>
      </w:r>
      <w:r w:rsidRPr="00EB1A07">
        <w:t>i</w:t>
      </w:r>
      <w:r w:rsidRPr="00EB1A07">
        <w:t>ga arbetsgivare i sin upphandling anlitar företag som följer de etablerade spelreglerna på den svenska arbetsmarknaden. Vid offentlig upphandling ställer dock staten, kommunerna, landstingen och regionerna alltför sällan krav på sina leverantörer vad gäller kollektivavtal, respekt för deklarationen om de mänskliga rättigheterna och ILO:s kärnkonventioner. Den nuvarande upphandlingslagstiftningen är bristfällig. Reglerna behöver förändras för att motverka social dumpning och trygga goda arbetsvillkor för anställda hos leverantörer och underleverantörer.</w:t>
      </w:r>
    </w:p>
    <w:p w:rsidR="00597E40" w:rsidRPr="00EB1A07" w:rsidRDefault="00597E40" w:rsidP="000757AA">
      <w:pPr>
        <w:pStyle w:val="Normaltindrag"/>
      </w:pPr>
      <w:r w:rsidRPr="00EB1A07">
        <w:t>Vi socialdemokrater anser att det är dags att Sverige ratificerar ILO:s ko</w:t>
      </w:r>
      <w:r w:rsidRPr="00EB1A07">
        <w:t>n</w:t>
      </w:r>
      <w:r w:rsidRPr="00EB1A07">
        <w:t>vention 94, som slår fast att offentliga myndigheters upphandling ska innehå</w:t>
      </w:r>
      <w:r w:rsidRPr="00EB1A07">
        <w:t>l</w:t>
      </w:r>
      <w:r w:rsidRPr="00EB1A07">
        <w:t>la klausuler som garanterar arbetare löner, arbetstid och andra arbetsvillkor som inte är mindre förmånliga än de som finns i kollektivavtal för arbete av samma sort i den bransch och i det område där arbetet utförs.</w:t>
      </w:r>
    </w:p>
    <w:p w:rsidR="00597E40" w:rsidRPr="00EB1A07" w:rsidRDefault="00597E40" w:rsidP="000757AA">
      <w:pPr>
        <w:pStyle w:val="Normaltindrag"/>
      </w:pPr>
      <w:r w:rsidRPr="00EB1A07">
        <w:t>En ratificering av ILO:s konvention 94 skulle, liksom ett krav på kolle</w:t>
      </w:r>
      <w:r w:rsidRPr="00EB1A07">
        <w:t>k</w:t>
      </w:r>
      <w:r w:rsidRPr="00EB1A07">
        <w:t>tivavtal vid upphandling, förbättra möjligheterna att motverka social dum</w:t>
      </w:r>
      <w:r w:rsidRPr="00EB1A07">
        <w:t>p</w:t>
      </w:r>
      <w:r w:rsidRPr="00EB1A07">
        <w:t>ning, eftersom företag som konkurrerar med hjälp av dåliga villkor för sin personal då utestängs från offentliga upphandlingar. En ratificering underlä</w:t>
      </w:r>
      <w:r w:rsidRPr="00EB1A07">
        <w:t>t</w:t>
      </w:r>
      <w:r w:rsidRPr="00EB1A07">
        <w:t>tar således upprätthållandet av goda löne- och anställningsvillkor i Sverige.</w:t>
      </w:r>
    </w:p>
    <w:p w:rsidR="00597E40" w:rsidRPr="00EB1A07" w:rsidRDefault="00597E40" w:rsidP="00473E3F">
      <w:pPr>
        <w:pStyle w:val="Normaltindrag"/>
      </w:pPr>
      <w:r w:rsidRPr="00EB1A07">
        <w:t>Tidigare har vissa bedömare varit osäkra på förhållandet mellan gällande EG-rätt å ena sidan och ILO-konventionens regler å andra sidan. Med hänsyn till att sammanlagt nio EU-länder redan har ratificerat konventionen förefaller det osannolikt att det numera finns några EG-rättsliga hinder mot en ratific</w:t>
      </w:r>
      <w:r w:rsidRPr="00EB1A07">
        <w:t>e</w:t>
      </w:r>
      <w:r w:rsidRPr="00EB1A07">
        <w:t>ring av konventionen i Sverige.</w:t>
      </w:r>
    </w:p>
    <w:p w:rsidR="000757AA" w:rsidRPr="00EB1A07" w:rsidRDefault="00597E40" w:rsidP="000757AA">
      <w:pPr>
        <w:pStyle w:val="Normaltindrag"/>
      </w:pPr>
      <w:r w:rsidRPr="00EB1A07">
        <w:t>Den nuvarande lagstiftningen om offentlig upphandling ger inte heller de fackliga organisationerna tillräcklig insyn i och påverkansmöjligheter vid upphandlingar. En viktig aspekt av detta är att kollektivavtalsbärande fackf</w:t>
      </w:r>
      <w:r w:rsidRPr="00EB1A07">
        <w:t>ö</w:t>
      </w:r>
      <w:r w:rsidRPr="00EB1A07">
        <w:t>reningar måste ges möjlighet att påverka underlaget för en upphandling. Detta skulle innebära att onödiga misstag kan undvikas på ett tidigt stadium i up</w:t>
      </w:r>
      <w:r w:rsidRPr="00EB1A07">
        <w:t>p</w:t>
      </w:r>
      <w:r w:rsidRPr="00EB1A07">
        <w:t>handlingsprocessen.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A07">
        <w:trPr>
          <w:cantSplit/>
        </w:trPr>
        <w:tc>
          <w:tcPr>
            <w:tcW w:w="3046" w:type="dxa"/>
          </w:tcPr>
          <w:p w:rsidR="00DA6058" w:rsidRPr="00EB1A07" w:rsidRDefault="00DA6058">
            <w:pPr>
              <w:pStyle w:val="UnderskriftDatum"/>
              <w:spacing w:before="240"/>
            </w:pPr>
            <w:r w:rsidRPr="00EB1A07">
              <w:t>Stockholm den 21 september 2007</w:t>
            </w:r>
          </w:p>
        </w:tc>
        <w:tc>
          <w:tcPr>
            <w:tcW w:w="3047" w:type="dxa"/>
          </w:tcPr>
          <w:p w:rsidR="00DA6058" w:rsidRPr="00EB1A07" w:rsidRDefault="00DA6058">
            <w:pPr>
              <w:pStyle w:val="Underskrifter"/>
              <w:spacing w:before="240"/>
            </w:pPr>
          </w:p>
        </w:tc>
      </w:tr>
      <w:tr w:rsidR="00000000" w:rsidRPr="00EB1A07">
        <w:trPr>
          <w:cantSplit/>
        </w:trPr>
        <w:tc>
          <w:tcPr>
            <w:tcW w:w="3046" w:type="dxa"/>
          </w:tcPr>
          <w:p w:rsidR="00DA6058" w:rsidRPr="00EB1A07" w:rsidRDefault="00DA6058">
            <w:pPr>
              <w:pStyle w:val="Underskrifter"/>
            </w:pPr>
            <w:r w:rsidRPr="00EB1A07">
              <w:t>Pär Nuder (s)</w:t>
            </w:r>
          </w:p>
        </w:tc>
        <w:tc>
          <w:tcPr>
            <w:tcW w:w="3046" w:type="dxa"/>
          </w:tcPr>
          <w:p w:rsidR="00DA6058" w:rsidRPr="00EB1A07" w:rsidRDefault="00DA6058">
            <w:pPr>
              <w:pStyle w:val="Underskrifter"/>
            </w:pPr>
          </w:p>
        </w:tc>
      </w:tr>
      <w:tr w:rsidR="00000000" w:rsidRPr="00EB1A07">
        <w:trPr>
          <w:cantSplit/>
        </w:trPr>
        <w:tc>
          <w:tcPr>
            <w:tcW w:w="3046" w:type="dxa"/>
          </w:tcPr>
          <w:p w:rsidR="00DA6058" w:rsidRPr="00EB1A07" w:rsidRDefault="00DA6058">
            <w:pPr>
              <w:pStyle w:val="Underskrifter"/>
            </w:pPr>
            <w:r w:rsidRPr="00EB1A07">
              <w:t>Sonia Karlsson (s)</w:t>
            </w:r>
          </w:p>
        </w:tc>
        <w:tc>
          <w:tcPr>
            <w:tcW w:w="3046" w:type="dxa"/>
          </w:tcPr>
          <w:p w:rsidR="00DA6058" w:rsidRPr="00EB1A07" w:rsidRDefault="00DA6058">
            <w:pPr>
              <w:pStyle w:val="Underskrifter"/>
            </w:pPr>
            <w:r w:rsidRPr="00EB1A07">
              <w:t>Monica Green (s)</w:t>
            </w:r>
          </w:p>
        </w:tc>
      </w:tr>
      <w:tr w:rsidR="00000000" w:rsidRPr="00EB1A07">
        <w:trPr>
          <w:cantSplit/>
        </w:trPr>
        <w:tc>
          <w:tcPr>
            <w:tcW w:w="3046" w:type="dxa"/>
          </w:tcPr>
          <w:p w:rsidR="00DA6058" w:rsidRPr="00EB1A07" w:rsidRDefault="00DA6058">
            <w:pPr>
              <w:pStyle w:val="Underskrifter"/>
            </w:pPr>
            <w:r w:rsidRPr="00EB1A07">
              <w:t>Hans Hoff (s)</w:t>
            </w:r>
          </w:p>
        </w:tc>
        <w:tc>
          <w:tcPr>
            <w:tcW w:w="3046" w:type="dxa"/>
          </w:tcPr>
          <w:p w:rsidR="00DA6058" w:rsidRPr="00EB1A07" w:rsidRDefault="00DA6058">
            <w:pPr>
              <w:pStyle w:val="Underskrifter"/>
            </w:pPr>
            <w:r w:rsidRPr="00EB1A07">
              <w:t>Agneta Gille (s)</w:t>
            </w:r>
          </w:p>
        </w:tc>
      </w:tr>
      <w:tr w:rsidR="00000000" w:rsidRPr="00EB1A07">
        <w:trPr>
          <w:cantSplit/>
        </w:trPr>
        <w:tc>
          <w:tcPr>
            <w:tcW w:w="3046" w:type="dxa"/>
          </w:tcPr>
          <w:p w:rsidR="00DA6058" w:rsidRPr="00EB1A07" w:rsidRDefault="00DA6058">
            <w:pPr>
              <w:pStyle w:val="Underskrifter"/>
            </w:pPr>
            <w:r w:rsidRPr="00EB1A07">
              <w:t>Tommy Ternemar (s)</w:t>
            </w:r>
          </w:p>
        </w:tc>
        <w:tc>
          <w:tcPr>
            <w:tcW w:w="3046" w:type="dxa"/>
          </w:tcPr>
          <w:p w:rsidR="00DA6058" w:rsidRPr="00EB1A07" w:rsidRDefault="00DA6058">
            <w:pPr>
              <w:pStyle w:val="Underskrifter"/>
            </w:pPr>
            <w:r w:rsidRPr="00EB1A07">
              <w:t>Jörgen Hellman (s)</w:t>
            </w:r>
          </w:p>
        </w:tc>
      </w:tr>
      <w:tr w:rsidR="00000000" w:rsidRPr="00EB1A07">
        <w:trPr>
          <w:cantSplit/>
        </w:trPr>
        <w:tc>
          <w:tcPr>
            <w:tcW w:w="3046" w:type="dxa"/>
          </w:tcPr>
          <w:p w:rsidR="00DA6058" w:rsidRPr="00EB1A07" w:rsidRDefault="00DA6058">
            <w:pPr>
              <w:pStyle w:val="Underskrifter"/>
            </w:pPr>
            <w:r w:rsidRPr="00EB1A07">
              <w:t>Christina Zedell (s)</w:t>
            </w:r>
          </w:p>
        </w:tc>
        <w:tc>
          <w:tcPr>
            <w:tcW w:w="3046" w:type="dxa"/>
          </w:tcPr>
          <w:p w:rsidR="00DA6058" w:rsidRPr="00EB1A07" w:rsidRDefault="00DA6058">
            <w:pPr>
              <w:pStyle w:val="Underskrifter"/>
            </w:pPr>
          </w:p>
        </w:tc>
      </w:tr>
    </w:tbl>
    <w:p w:rsidR="00DA4499" w:rsidRPr="00EB1A07" w:rsidRDefault="00DA4499" w:rsidP="00040C2D">
      <w:pPr>
        <w:pStyle w:val="Normaltindrag"/>
      </w:pPr>
    </w:p>
    <w:sectPr w:rsidR="00DA4499" w:rsidRPr="00EB1A07" w:rsidSect="00040C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058" w:rsidRPr="00EB1A07" w:rsidRDefault="00DA6058">
      <w:r w:rsidRPr="00EB1A07">
        <w:separator/>
      </w:r>
    </w:p>
  </w:endnote>
  <w:endnote w:type="continuationSeparator" w:id="0">
    <w:p w:rsidR="00DA6058" w:rsidRPr="00EB1A07" w:rsidRDefault="00DA6058">
      <w:r w:rsidRPr="00EB1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8F" w:rsidRPr="00EB1A07" w:rsidRDefault="00EB1A07" w:rsidP="00040C2D">
    <w:pPr>
      <w:pStyle w:val="Sidfot"/>
    </w:pPr>
    <w:r w:rsidRPr="00EB1A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207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C2D" w:rsidRDefault="00DA6058">
                          <w:pPr>
                            <w:pStyle w:val="NormalS5sidnrV"/>
                          </w:pPr>
                          <w:r>
                            <w:fldChar w:fldCharType="begin"/>
                          </w:r>
                          <w:r w:rsidR="00040C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C2D" w:rsidRDefault="00DA6058">
                    <w:pPr>
                      <w:pStyle w:val="NormalS5sidnrV"/>
                    </w:pPr>
                    <w:r>
                      <w:fldChar w:fldCharType="begin"/>
                    </w:r>
                    <w:r w:rsidR="00040C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54B" w:rsidRPr="00EB1A07" w:rsidRDefault="00EB1A07" w:rsidP="00040C2D">
    <w:pPr>
      <w:pStyle w:val="Sidfot"/>
    </w:pPr>
    <w:r w:rsidRPr="00EB1A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144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C2D" w:rsidRDefault="00DA6058">
                          <w:pPr>
                            <w:pStyle w:val="NormalS5sidnrH"/>
                            <w:ind w:right="0"/>
                          </w:pPr>
                          <w:r>
                            <w:fldChar w:fldCharType="begin"/>
                          </w:r>
                          <w:r w:rsidR="00040C2D">
                            <w:instrText xml:space="preserve"> PAGE *\charformat</w:instrText>
                          </w:r>
                          <w:r>
                            <w:fldChar w:fldCharType="separate"/>
                          </w:r>
                          <w:r w:rsidR="00456B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C2D" w:rsidRDefault="00DA6058">
                    <w:pPr>
                      <w:pStyle w:val="NormalS5sidnrH"/>
                      <w:ind w:right="0"/>
                    </w:pPr>
                    <w:r>
                      <w:fldChar w:fldCharType="begin"/>
                    </w:r>
                    <w:r w:rsidR="00040C2D">
                      <w:instrText xml:space="preserve"> PAGE *\charformat</w:instrText>
                    </w:r>
                    <w:r>
                      <w:fldChar w:fldCharType="separate"/>
                    </w:r>
                    <w:r w:rsidR="00456B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54B" w:rsidRPr="00EB1A07" w:rsidRDefault="00EB1A07" w:rsidP="00040C2D">
    <w:pPr>
      <w:pStyle w:val="Sidfot"/>
    </w:pPr>
    <w:r w:rsidRPr="00EB1A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285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C2D" w:rsidRDefault="00DA6058">
                          <w:pPr>
                            <w:pStyle w:val="NormalS5sidnrH"/>
                            <w:ind w:right="0"/>
                          </w:pPr>
                          <w:r>
                            <w:fldChar w:fldCharType="begin"/>
                          </w:r>
                          <w:r w:rsidR="00040C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C2D" w:rsidRDefault="00DA6058">
                    <w:pPr>
                      <w:pStyle w:val="NormalS5sidnrH"/>
                      <w:ind w:right="0"/>
                    </w:pPr>
                    <w:r>
                      <w:fldChar w:fldCharType="begin"/>
                    </w:r>
                    <w:r w:rsidR="00040C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058" w:rsidRPr="00EB1A07" w:rsidRDefault="00DA6058">
      <w:r w:rsidRPr="00EB1A07">
        <w:separator/>
      </w:r>
    </w:p>
  </w:footnote>
  <w:footnote w:type="continuationSeparator" w:id="0">
    <w:p w:rsidR="00DA6058" w:rsidRPr="00EB1A07" w:rsidRDefault="00DA6058">
      <w:r w:rsidRPr="00EB1A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8F" w:rsidRPr="00EB1A07" w:rsidRDefault="00EB1A07" w:rsidP="00040C2D">
    <w:pPr>
      <w:pStyle w:val="Sidhuvud"/>
    </w:pPr>
    <w:r w:rsidRPr="00EB1A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816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C2D" w:rsidRDefault="00DA6058">
                          <w:pPr>
                            <w:pStyle w:val="KantRubrikS5V"/>
                          </w:pPr>
                          <w:r>
                            <w:fldChar w:fldCharType="begin"/>
                          </w:r>
                          <w:r w:rsidR="00040C2D">
                            <w:instrText xml:space="preserve"> DOCPROPERTY "YearUser" *\charformat </w:instrText>
                          </w:r>
                          <w:r>
                            <w:fldChar w:fldCharType="separate"/>
                          </w:r>
                          <w:r w:rsidR="00456B89">
                            <w:t>2007/08</w:t>
                          </w:r>
                          <w:r>
                            <w:fldChar w:fldCharType="end"/>
                          </w:r>
                          <w:r w:rsidR="00040C2D">
                            <w:t>:</w:t>
                          </w:r>
                          <w:r>
                            <w:fldChar w:fldCharType="begin"/>
                          </w:r>
                          <w:r w:rsidR="00040C2D">
                            <w:instrText xml:space="preserve"> DOCPROPERTY "Motionsnummer" *\charformat </w:instrText>
                          </w:r>
                          <w:r>
                            <w:fldChar w:fldCharType="separate"/>
                          </w:r>
                          <w:r w:rsidR="00456B89">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C2D" w:rsidRDefault="00DA6058">
                    <w:pPr>
                      <w:pStyle w:val="KantRubrikS5V"/>
                    </w:pPr>
                    <w:r>
                      <w:fldChar w:fldCharType="begin"/>
                    </w:r>
                    <w:r w:rsidR="00040C2D">
                      <w:instrText xml:space="preserve"> DOCPROPERTY "YearUser" *\charformat </w:instrText>
                    </w:r>
                    <w:r>
                      <w:fldChar w:fldCharType="separate"/>
                    </w:r>
                    <w:r w:rsidR="00456B89">
                      <w:t>2007/08</w:t>
                    </w:r>
                    <w:r>
                      <w:fldChar w:fldCharType="end"/>
                    </w:r>
                    <w:r w:rsidR="00040C2D">
                      <w:t>:</w:t>
                    </w:r>
                    <w:r>
                      <w:fldChar w:fldCharType="begin"/>
                    </w:r>
                    <w:r w:rsidR="00040C2D">
                      <w:instrText xml:space="preserve"> DOCPROPERTY "Motionsnummer" *\charformat </w:instrText>
                    </w:r>
                    <w:r>
                      <w:fldChar w:fldCharType="separate"/>
                    </w:r>
                    <w:r w:rsidR="00456B89">
                      <w:t>Fi4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54B" w:rsidRPr="00EB1A07" w:rsidRDefault="00EB1A07" w:rsidP="00040C2D">
    <w:pPr>
      <w:pStyle w:val="Sidhuvud"/>
    </w:pPr>
    <w:r w:rsidRPr="00EB1A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273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C2D" w:rsidRDefault="00DA6058">
                          <w:pPr>
                            <w:pStyle w:val="KantRubrikS5H"/>
                            <w:ind w:right="0"/>
                          </w:pPr>
                          <w:r>
                            <w:fldChar w:fldCharType="begin"/>
                          </w:r>
                          <w:r w:rsidR="00040C2D">
                            <w:instrText xml:space="preserve"> DOCPROPERTY "YearUser" *\charformat </w:instrText>
                          </w:r>
                          <w:r>
                            <w:fldChar w:fldCharType="separate"/>
                          </w:r>
                          <w:r w:rsidR="00456B89">
                            <w:t>2007/08</w:t>
                          </w:r>
                          <w:r>
                            <w:fldChar w:fldCharType="end"/>
                          </w:r>
                          <w:r w:rsidR="00040C2D">
                            <w:t>:</w:t>
                          </w:r>
                          <w:r>
                            <w:fldChar w:fldCharType="begin"/>
                          </w:r>
                          <w:r w:rsidR="00040C2D">
                            <w:instrText xml:space="preserve"> DOCPROPERTY "Motionsnummer" *\charformat </w:instrText>
                          </w:r>
                          <w:r>
                            <w:fldChar w:fldCharType="separate"/>
                          </w:r>
                          <w:r w:rsidR="00456B89">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C2D" w:rsidRDefault="00DA6058">
                    <w:pPr>
                      <w:pStyle w:val="KantRubrikS5H"/>
                      <w:ind w:right="0"/>
                    </w:pPr>
                    <w:r>
                      <w:fldChar w:fldCharType="begin"/>
                    </w:r>
                    <w:r w:rsidR="00040C2D">
                      <w:instrText xml:space="preserve"> DOCPROPERTY "YearUser" *\charformat </w:instrText>
                    </w:r>
                    <w:r>
                      <w:fldChar w:fldCharType="separate"/>
                    </w:r>
                    <w:r w:rsidR="00456B89">
                      <w:t>2007/08</w:t>
                    </w:r>
                    <w:r>
                      <w:fldChar w:fldCharType="end"/>
                    </w:r>
                    <w:r w:rsidR="00040C2D">
                      <w:t>:</w:t>
                    </w:r>
                    <w:r>
                      <w:fldChar w:fldCharType="begin"/>
                    </w:r>
                    <w:r w:rsidR="00040C2D">
                      <w:instrText xml:space="preserve"> DOCPROPERTY "Motionsnummer" *\charformat </w:instrText>
                    </w:r>
                    <w:r>
                      <w:fldChar w:fldCharType="separate"/>
                    </w:r>
                    <w:r w:rsidR="00456B89">
                      <w:t>Fi4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058" w:rsidRPr="00EB1A07" w:rsidRDefault="00DA6058">
    <w:pPr>
      <w:pStyle w:val="FSHNormal"/>
      <w:tabs>
        <w:tab w:val="right" w:pos="5840"/>
      </w:tabs>
    </w:pPr>
    <w:r w:rsidRPr="00EB1A07">
      <w:br/>
    </w:r>
    <w:r w:rsidRPr="00EB1A07">
      <w:fldChar w:fldCharType="begin" w:fldLock="1"/>
    </w:r>
    <w:r w:rsidRPr="00EB1A07">
      <w:instrText xml:space="preserve"> DOCPROPERTY</w:instrText>
    </w:r>
    <w:r w:rsidRPr="00EB1A07">
      <w:rPr>
        <w:sz w:val="18"/>
      </w:rPr>
      <w:instrText xml:space="preserve"> "YearUser" *\charformat </w:instrText>
    </w:r>
    <w:r w:rsidRPr="00EB1A07">
      <w:fldChar w:fldCharType="separate"/>
    </w:r>
    <w:r w:rsidRPr="00EB1A07">
      <w:t>2007/08</w:t>
    </w:r>
    <w:r w:rsidRPr="00EB1A07">
      <w:fldChar w:fldCharType="end"/>
    </w:r>
    <w:r w:rsidRPr="00EB1A07">
      <w:t xml:space="preserve"> </w:t>
    </w:r>
    <w:r w:rsidRPr="00EB1A07">
      <w:tab/>
      <w:t xml:space="preserve">mnr: </w:t>
    </w:r>
    <w:r w:rsidRPr="00EB1A07">
      <w:fldChar w:fldCharType="begin" w:fldLock="1"/>
    </w:r>
    <w:r w:rsidRPr="00EB1A07">
      <w:instrText xml:space="preserve"> DOCPROPERTY</w:instrText>
    </w:r>
    <w:r w:rsidRPr="00EB1A07">
      <w:rPr>
        <w:sz w:val="18"/>
      </w:rPr>
      <w:instrText xml:space="preserve"> "Motionsnummer" *\charformat </w:instrText>
    </w:r>
    <w:r w:rsidRPr="00EB1A07">
      <w:fldChar w:fldCharType="separate"/>
    </w:r>
    <w:r w:rsidRPr="00EB1A07">
      <w:t>Fi4</w:t>
    </w:r>
    <w:r w:rsidRPr="00EB1A07">
      <w:fldChar w:fldCharType="end"/>
    </w:r>
    <w:r w:rsidRPr="00EB1A07">
      <w:br/>
    </w:r>
    <w:r w:rsidRPr="00EB1A07">
      <w:fldChar w:fldCharType="begin" w:fldLock="1"/>
    </w:r>
    <w:r w:rsidRPr="00EB1A07">
      <w:instrText xml:space="preserve"> DOCPROPERTY</w:instrText>
    </w:r>
    <w:r w:rsidRPr="00EB1A07">
      <w:rPr>
        <w:sz w:val="18"/>
      </w:rPr>
      <w:instrText xml:space="preserve"> "Samling" *\charformat </w:instrText>
    </w:r>
    <w:r w:rsidRPr="00EB1A07">
      <w:fldChar w:fldCharType="end"/>
    </w:r>
    <w:r w:rsidRPr="00EB1A07">
      <w:tab/>
      <w:t xml:space="preserve">pnr: </w:t>
    </w:r>
    <w:r w:rsidRPr="00EB1A07">
      <w:fldChar w:fldCharType="begin" w:fldLock="1"/>
    </w:r>
    <w:r w:rsidRPr="00EB1A07">
      <w:instrText xml:space="preserve"> DOCPROPERTY</w:instrText>
    </w:r>
    <w:r w:rsidRPr="00EB1A07">
      <w:rPr>
        <w:sz w:val="18"/>
      </w:rPr>
      <w:instrText xml:space="preserve"> "Partinummer" *\charformat </w:instrText>
    </w:r>
    <w:r w:rsidRPr="00EB1A07">
      <w:fldChar w:fldCharType="separate"/>
    </w:r>
    <w:r w:rsidRPr="00EB1A07">
      <w:t>s16100</w:t>
    </w:r>
    <w:r w:rsidRPr="00EB1A07">
      <w:fldChar w:fldCharType="end"/>
    </w:r>
  </w:p>
  <w:p w:rsidR="00DA6058" w:rsidRPr="00EB1A07" w:rsidRDefault="00DA6058">
    <w:pPr>
      <w:pStyle w:val="FSHRub1"/>
    </w:pPr>
    <w:r w:rsidRPr="00EB1A07">
      <w:t>Motion till riksdagen</w:t>
    </w:r>
    <w:r w:rsidRPr="00EB1A07">
      <w:br/>
    </w:r>
    <w:r w:rsidRPr="00EB1A07">
      <w:fldChar w:fldCharType="begin" w:fldLock="1"/>
    </w:r>
    <w:r w:rsidRPr="00EB1A07">
      <w:instrText xml:space="preserve"> DOCPROPERTY "YearUser" *\charformat </w:instrText>
    </w:r>
    <w:r w:rsidRPr="00EB1A07">
      <w:fldChar w:fldCharType="separate"/>
    </w:r>
    <w:r w:rsidRPr="00EB1A07">
      <w:t>2007/08</w:t>
    </w:r>
    <w:r w:rsidRPr="00EB1A07">
      <w:fldChar w:fldCharType="end"/>
    </w:r>
    <w:r w:rsidRPr="00EB1A07">
      <w:t>:</w:t>
    </w:r>
    <w:r w:rsidRPr="00EB1A07">
      <w:fldChar w:fldCharType="begin" w:fldLock="1"/>
    </w:r>
    <w:r w:rsidRPr="00EB1A07">
      <w:instrText xml:space="preserve"> DOCPROPERTY "Motionsnummer" *\charformat </w:instrText>
    </w:r>
    <w:r w:rsidRPr="00EB1A07">
      <w:fldChar w:fldCharType="separate"/>
    </w:r>
    <w:r w:rsidRPr="00EB1A07">
      <w:t>Fi4</w:t>
    </w:r>
    <w:r w:rsidRPr="00EB1A07">
      <w:fldChar w:fldCharType="end"/>
    </w:r>
  </w:p>
  <w:p w:rsidR="00DA6058" w:rsidRPr="00EB1A07" w:rsidRDefault="00DA6058">
    <w:pPr>
      <w:pStyle w:val="FSHNormalS5"/>
    </w:pPr>
    <w:r w:rsidRPr="00EB1A07">
      <w:fldChar w:fldCharType="begin" w:fldLock="1"/>
    </w:r>
    <w:r w:rsidRPr="00EB1A07">
      <w:instrText xml:space="preserve"> DOCPROPERTY "MotionarText" *\charformat </w:instrText>
    </w:r>
    <w:r w:rsidRPr="00EB1A07">
      <w:fldChar w:fldCharType="separate"/>
    </w:r>
    <w:r w:rsidRPr="00EB1A07">
      <w:t>av Pär Nuder m.fl. (s)</w:t>
    </w:r>
    <w:r w:rsidRPr="00EB1A07">
      <w:fldChar w:fldCharType="end"/>
    </w:r>
    <w:r w:rsidRPr="00EB1A07">
      <w:br/>
    </w:r>
    <w:r w:rsidRPr="00EB1A07">
      <w:fldChar w:fldCharType="begin" w:fldLock="1"/>
    </w:r>
    <w:r w:rsidRPr="00EB1A07">
      <w:instrText xml:space="preserve"> DOCPROPERTY "SvarFrasKort" *\charformat </w:instrText>
    </w:r>
    <w:r w:rsidRPr="00EB1A07">
      <w:fldChar w:fldCharType="separate"/>
    </w:r>
    <w:r w:rsidRPr="00EB1A07">
      <w:t>med anledning av prop. 2006/07:128</w:t>
    </w:r>
    <w:r w:rsidRPr="00EB1A07">
      <w:fldChar w:fldCharType="end"/>
    </w:r>
  </w:p>
  <w:p w:rsidR="00DA6058" w:rsidRPr="00EB1A07" w:rsidRDefault="00DA6058">
    <w:pPr>
      <w:pStyle w:val="FSHTitel"/>
    </w:pPr>
    <w:r w:rsidRPr="00EB1A07">
      <w:fldChar w:fldCharType="begin" w:fldLock="1"/>
    </w:r>
    <w:r w:rsidRPr="00EB1A07">
      <w:instrText xml:space="preserve"> DOCPROPERTY</w:instrText>
    </w:r>
    <w:r w:rsidRPr="00EB1A07">
      <w:rPr>
        <w:sz w:val="18"/>
      </w:rPr>
      <w:instrText xml:space="preserve"> "RubrikSvar" *\charformat </w:instrText>
    </w:r>
    <w:r w:rsidRPr="00EB1A07">
      <w:fldChar w:fldCharType="separate"/>
    </w:r>
    <w:r w:rsidRPr="00EB1A07">
      <w:t xml:space="preserve">Ny lagstiftning om offentlig upphandling och upphandling inom områdena vatten, energi, transporter och posttjänster </w:t>
    </w:r>
    <w:r w:rsidRPr="00EB1A07">
      <w:fldChar w:fldCharType="end"/>
    </w:r>
  </w:p>
  <w:p w:rsidR="00DA6058" w:rsidRPr="00EB1A07" w:rsidRDefault="00DA6058">
    <w:pPr>
      <w:pStyle w:val="Normal00"/>
    </w:pPr>
  </w:p>
  <w:p w:rsidR="00040C2D" w:rsidRPr="00EB1A07" w:rsidRDefault="00040C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975488"/>
    <w:multiLevelType w:val="hybridMultilevel"/>
    <w:tmpl w:val="137E40C6"/>
    <w:lvl w:ilvl="0" w:tplc="A4B8B2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6387817">
    <w:abstractNumId w:val="8"/>
  </w:num>
  <w:num w:numId="2" w16cid:durableId="1033775155">
    <w:abstractNumId w:val="9"/>
  </w:num>
  <w:num w:numId="3" w16cid:durableId="1749036492">
    <w:abstractNumId w:val="8"/>
  </w:num>
  <w:num w:numId="4" w16cid:durableId="390465651">
    <w:abstractNumId w:val="9"/>
  </w:num>
  <w:num w:numId="5" w16cid:durableId="1188525389">
    <w:abstractNumId w:val="14"/>
  </w:num>
  <w:num w:numId="6" w16cid:durableId="1362128288">
    <w:abstractNumId w:val="10"/>
  </w:num>
  <w:num w:numId="7" w16cid:durableId="1832911257">
    <w:abstractNumId w:val="11"/>
  </w:num>
  <w:num w:numId="8" w16cid:durableId="2122870495">
    <w:abstractNumId w:val="13"/>
  </w:num>
  <w:num w:numId="9" w16cid:durableId="976691582">
    <w:abstractNumId w:val="8"/>
  </w:num>
  <w:num w:numId="10" w16cid:durableId="444275473">
    <w:abstractNumId w:val="3"/>
  </w:num>
  <w:num w:numId="11" w16cid:durableId="484247674">
    <w:abstractNumId w:val="2"/>
  </w:num>
  <w:num w:numId="12" w16cid:durableId="1320578355">
    <w:abstractNumId w:val="1"/>
  </w:num>
  <w:num w:numId="13" w16cid:durableId="34236677">
    <w:abstractNumId w:val="0"/>
  </w:num>
  <w:num w:numId="14" w16cid:durableId="872040527">
    <w:abstractNumId w:val="9"/>
  </w:num>
  <w:num w:numId="15" w16cid:durableId="1021400387">
    <w:abstractNumId w:val="7"/>
  </w:num>
  <w:num w:numId="16" w16cid:durableId="934901283">
    <w:abstractNumId w:val="6"/>
  </w:num>
  <w:num w:numId="17" w16cid:durableId="1591160524">
    <w:abstractNumId w:val="5"/>
  </w:num>
  <w:num w:numId="18" w16cid:durableId="2029522336">
    <w:abstractNumId w:val="4"/>
  </w:num>
  <w:num w:numId="19" w16cid:durableId="1842312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5"/>
    <w:docVar w:name="PersonGUIDs" w:val="{F2E12F16-B646-420E-B5E6-21384EBE04A2},{F0F46440-DF61-4518-B0DB-CFE2EC079DF9},{1BC77BF2-1434-48AB-A11D-A22928463538},{DC6FF83B-20A2-436F-B4AD-3DC357958031},{4FF5EAB4-A55C-44C2-A9F4-CBC0FF005A1C},{65B7BAB0-9E4C-4D05-8016-3C0296CE1E45},{845665B1-8219-47B8-B35A-78D0563B89A8},{7B1181B9-0938-47D5-A0C4-C49B64785AB8}"/>
  </w:docVars>
  <w:rsids>
    <w:rsidRoot w:val="00EB1A07"/>
    <w:rsid w:val="00002742"/>
    <w:rsid w:val="000220F8"/>
    <w:rsid w:val="00034058"/>
    <w:rsid w:val="00040A89"/>
    <w:rsid w:val="00040C2D"/>
    <w:rsid w:val="00040D14"/>
    <w:rsid w:val="0004381F"/>
    <w:rsid w:val="00064BC3"/>
    <w:rsid w:val="00066474"/>
    <w:rsid w:val="000665E6"/>
    <w:rsid w:val="00066775"/>
    <w:rsid w:val="00072FB9"/>
    <w:rsid w:val="000757AA"/>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96E77"/>
    <w:rsid w:val="001A25D5"/>
    <w:rsid w:val="001A2624"/>
    <w:rsid w:val="001A2A2B"/>
    <w:rsid w:val="001E0043"/>
    <w:rsid w:val="001F4981"/>
    <w:rsid w:val="00201DFB"/>
    <w:rsid w:val="00204A63"/>
    <w:rsid w:val="00212FF1"/>
    <w:rsid w:val="002166B7"/>
    <w:rsid w:val="00230193"/>
    <w:rsid w:val="00244D0B"/>
    <w:rsid w:val="0025068A"/>
    <w:rsid w:val="00263709"/>
    <w:rsid w:val="002818D3"/>
    <w:rsid w:val="002911A7"/>
    <w:rsid w:val="00293B69"/>
    <w:rsid w:val="002943C8"/>
    <w:rsid w:val="00295E6D"/>
    <w:rsid w:val="002A2A6B"/>
    <w:rsid w:val="002B4E3E"/>
    <w:rsid w:val="002C2373"/>
    <w:rsid w:val="002D11A8"/>
    <w:rsid w:val="002E7EC2"/>
    <w:rsid w:val="002F7FA1"/>
    <w:rsid w:val="00303F68"/>
    <w:rsid w:val="00314F87"/>
    <w:rsid w:val="0032051D"/>
    <w:rsid w:val="003303B5"/>
    <w:rsid w:val="003366E9"/>
    <w:rsid w:val="00336C9B"/>
    <w:rsid w:val="00342FB4"/>
    <w:rsid w:val="0036065A"/>
    <w:rsid w:val="003766EB"/>
    <w:rsid w:val="003866EC"/>
    <w:rsid w:val="00391AF5"/>
    <w:rsid w:val="003B418B"/>
    <w:rsid w:val="003E18E6"/>
    <w:rsid w:val="003F100A"/>
    <w:rsid w:val="003F73C9"/>
    <w:rsid w:val="00414DFE"/>
    <w:rsid w:val="00445271"/>
    <w:rsid w:val="00447A04"/>
    <w:rsid w:val="004527C3"/>
    <w:rsid w:val="00456B89"/>
    <w:rsid w:val="00473E3F"/>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E40"/>
    <w:rsid w:val="005B145B"/>
    <w:rsid w:val="005C441C"/>
    <w:rsid w:val="005D3F50"/>
    <w:rsid w:val="005D72CF"/>
    <w:rsid w:val="00601C6D"/>
    <w:rsid w:val="00603CD4"/>
    <w:rsid w:val="00621386"/>
    <w:rsid w:val="006346C1"/>
    <w:rsid w:val="006443A4"/>
    <w:rsid w:val="0064771D"/>
    <w:rsid w:val="00653DD0"/>
    <w:rsid w:val="00677B63"/>
    <w:rsid w:val="00692511"/>
    <w:rsid w:val="00693FFF"/>
    <w:rsid w:val="006A1005"/>
    <w:rsid w:val="006B6262"/>
    <w:rsid w:val="006E79CC"/>
    <w:rsid w:val="006F7F2B"/>
    <w:rsid w:val="00727C6F"/>
    <w:rsid w:val="0074086B"/>
    <w:rsid w:val="00740D6D"/>
    <w:rsid w:val="00743F76"/>
    <w:rsid w:val="00770030"/>
    <w:rsid w:val="00774959"/>
    <w:rsid w:val="007852B2"/>
    <w:rsid w:val="00794149"/>
    <w:rsid w:val="00795BD9"/>
    <w:rsid w:val="007B67A7"/>
    <w:rsid w:val="007C6092"/>
    <w:rsid w:val="007D1E2D"/>
    <w:rsid w:val="007E119E"/>
    <w:rsid w:val="00846903"/>
    <w:rsid w:val="00857EC2"/>
    <w:rsid w:val="00872B8F"/>
    <w:rsid w:val="00892562"/>
    <w:rsid w:val="008D55BD"/>
    <w:rsid w:val="008E574C"/>
    <w:rsid w:val="008E7966"/>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30D82"/>
    <w:rsid w:val="00A47FAF"/>
    <w:rsid w:val="00A6276D"/>
    <w:rsid w:val="00A736FF"/>
    <w:rsid w:val="00AA1434"/>
    <w:rsid w:val="00AB5000"/>
    <w:rsid w:val="00AC3859"/>
    <w:rsid w:val="00AC4310"/>
    <w:rsid w:val="00AC63D9"/>
    <w:rsid w:val="00AE2EF8"/>
    <w:rsid w:val="00AF5881"/>
    <w:rsid w:val="00B13BF0"/>
    <w:rsid w:val="00B25BC7"/>
    <w:rsid w:val="00B33C81"/>
    <w:rsid w:val="00B34666"/>
    <w:rsid w:val="00B421B1"/>
    <w:rsid w:val="00B67E5B"/>
    <w:rsid w:val="00B7654B"/>
    <w:rsid w:val="00B84A97"/>
    <w:rsid w:val="00BA4894"/>
    <w:rsid w:val="00BA6BE0"/>
    <w:rsid w:val="00BB6D75"/>
    <w:rsid w:val="00BD43A8"/>
    <w:rsid w:val="00BD69D9"/>
    <w:rsid w:val="00BF11FA"/>
    <w:rsid w:val="00BF7E00"/>
    <w:rsid w:val="00C1285C"/>
    <w:rsid w:val="00C27B7D"/>
    <w:rsid w:val="00C32A06"/>
    <w:rsid w:val="00C44394"/>
    <w:rsid w:val="00C533BA"/>
    <w:rsid w:val="00C62282"/>
    <w:rsid w:val="00C822A8"/>
    <w:rsid w:val="00C858C0"/>
    <w:rsid w:val="00C902E9"/>
    <w:rsid w:val="00C92208"/>
    <w:rsid w:val="00C965E3"/>
    <w:rsid w:val="00C971A3"/>
    <w:rsid w:val="00C97395"/>
    <w:rsid w:val="00CB5B24"/>
    <w:rsid w:val="00CC3AB6"/>
    <w:rsid w:val="00CD4B2B"/>
    <w:rsid w:val="00CE3037"/>
    <w:rsid w:val="00CE769F"/>
    <w:rsid w:val="00CF7A43"/>
    <w:rsid w:val="00D01775"/>
    <w:rsid w:val="00D1174F"/>
    <w:rsid w:val="00D1289C"/>
    <w:rsid w:val="00D372C4"/>
    <w:rsid w:val="00D44527"/>
    <w:rsid w:val="00D52681"/>
    <w:rsid w:val="00D53D04"/>
    <w:rsid w:val="00D55EF7"/>
    <w:rsid w:val="00D97778"/>
    <w:rsid w:val="00DA4499"/>
    <w:rsid w:val="00DA6058"/>
    <w:rsid w:val="00DC0DF0"/>
    <w:rsid w:val="00DC6C70"/>
    <w:rsid w:val="00DD7FEE"/>
    <w:rsid w:val="00DF3A4F"/>
    <w:rsid w:val="00DF5ACD"/>
    <w:rsid w:val="00E20995"/>
    <w:rsid w:val="00E22893"/>
    <w:rsid w:val="00E3019F"/>
    <w:rsid w:val="00E307DD"/>
    <w:rsid w:val="00E349C2"/>
    <w:rsid w:val="00E360DE"/>
    <w:rsid w:val="00E5074A"/>
    <w:rsid w:val="00E521CB"/>
    <w:rsid w:val="00E728F6"/>
    <w:rsid w:val="00E75D28"/>
    <w:rsid w:val="00E84F25"/>
    <w:rsid w:val="00EB1A07"/>
    <w:rsid w:val="00EC007B"/>
    <w:rsid w:val="00ED0EE7"/>
    <w:rsid w:val="00EE7A8E"/>
    <w:rsid w:val="00F102FA"/>
    <w:rsid w:val="00F21B30"/>
    <w:rsid w:val="00F273EA"/>
    <w:rsid w:val="00F42CB9"/>
    <w:rsid w:val="00F42FFE"/>
    <w:rsid w:val="00F73E9E"/>
    <w:rsid w:val="00F82B3A"/>
    <w:rsid w:val="00F85638"/>
    <w:rsid w:val="00F87D14"/>
    <w:rsid w:val="00F87D3D"/>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DF91C0-92F7-4590-BAB9-55443570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E574C"/>
    <w:rPr>
      <w:sz w:val="32"/>
      <w:lang w:val="sv-SE" w:eastAsia="sv-SE" w:bidi="ar-SA"/>
    </w:rPr>
  </w:style>
  <w:style w:type="character" w:customStyle="1" w:styleId="Rubrik2Char">
    <w:name w:val="Rubrik 2 Char"/>
    <w:aliases w:val="Beslutrubrik Char"/>
    <w:basedOn w:val="Standardstycketeckensnitt"/>
    <w:link w:val="Rubrik2"/>
    <w:semiHidden/>
    <w:locked/>
    <w:rsid w:val="008E574C"/>
    <w:rPr>
      <w:sz w:val="27"/>
      <w:lang w:val="sv-SE" w:eastAsia="sv-SE" w:bidi="ar-SA"/>
    </w:rPr>
  </w:style>
  <w:style w:type="character" w:customStyle="1" w:styleId="Rubrik3Char">
    <w:name w:val="Rubrik 3 Char"/>
    <w:aliases w:val="Mellanrubrik Char"/>
    <w:basedOn w:val="Standardstycketeckensnitt"/>
    <w:link w:val="Rubrik3"/>
    <w:semiHidden/>
    <w:locked/>
    <w:rsid w:val="008E574C"/>
    <w:rPr>
      <w:b/>
      <w:sz w:val="21"/>
      <w:lang w:val="sv-SE" w:eastAsia="sv-SE" w:bidi="ar-SA"/>
    </w:rPr>
  </w:style>
  <w:style w:type="character" w:customStyle="1" w:styleId="Rubrik4Char">
    <w:name w:val="Rubrik 4 Char"/>
    <w:aliases w:val="KursivRubrik Char"/>
    <w:basedOn w:val="Standardstycketeckensnitt"/>
    <w:link w:val="Rubrik4"/>
    <w:semiHidden/>
    <w:locked/>
    <w:rsid w:val="008E574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E574C"/>
    <w:rPr>
      <w:sz w:val="19"/>
      <w:lang w:val="sv-SE" w:eastAsia="sv-SE" w:bidi="ar-SA"/>
    </w:rPr>
  </w:style>
  <w:style w:type="character" w:customStyle="1" w:styleId="Rubrik6Char">
    <w:name w:val="Rubrik 6 Char"/>
    <w:basedOn w:val="Standardstycketeckensnitt"/>
    <w:link w:val="Rubrik6"/>
    <w:semiHidden/>
    <w:locked/>
    <w:rsid w:val="008E574C"/>
    <w:rPr>
      <w:caps/>
      <w:sz w:val="14"/>
      <w:lang w:val="sv-SE" w:eastAsia="sv-SE" w:bidi="ar-SA"/>
    </w:rPr>
  </w:style>
  <w:style w:type="character" w:customStyle="1" w:styleId="Rubrik7Char">
    <w:name w:val="Rubrik 7 Char"/>
    <w:basedOn w:val="Standardstycketeckensnitt"/>
    <w:link w:val="Rubrik7"/>
    <w:semiHidden/>
    <w:locked/>
    <w:rsid w:val="008E574C"/>
    <w:rPr>
      <w:caps/>
      <w:sz w:val="14"/>
      <w:lang w:val="sv-SE" w:eastAsia="sv-SE" w:bidi="ar-SA"/>
    </w:rPr>
  </w:style>
  <w:style w:type="character" w:customStyle="1" w:styleId="Rubrik8Char">
    <w:name w:val="Rubrik 8 Char"/>
    <w:basedOn w:val="Standardstycketeckensnitt"/>
    <w:link w:val="Rubrik8"/>
    <w:semiHidden/>
    <w:locked/>
    <w:rsid w:val="008E574C"/>
    <w:rPr>
      <w:caps/>
      <w:sz w:val="14"/>
      <w:lang w:val="sv-SE" w:eastAsia="sv-SE" w:bidi="ar-SA"/>
    </w:rPr>
  </w:style>
  <w:style w:type="character" w:customStyle="1" w:styleId="Rubrik9Char">
    <w:name w:val="Rubrik 9 Char"/>
    <w:basedOn w:val="Standardstycketeckensnitt"/>
    <w:link w:val="Rubrik9"/>
    <w:semiHidden/>
    <w:locked/>
    <w:rsid w:val="008E574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E574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E574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0C2D"/>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E574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E574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E574C"/>
    <w:rPr>
      <w:rFonts w:ascii="Cambria" w:hAnsi="Cambria" w:cs="Times New Roman"/>
      <w:sz w:val="24"/>
      <w:szCs w:val="24"/>
    </w:rPr>
  </w:style>
  <w:style w:type="paragraph" w:customStyle="1" w:styleId="normal0">
    <w:name w:val="normal"/>
    <w:basedOn w:val="Normal"/>
    <w:rsid w:val="00CE769F"/>
    <w:pPr>
      <w:spacing w:before="100" w:beforeAutospacing="1" w:after="100" w:afterAutospacing="1" w:line="240" w:lineRule="auto"/>
    </w:pPr>
    <w:rPr>
      <w:rFonts w:ascii="Verdana" w:hAnsi="Verdana"/>
      <w:szCs w:val="24"/>
    </w:rPr>
  </w:style>
  <w:style w:type="paragraph" w:customStyle="1" w:styleId="normalindrag">
    <w:name w:val="normalindrag_"/>
    <w:basedOn w:val="Normal"/>
    <w:rsid w:val="00CE769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4315</Characters>
  <Application>Microsoft Office Word</Application>
  <DocSecurity>4</DocSecurity>
  <Lines>84</Lines>
  <Paragraphs>31</Paragraphs>
  <ScaleCrop>false</ScaleCrop>
  <HeadingPairs>
    <vt:vector size="2" baseType="variant">
      <vt:variant>
        <vt:lpstr>Rubrik</vt:lpstr>
      </vt:variant>
      <vt:variant>
        <vt:i4>1</vt:i4>
      </vt:variant>
    </vt:vector>
  </HeadingPairs>
  <TitlesOfParts>
    <vt:vector size="1" baseType="lpstr">
      <vt:lpstr>s16100</vt:lpstr>
    </vt:vector>
  </TitlesOfParts>
  <Company>Riksdagen</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s16100</dc:title>
  <dc:subject>s16100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2007-09-26T09:47:00Z</cp:lastPrinted>
  <dcterms:created xsi:type="dcterms:W3CDTF">2025-12-17T05:19:00Z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mot2000_490_2007-09-05</vt:lpwstr>
  </property>
  <property fmtid="{D5CDD505-2E9C-101B-9397-08002B2CF9AE}" pid="3" name="version">
    <vt:lpwstr>mot2000_490_2007-09-05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2006/07:128 Ny lagstiftning om offentlig upphandling och upphandling inom områdena vatten, energi, transporter och posttjänster </vt:lpwstr>
  </property>
  <property fmtid="{D5CDD505-2E9C-101B-9397-08002B2CF9AE}" pid="11" name="SvarFrasKort">
    <vt:lpwstr>med anledning av prop. 2006/07:128</vt:lpwstr>
  </property>
  <property fmtid="{D5CDD505-2E9C-101B-9397-08002B2CF9AE}" pid="12" name="Svar">
    <vt:lpwstr>Proposition</vt:lpwstr>
  </property>
  <property fmtid="{D5CDD505-2E9C-101B-9397-08002B2CF9AE}" pid="13" name="SvarNr">
    <vt:lpwstr>2006/07:128</vt:lpwstr>
  </property>
  <property fmtid="{D5CDD505-2E9C-101B-9397-08002B2CF9AE}" pid="14" name="RubrikSvar">
    <vt:lpwstr>Ny lagstiftning om offentlig upphandling och upphandling inom områdena vatten, energi, transporter och posttjänster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Pär Nuder m.fl. (s)</vt:lpwstr>
  </property>
  <property fmtid="{D5CDD505-2E9C-101B-9397-08002B2CF9AE}" pid="26" name="MotionarLista">
    <vt:lpwstr>Nuder, Pär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Pär Nuder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Fi4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20072008000000000115000161000075</vt:lpwstr>
  </property>
  <property fmtid="{D5CDD505-2E9C-101B-9397-08002B2CF9AE}" pid="47" name="datum">
    <vt:lpwstr>070921</vt:lpwstr>
  </property>
  <property fmtid="{D5CDD505-2E9C-101B-9397-08002B2CF9AE}" pid="48" name="avsändar-e-post">
    <vt:lpwstr>margareta.freding@riksdagen.se</vt:lpwstr>
  </property>
  <property fmtid="{D5CDD505-2E9C-101B-9397-08002B2CF9AE}" pid="49" name="id">
    <vt:lpwstr>20072008000000000115000161000075</vt:lpwstr>
  </property>
  <property fmtid="{D5CDD505-2E9C-101B-9397-08002B2CF9AE}" pid="50" name="nummer">
    <vt:lpwstr>4</vt:lpwstr>
  </property>
  <property fmtid="{D5CDD505-2E9C-101B-9397-08002B2CF9AE}" pid="51" name="utskottsbeteckning">
    <vt:lpwstr>Fi</vt:lpwstr>
  </property>
  <property fmtid="{D5CDD505-2E9C-101B-9397-08002B2CF9AE}" pid="52" name="GlobalUID">
    <vt:lpwstr>{35A3C1CA-EAE4-4F32-8361-09465DB47B11}</vt:lpwstr>
  </property>
  <property fmtid="{D5CDD505-2E9C-101B-9397-08002B2CF9AE}" pid="53" name="Överföringar">
    <vt:i4>0</vt:i4>
  </property>
  <property fmtid="{D5CDD505-2E9C-101B-9397-08002B2CF9AE}" pid="54" name="Checksum">
    <vt:lpwstr>*1005158921763*</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19:58:31.544</vt:lpwstr>
  </property>
  <property fmtid="{D5CDD505-2E9C-101B-9397-08002B2CF9AE}" pid="58" name="urixGuid">
    <vt:lpwstr>{5EA8121B-A07E-47B4-B585-C965FEEEA680}</vt:lpwstr>
  </property>
</Properties>
</file>