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FD2" w:rsidRPr="007E13C5" w:rsidRDefault="00846FD2" w:rsidP="00975DDE">
      <w:pPr>
        <w:pStyle w:val="Hemstlrubrik"/>
      </w:pPr>
      <w:r w:rsidRPr="007E13C5">
        <w:t>Förslag till riksdagsbeslut</w:t>
      </w:r>
    </w:p>
    <w:p w:rsidR="00846FD2" w:rsidRPr="007E13C5" w:rsidRDefault="00846FD2" w:rsidP="00846FD2">
      <w:pPr>
        <w:pStyle w:val="Hemstlatt"/>
      </w:pPr>
      <w:r w:rsidRPr="007E13C5">
        <w:t>Riksdagen tillkännager för regeringen som sin mening vad i motionen anförs om asylsökande barn som är föremål för utredning eller insatser inom socialtjänsten.</w:t>
      </w:r>
    </w:p>
    <w:p w:rsidR="00846FD2" w:rsidRPr="007E13C5" w:rsidRDefault="00846FD2" w:rsidP="00846FD2">
      <w:pPr>
        <w:pStyle w:val="Hemstlatt"/>
      </w:pPr>
      <w:r w:rsidRPr="007E13C5">
        <w:t>Riksdagen tillkännager för regeringe</w:t>
      </w:r>
      <w:r w:rsidR="00786E4D" w:rsidRPr="007E13C5">
        <w:t>n som sin mening vad i motionen</w:t>
      </w:r>
      <w:r w:rsidRPr="007E13C5">
        <w:t xml:space="preserve"> anförs om socialtjänstens resurser vad gäller arbetet med asylsökande barn.</w:t>
      </w:r>
    </w:p>
    <w:p w:rsidR="00846FD2" w:rsidRPr="007E13C5" w:rsidRDefault="00846FD2" w:rsidP="00055F59">
      <w:pPr>
        <w:pStyle w:val="Hemstlatt"/>
      </w:pPr>
      <w:r w:rsidRPr="007E13C5">
        <w:t>Riksdagen tillkännager för regeringe</w:t>
      </w:r>
      <w:r w:rsidR="00786E4D" w:rsidRPr="007E13C5">
        <w:t>n som sin mening vad i motionen</w:t>
      </w:r>
      <w:r w:rsidRPr="007E13C5">
        <w:t xml:space="preserve"> anförs om behovet av ett förenklat regelverk för att underlätta samverkan mellan kommun</w:t>
      </w:r>
      <w:r w:rsidR="00055F59" w:rsidRPr="007E13C5">
        <w:t>erna</w:t>
      </w:r>
      <w:r w:rsidRPr="007E13C5">
        <w:t xml:space="preserve"> och Migrationsverk</w:t>
      </w:r>
      <w:r w:rsidR="00055F59" w:rsidRPr="007E13C5">
        <w:t>et.</w:t>
      </w:r>
    </w:p>
    <w:p w:rsidR="00E84F25" w:rsidRPr="007E13C5" w:rsidRDefault="007C6092" w:rsidP="00E22893">
      <w:pPr>
        <w:pStyle w:val="Rubrik1"/>
      </w:pPr>
      <w:r w:rsidRPr="007E13C5">
        <w:t>Motivering</w:t>
      </w:r>
    </w:p>
    <w:p w:rsidR="00846FD2" w:rsidRPr="007E13C5" w:rsidRDefault="00846FD2" w:rsidP="00846FD2">
      <w:r w:rsidRPr="007E13C5">
        <w:t>Barn som har flytt till Sverige tillsammans med sina föräldrar är utsatta för mycket stora psykiska påfrestningar. Inte sällan har många barn därför ko</w:t>
      </w:r>
      <w:r w:rsidRPr="007E13C5">
        <w:t>n</w:t>
      </w:r>
      <w:r w:rsidRPr="007E13C5">
        <w:t>takt med barnpsykiatrin.</w:t>
      </w:r>
    </w:p>
    <w:p w:rsidR="00846FD2" w:rsidRPr="007E13C5" w:rsidRDefault="00846FD2" w:rsidP="00846FD2">
      <w:pPr>
        <w:pStyle w:val="Normaltindrag"/>
      </w:pPr>
      <w:r w:rsidRPr="007E13C5">
        <w:t>Det finns också många vittnesmål om föräldrar som har svåra psykiska b</w:t>
      </w:r>
      <w:r w:rsidRPr="007E13C5">
        <w:t>e</w:t>
      </w:r>
      <w:r w:rsidRPr="007E13C5">
        <w:t>svär efter traumatiska upp</w:t>
      </w:r>
      <w:r w:rsidR="00C61A7C" w:rsidRPr="007E13C5">
        <w:t xml:space="preserve">levelser från hemlandet och som </w:t>
      </w:r>
      <w:r w:rsidRPr="007E13C5">
        <w:t xml:space="preserve">därför </w:t>
      </w:r>
      <w:r w:rsidR="00C61A7C" w:rsidRPr="007E13C5">
        <w:t xml:space="preserve">är </w:t>
      </w:r>
      <w:r w:rsidRPr="007E13C5">
        <w:t>inlagda på psykiatriska kliniker eller ha</w:t>
      </w:r>
      <w:r w:rsidR="00C61A7C" w:rsidRPr="007E13C5">
        <w:t>r</w:t>
      </w:r>
      <w:r w:rsidRPr="007E13C5">
        <w:t xml:space="preserve"> kontakt med den psykiatriska öppenvården. Familjerna utsätts för ytterligare påfrestningar i Sverige genom långa han</w:t>
      </w:r>
      <w:r w:rsidRPr="007E13C5">
        <w:t>d</w:t>
      </w:r>
      <w:r w:rsidRPr="007E13C5">
        <w:t xml:space="preserve">läggningstider och </w:t>
      </w:r>
      <w:r w:rsidR="00561367" w:rsidRPr="007E13C5">
        <w:t>risken</w:t>
      </w:r>
      <w:r w:rsidRPr="007E13C5">
        <w:t xml:space="preserve"> att utvisas utan att ha vare sig adress, försörjning, ordnad skolgång eller annat i hemlandet.</w:t>
      </w:r>
    </w:p>
    <w:p w:rsidR="00846FD2" w:rsidRPr="007E13C5" w:rsidRDefault="00846FD2" w:rsidP="00846FD2">
      <w:pPr>
        <w:pStyle w:val="Normaltindrag"/>
      </w:pPr>
      <w:r w:rsidRPr="007E13C5">
        <w:t>I dagens Sverige finns även asylbarn som aktualiserats hos socialtjänsten p</w:t>
      </w:r>
      <w:r w:rsidR="002A5C17" w:rsidRPr="007E13C5">
        <w:t>å grund av</w:t>
      </w:r>
      <w:r w:rsidRPr="007E13C5">
        <w:t xml:space="preserve"> exempelvis misshandel eller försummelse. I vissa fall beror mis</w:t>
      </w:r>
      <w:r w:rsidRPr="007E13C5">
        <w:t>s</w:t>
      </w:r>
      <w:r w:rsidRPr="007E13C5">
        <w:t>förhållandena på föräldrarnas psykiska ohälsa och bristande omsorg</w:t>
      </w:r>
      <w:r w:rsidRPr="007E13C5">
        <w:t>s</w:t>
      </w:r>
      <w:r w:rsidRPr="007E13C5">
        <w:t xml:space="preserve">förmåga.  Dessa barn är dubbelt utsatta och behöver samhällets stöd och skydd. Det är oacceptabelt att barn under pågående socialutredning ska kunna utvisas till en osäker tillvaro och i en situation då </w:t>
      </w:r>
      <w:r w:rsidR="00561367" w:rsidRPr="007E13C5">
        <w:t>deras föräldrar</w:t>
      </w:r>
      <w:r w:rsidRPr="007E13C5">
        <w:t xml:space="preserve"> begår öve</w:t>
      </w:r>
      <w:r w:rsidRPr="007E13C5">
        <w:t>r</w:t>
      </w:r>
      <w:r w:rsidRPr="007E13C5">
        <w:t xml:space="preserve">grepp och inte kan ge barnen den omsorg de behöver. Föräldrarna måste först få kvalificerad hjälp och möjlighet att återta sin föräldraroll så att de kan ta hand </w:t>
      </w:r>
      <w:r w:rsidR="00561367" w:rsidRPr="007E13C5">
        <w:t xml:space="preserve">om </w:t>
      </w:r>
      <w:r w:rsidRPr="007E13C5">
        <w:t>sina barn utan att de riskerar att fara illa.</w:t>
      </w:r>
    </w:p>
    <w:p w:rsidR="00846FD2" w:rsidRPr="007E13C5" w:rsidRDefault="00846FD2" w:rsidP="00846FD2">
      <w:pPr>
        <w:pStyle w:val="Normaltindrag"/>
      </w:pPr>
      <w:r w:rsidRPr="007E13C5">
        <w:lastRenderedPageBreak/>
        <w:t>På många orter upplever socialtjänsten att allt större resurser krävs för a</w:t>
      </w:r>
      <w:r w:rsidRPr="007E13C5">
        <w:t>r</w:t>
      </w:r>
      <w:r w:rsidRPr="007E13C5">
        <w:t xml:space="preserve">betet med asylbarn och deras familjer. De socialsekreterartjänster som tas i anspråk liksom tolkkostnader bekostas av kommunen </w:t>
      </w:r>
      <w:r w:rsidR="00975DDE" w:rsidRPr="007E13C5">
        <w:t>–</w:t>
      </w:r>
      <w:r w:rsidRPr="007E13C5">
        <w:t xml:space="preserve"> inte av Migration</w:t>
      </w:r>
      <w:r w:rsidRPr="007E13C5">
        <w:t>s</w:t>
      </w:r>
      <w:r w:rsidRPr="007E13C5">
        <w:t>verket. I de fall socialtjänsten placerar barn utanför hemmet står Migration</w:t>
      </w:r>
      <w:r w:rsidRPr="007E13C5">
        <w:t>s</w:t>
      </w:r>
      <w:r w:rsidRPr="007E13C5">
        <w:t xml:space="preserve">verket för kostnaderna. Vid andra insatser </w:t>
      </w:r>
      <w:r w:rsidR="00975DDE" w:rsidRPr="007E13C5">
        <w:t>– t.</w:t>
      </w:r>
      <w:r w:rsidRPr="007E13C5">
        <w:t>ex</w:t>
      </w:r>
      <w:r w:rsidR="00975DDE" w:rsidRPr="007E13C5">
        <w:t>.</w:t>
      </w:r>
      <w:r w:rsidRPr="007E13C5">
        <w:t xml:space="preserve"> i de fall barn vistas dagl</w:t>
      </w:r>
      <w:r w:rsidRPr="007E13C5">
        <w:t>i</w:t>
      </w:r>
      <w:r w:rsidRPr="007E13C5">
        <w:t xml:space="preserve">gen/nästan dagligen i annat hem men sover hos föräldrarna </w:t>
      </w:r>
      <w:r w:rsidR="00975DDE" w:rsidRPr="007E13C5">
        <w:t>–</w:t>
      </w:r>
      <w:r w:rsidRPr="007E13C5">
        <w:t xml:space="preserve"> måste lokala avtal mellan Migrationsverket och socialtjänsten upprättas. Detta upplevs på vissa håll som mycket tungrott. Det innebär också att det ibland är Migr</w:t>
      </w:r>
      <w:r w:rsidRPr="007E13C5">
        <w:t>a</w:t>
      </w:r>
      <w:r w:rsidRPr="007E13C5">
        <w:t>tionsverket som har mandat att godkänna en insats som socialtjänsten bedömt som nödvändig för barnet. Det innebär även en ekonomisk osäkerhet för kommunen. Systemet bör därför förenklas och förtydligas.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5DDE" w:rsidRPr="007E1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DDE" w:rsidRPr="007E13C5" w:rsidRDefault="00975DDE" w:rsidP="00975DDE">
            <w:pPr>
              <w:pStyle w:val="UnderskriftDatum"/>
              <w:spacing w:before="240"/>
            </w:pPr>
            <w:r w:rsidRPr="007E13C5">
              <w:t>Stockholm den 30 september 2005</w:t>
            </w:r>
          </w:p>
        </w:tc>
        <w:tc>
          <w:tcPr>
            <w:tcW w:w="3047" w:type="dxa"/>
          </w:tcPr>
          <w:p w:rsidR="00975DDE" w:rsidRPr="007E13C5" w:rsidRDefault="00975DDE" w:rsidP="00975DDE">
            <w:pPr>
              <w:pStyle w:val="Underskrifter"/>
              <w:spacing w:before="240"/>
            </w:pPr>
          </w:p>
        </w:tc>
      </w:tr>
      <w:tr w:rsidR="00975DDE" w:rsidRPr="007E1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DDE" w:rsidRPr="007E13C5" w:rsidRDefault="00975DDE" w:rsidP="00975DDE">
            <w:pPr>
              <w:pStyle w:val="Underskrifter"/>
            </w:pPr>
            <w:r w:rsidRPr="007E13C5">
              <w:t>Solveig Hellquist (fp)</w:t>
            </w:r>
          </w:p>
        </w:tc>
        <w:tc>
          <w:tcPr>
            <w:tcW w:w="3047" w:type="dxa"/>
          </w:tcPr>
          <w:p w:rsidR="00975DDE" w:rsidRPr="007E13C5" w:rsidRDefault="00975DDE" w:rsidP="00975DDE">
            <w:pPr>
              <w:pStyle w:val="Underskrifter"/>
            </w:pPr>
          </w:p>
        </w:tc>
      </w:tr>
    </w:tbl>
    <w:p w:rsidR="00846FD2" w:rsidRPr="007E13C5" w:rsidRDefault="00846FD2" w:rsidP="00975DDE">
      <w:pPr>
        <w:pStyle w:val="Normaltindrag"/>
      </w:pPr>
    </w:p>
    <w:sectPr w:rsidR="00846FD2" w:rsidRPr="007E13C5" w:rsidSect="00975D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FB8" w:rsidRPr="007E13C5" w:rsidRDefault="00F56FB8">
      <w:r w:rsidRPr="007E13C5">
        <w:separator/>
      </w:r>
    </w:p>
  </w:endnote>
  <w:endnote w:type="continuationSeparator" w:id="0">
    <w:p w:rsidR="00F56FB8" w:rsidRPr="007E13C5" w:rsidRDefault="00F56FB8">
      <w:r w:rsidRPr="007E1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3A7" w:rsidRPr="007E13C5" w:rsidRDefault="007E13C5" w:rsidP="00975DDE">
    <w:pPr>
      <w:pStyle w:val="Sidfot"/>
    </w:pPr>
    <w:r w:rsidRPr="007E13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5487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DE" w:rsidRDefault="00975D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6E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5DDE" w:rsidRDefault="00975D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6E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367" w:rsidRPr="007E13C5" w:rsidRDefault="007E13C5" w:rsidP="00975DDE">
    <w:pPr>
      <w:pStyle w:val="Sidfot"/>
    </w:pPr>
    <w:r w:rsidRPr="007E13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1230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DE" w:rsidRDefault="00975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6E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DDE" w:rsidRDefault="00975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6E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367" w:rsidRPr="007E13C5" w:rsidRDefault="007E13C5" w:rsidP="00975DDE">
    <w:pPr>
      <w:pStyle w:val="Sidfot"/>
    </w:pPr>
    <w:r w:rsidRPr="007E13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9497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DE" w:rsidRDefault="00975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6E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DDE" w:rsidRDefault="00975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6E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FB8" w:rsidRPr="007E13C5" w:rsidRDefault="00F56FB8">
      <w:r w:rsidRPr="007E13C5">
        <w:separator/>
      </w:r>
    </w:p>
  </w:footnote>
  <w:footnote w:type="continuationSeparator" w:id="0">
    <w:p w:rsidR="00F56FB8" w:rsidRPr="007E13C5" w:rsidRDefault="00F56FB8">
      <w:r w:rsidRPr="007E13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3A7" w:rsidRPr="007E13C5" w:rsidRDefault="007E13C5" w:rsidP="00975DDE">
    <w:pPr>
      <w:pStyle w:val="Sidhuvud"/>
    </w:pPr>
    <w:r w:rsidRPr="007E13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5753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DE" w:rsidRDefault="00975D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6E4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6E4D"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5DDE" w:rsidRDefault="00975D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6E4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6E4D"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367" w:rsidRPr="007E13C5" w:rsidRDefault="007E13C5" w:rsidP="00975DDE">
    <w:pPr>
      <w:pStyle w:val="Sidhuvud"/>
    </w:pPr>
    <w:r w:rsidRPr="007E13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69282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DE" w:rsidRDefault="00975D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6E4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6E4D"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5DDE" w:rsidRDefault="00975D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6E4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6E4D"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DDE" w:rsidRPr="007E13C5" w:rsidRDefault="00975DDE">
    <w:pPr>
      <w:pStyle w:val="FSHNormal"/>
      <w:tabs>
        <w:tab w:val="right" w:pos="5840"/>
      </w:tabs>
    </w:pPr>
    <w:r w:rsidRPr="007E13C5">
      <w:br/>
    </w:r>
    <w:r w:rsidRPr="007E13C5">
      <w:fldChar w:fldCharType="begin" w:fldLock="1"/>
    </w:r>
    <w:r w:rsidRPr="007E13C5">
      <w:instrText xml:space="preserve"> DOCPROPERTY</w:instrText>
    </w:r>
    <w:r w:rsidRPr="007E13C5">
      <w:rPr>
        <w:sz w:val="18"/>
      </w:rPr>
      <w:instrText xml:space="preserve"> "YearUser" *\charformat </w:instrText>
    </w:r>
    <w:r w:rsidRPr="007E13C5">
      <w:fldChar w:fldCharType="separate"/>
    </w:r>
    <w:r w:rsidR="00786E4D" w:rsidRPr="007E13C5">
      <w:t>2005/06</w:t>
    </w:r>
    <w:r w:rsidRPr="007E13C5">
      <w:fldChar w:fldCharType="end"/>
    </w:r>
    <w:r w:rsidRPr="007E13C5">
      <w:t xml:space="preserve"> </w:t>
    </w:r>
    <w:r w:rsidRPr="007E13C5">
      <w:tab/>
      <w:t xml:space="preserve">mnr: </w:t>
    </w:r>
    <w:r w:rsidRPr="007E13C5">
      <w:fldChar w:fldCharType="begin" w:fldLock="1"/>
    </w:r>
    <w:r w:rsidRPr="007E13C5">
      <w:instrText xml:space="preserve"> DOCPROPERTY</w:instrText>
    </w:r>
    <w:r w:rsidRPr="007E13C5">
      <w:rPr>
        <w:sz w:val="18"/>
      </w:rPr>
      <w:instrText xml:space="preserve"> "Motionsnummer" *\charformat </w:instrText>
    </w:r>
    <w:r w:rsidRPr="007E13C5">
      <w:fldChar w:fldCharType="separate"/>
    </w:r>
    <w:r w:rsidR="00786E4D" w:rsidRPr="007E13C5">
      <w:t>Sf267</w:t>
    </w:r>
    <w:r w:rsidRPr="007E13C5">
      <w:fldChar w:fldCharType="end"/>
    </w:r>
    <w:r w:rsidRPr="007E13C5">
      <w:br/>
    </w:r>
    <w:r w:rsidRPr="007E13C5">
      <w:fldChar w:fldCharType="begin" w:fldLock="1"/>
    </w:r>
    <w:r w:rsidRPr="007E13C5">
      <w:instrText xml:space="preserve"> DOCPROPERTY</w:instrText>
    </w:r>
    <w:r w:rsidRPr="007E13C5">
      <w:rPr>
        <w:sz w:val="18"/>
      </w:rPr>
      <w:instrText xml:space="preserve"> "Samling" *\charformat </w:instrText>
    </w:r>
    <w:r w:rsidRPr="007E13C5">
      <w:fldChar w:fldCharType="end"/>
    </w:r>
    <w:r w:rsidRPr="007E13C5">
      <w:tab/>
      <w:t xml:space="preserve">pnr: </w:t>
    </w:r>
    <w:r w:rsidRPr="007E13C5">
      <w:fldChar w:fldCharType="begin" w:fldLock="1"/>
    </w:r>
    <w:r w:rsidRPr="007E13C5">
      <w:instrText xml:space="preserve"> DOCPROPERTY</w:instrText>
    </w:r>
    <w:r w:rsidRPr="007E13C5">
      <w:rPr>
        <w:sz w:val="18"/>
      </w:rPr>
      <w:instrText xml:space="preserve"> "Partinummer" *\charformat </w:instrText>
    </w:r>
    <w:r w:rsidRPr="007E13C5">
      <w:fldChar w:fldCharType="separate"/>
    </w:r>
    <w:r w:rsidR="00786E4D" w:rsidRPr="007E13C5">
      <w:t>fp742</w:t>
    </w:r>
    <w:r w:rsidRPr="007E13C5">
      <w:fldChar w:fldCharType="end"/>
    </w:r>
  </w:p>
  <w:p w:rsidR="00975DDE" w:rsidRPr="007E13C5" w:rsidRDefault="00975DDE">
    <w:pPr>
      <w:pStyle w:val="FSHRub1"/>
    </w:pPr>
    <w:r w:rsidRPr="007E13C5">
      <w:t>Motion till riksdagen</w:t>
    </w:r>
    <w:r w:rsidRPr="007E13C5">
      <w:br/>
    </w:r>
    <w:r w:rsidRPr="007E13C5">
      <w:fldChar w:fldCharType="begin" w:fldLock="1"/>
    </w:r>
    <w:r w:rsidRPr="007E13C5">
      <w:instrText xml:space="preserve"> DOCPROPERTY "YearUser" *\charformat </w:instrText>
    </w:r>
    <w:r w:rsidRPr="007E13C5">
      <w:fldChar w:fldCharType="separate"/>
    </w:r>
    <w:r w:rsidR="00786E4D" w:rsidRPr="007E13C5">
      <w:t>2005/06</w:t>
    </w:r>
    <w:r w:rsidRPr="007E13C5">
      <w:fldChar w:fldCharType="end"/>
    </w:r>
    <w:r w:rsidRPr="007E13C5">
      <w:t>:</w:t>
    </w:r>
    <w:r w:rsidRPr="007E13C5">
      <w:fldChar w:fldCharType="begin" w:fldLock="1"/>
    </w:r>
    <w:r w:rsidRPr="007E13C5">
      <w:instrText xml:space="preserve"> DOCPROPERTY "Motionsnummer" *\charformat </w:instrText>
    </w:r>
    <w:r w:rsidRPr="007E13C5">
      <w:fldChar w:fldCharType="separate"/>
    </w:r>
    <w:r w:rsidR="00786E4D" w:rsidRPr="007E13C5">
      <w:t>Sf267</w:t>
    </w:r>
    <w:r w:rsidRPr="007E13C5">
      <w:fldChar w:fldCharType="end"/>
    </w:r>
  </w:p>
  <w:p w:rsidR="00975DDE" w:rsidRPr="007E13C5" w:rsidRDefault="00975DDE">
    <w:pPr>
      <w:pStyle w:val="FSHNormalS5"/>
    </w:pPr>
    <w:r w:rsidRPr="007E13C5">
      <w:fldChar w:fldCharType="begin" w:fldLock="1"/>
    </w:r>
    <w:r w:rsidRPr="007E13C5">
      <w:instrText xml:space="preserve"> DOCPROPERTY "MotionarText" *\charformat </w:instrText>
    </w:r>
    <w:r w:rsidRPr="007E13C5">
      <w:fldChar w:fldCharType="separate"/>
    </w:r>
    <w:r w:rsidR="00786E4D" w:rsidRPr="007E13C5">
      <w:t>av Solveig Hellquist (fp)</w:t>
    </w:r>
    <w:r w:rsidRPr="007E13C5">
      <w:fldChar w:fldCharType="end"/>
    </w:r>
    <w:r w:rsidRPr="007E13C5">
      <w:br/>
    </w:r>
    <w:r w:rsidRPr="007E13C5">
      <w:fldChar w:fldCharType="begin" w:fldLock="1"/>
    </w:r>
    <w:r w:rsidRPr="007E13C5">
      <w:instrText xml:space="preserve"> DOCPROPERTY "SvarFrasKort" *\charformat </w:instrText>
    </w:r>
    <w:r w:rsidRPr="007E13C5">
      <w:fldChar w:fldCharType="end"/>
    </w:r>
  </w:p>
  <w:p w:rsidR="00975DDE" w:rsidRPr="007E13C5" w:rsidRDefault="00975DDE">
    <w:pPr>
      <w:pStyle w:val="FSHTitel"/>
    </w:pPr>
    <w:r w:rsidRPr="007E13C5">
      <w:fldChar w:fldCharType="begin" w:fldLock="1"/>
    </w:r>
    <w:r w:rsidRPr="007E13C5">
      <w:instrText xml:space="preserve"> DOCPROPERTY</w:instrText>
    </w:r>
    <w:r w:rsidRPr="007E13C5">
      <w:rPr>
        <w:sz w:val="18"/>
      </w:rPr>
      <w:instrText xml:space="preserve"> "RubrikSvar" *\charformat </w:instrText>
    </w:r>
    <w:r w:rsidRPr="007E13C5">
      <w:fldChar w:fldCharType="separate"/>
    </w:r>
    <w:r w:rsidR="00786E4D" w:rsidRPr="007E13C5">
      <w:t>Asylsökande barns rättigheter</w:t>
    </w:r>
    <w:r w:rsidRPr="007E13C5">
      <w:fldChar w:fldCharType="end"/>
    </w:r>
  </w:p>
  <w:p w:rsidR="00975DDE" w:rsidRPr="007E13C5" w:rsidRDefault="00975DDE" w:rsidP="00975D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F2A913C"/>
    <w:lvl w:ilvl="0" w:tplc="A222982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1920734">
    <w:abstractNumId w:val="13"/>
  </w:num>
  <w:num w:numId="2" w16cid:durableId="1797135197">
    <w:abstractNumId w:val="10"/>
  </w:num>
  <w:num w:numId="3" w16cid:durableId="97333907">
    <w:abstractNumId w:val="11"/>
  </w:num>
  <w:num w:numId="4" w16cid:durableId="2024891200">
    <w:abstractNumId w:val="12"/>
  </w:num>
  <w:num w:numId="5" w16cid:durableId="1227566988">
    <w:abstractNumId w:val="8"/>
  </w:num>
  <w:num w:numId="6" w16cid:durableId="1393506387">
    <w:abstractNumId w:val="3"/>
  </w:num>
  <w:num w:numId="7" w16cid:durableId="100419019">
    <w:abstractNumId w:val="2"/>
  </w:num>
  <w:num w:numId="8" w16cid:durableId="1269268321">
    <w:abstractNumId w:val="1"/>
  </w:num>
  <w:num w:numId="9" w16cid:durableId="2094082209">
    <w:abstractNumId w:val="0"/>
  </w:num>
  <w:num w:numId="10" w16cid:durableId="1554848963">
    <w:abstractNumId w:val="9"/>
  </w:num>
  <w:num w:numId="11" w16cid:durableId="316417654">
    <w:abstractNumId w:val="7"/>
  </w:num>
  <w:num w:numId="12" w16cid:durableId="1046492765">
    <w:abstractNumId w:val="6"/>
  </w:num>
  <w:num w:numId="13" w16cid:durableId="1276978833">
    <w:abstractNumId w:val="5"/>
  </w:num>
  <w:num w:numId="14" w16cid:durableId="1156149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C61A7C"/>
    <w:rsid w:val="00055F59"/>
    <w:rsid w:val="00064BC3"/>
    <w:rsid w:val="00066775"/>
    <w:rsid w:val="00072FB9"/>
    <w:rsid w:val="000A5C82"/>
    <w:rsid w:val="00100531"/>
    <w:rsid w:val="00190F1E"/>
    <w:rsid w:val="00201DFB"/>
    <w:rsid w:val="00204A63"/>
    <w:rsid w:val="00212FF1"/>
    <w:rsid w:val="00230193"/>
    <w:rsid w:val="0025068A"/>
    <w:rsid w:val="002818D3"/>
    <w:rsid w:val="002A5C17"/>
    <w:rsid w:val="002D11A8"/>
    <w:rsid w:val="00445271"/>
    <w:rsid w:val="004A0504"/>
    <w:rsid w:val="004E38D9"/>
    <w:rsid w:val="00561367"/>
    <w:rsid w:val="005A43A7"/>
    <w:rsid w:val="00740D6D"/>
    <w:rsid w:val="00786E4D"/>
    <w:rsid w:val="00794149"/>
    <w:rsid w:val="007B67A7"/>
    <w:rsid w:val="007C6092"/>
    <w:rsid w:val="007E13C5"/>
    <w:rsid w:val="00846FD2"/>
    <w:rsid w:val="009429EA"/>
    <w:rsid w:val="00975DDE"/>
    <w:rsid w:val="00A053C6"/>
    <w:rsid w:val="00B13BF0"/>
    <w:rsid w:val="00C1285C"/>
    <w:rsid w:val="00C27B7D"/>
    <w:rsid w:val="00C61A7C"/>
    <w:rsid w:val="00D1174F"/>
    <w:rsid w:val="00DC6C70"/>
    <w:rsid w:val="00E22893"/>
    <w:rsid w:val="00E360DE"/>
    <w:rsid w:val="00E75D28"/>
    <w:rsid w:val="00E84F25"/>
    <w:rsid w:val="00F5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C26615-E48E-498B-AD27-046F70A4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5DD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5DD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382</Words>
  <Characters>2261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Sf267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Sf267</dc:title>
  <dc:subject>Sf267</dc:subject>
  <dc:creator>Riksdagen</dc:creator>
  <cp:keywords>Riksdagen</cp:keywords>
  <dc:description/>
  <cp:lastModifiedBy>Lars Brink</cp:lastModifiedBy>
  <cp:revision>2</cp:revision>
  <cp:lastPrinted>2006-01-17T12:20:00Z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Asylsökande barns rättigheter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Asylsökande barns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20052006000001020112000007420069</vt:lpwstr>
  </property>
  <property fmtid="{D5CDD505-2E9C-101B-9397-08002B2CF9AE}" pid="47" name="datum">
    <vt:lpwstr>050930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20052006000001020112000007420069</vt:lpwstr>
  </property>
  <property fmtid="{D5CDD505-2E9C-101B-9397-08002B2CF9AE}" pid="50" name="nummer">
    <vt:lpwstr>267</vt:lpwstr>
  </property>
  <property fmtid="{D5CDD505-2E9C-101B-9397-08002B2CF9AE}" pid="51" name="utskottsbeteckning">
    <vt:lpwstr>Sf</vt:lpwstr>
  </property>
</Properties>
</file>