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080" w:rsidRPr="00FC53FF" w:rsidRDefault="00BC4080">
      <w:pPr>
        <w:pStyle w:val="Hemstlrubrik"/>
      </w:pPr>
      <w:r w:rsidRPr="00FC53FF">
        <w:t>Förslag till riksdagsbeslut</w:t>
      </w:r>
    </w:p>
    <w:p w:rsidR="00BC4080" w:rsidRPr="00FC53FF" w:rsidRDefault="00BC4080">
      <w:pPr>
        <w:pStyle w:val="Hemstlatt"/>
        <w:ind w:left="0"/>
      </w:pPr>
      <w:r w:rsidRPr="00FC53FF">
        <w:t>Riksdagen tillkännager för regeringen som sin mening vad som anförs i motionen om handikapptillstånd.</w:t>
      </w:r>
    </w:p>
    <w:p w:rsidR="00BC4080" w:rsidRPr="00FC53FF" w:rsidRDefault="00BC4080">
      <w:pPr>
        <w:pStyle w:val="Rubrik1"/>
      </w:pPr>
      <w:r w:rsidRPr="00FC53FF">
        <w:t>Motivering</w:t>
      </w:r>
    </w:p>
    <w:p w:rsidR="00BC4080" w:rsidRPr="00FC53FF" w:rsidRDefault="00BC4080">
      <w:r w:rsidRPr="00FC53FF">
        <w:t>Sveriges medborgare skaffar allt fler bilar. I storstäderna tätnar jakten på parkeringsplatser. Men rörelsehindrade står ofta utanför detta eftersom de har särskilda parkeringstillstånd. Handikapparkeringstillstånd utfärdas av ko</w:t>
      </w:r>
      <w:r w:rsidRPr="00FC53FF">
        <w:t>m</w:t>
      </w:r>
      <w:r w:rsidRPr="00FC53FF">
        <w:t>munerna för rörelsehindrade. Tillståndet gör det möjligt för rörelsehindrade att parkera där det vanligtvis inte är tillåtet att stå, eller på specifika hand</w:t>
      </w:r>
      <w:r w:rsidRPr="00FC53FF">
        <w:t>i</w:t>
      </w:r>
      <w:r w:rsidRPr="00FC53FF">
        <w:t>kapplatser. Fördelarna med de rörelsehindrades parkeringstillstånd är många. Så många att de nu blivit hårdvaluta på svarta marknaden. Ett stulet hand</w:t>
      </w:r>
      <w:r w:rsidRPr="00FC53FF">
        <w:t>i</w:t>
      </w:r>
      <w:r w:rsidRPr="00FC53FF">
        <w:t>kapptillstånd betingar idag ett värde på tiotusentals kronor på svarta markn</w:t>
      </w:r>
      <w:r w:rsidRPr="00FC53FF">
        <w:t>a</w:t>
      </w:r>
      <w:r w:rsidRPr="00FC53FF">
        <w:t>den, och för kommunerna innebär detta dessutom en förlorad parkeringsi</w:t>
      </w:r>
      <w:r w:rsidRPr="00FC53FF">
        <w:t>n</w:t>
      </w:r>
      <w:r w:rsidRPr="00FC53FF">
        <w:t>täkt. För den handikappade som får inbrott i sin bil i</w:t>
      </w:r>
      <w:r w:rsidRPr="00FC53FF">
        <w:t>nnebär det en förlust i både tid och pengar då detta blir ett försäkringsärende och problem som att bilen fylls med glassplitter och den handikappade själv måste stå för självri</w:t>
      </w:r>
      <w:r w:rsidRPr="00FC53FF">
        <w:t>s</w:t>
      </w:r>
      <w:r w:rsidRPr="00FC53FF">
        <w:t>ken. Ett annat problem som uppstår är att allt fler p-tillstånd kommer ut på marknaden, vilket minskar antalet lediga platser för de rörelsehindrade som verkligen behöver dem.</w:t>
      </w:r>
    </w:p>
    <w:p w:rsidR="00BC4080" w:rsidRPr="00FC53FF" w:rsidRDefault="00BC4080">
      <w:pPr>
        <w:pStyle w:val="Normaltindrag"/>
      </w:pPr>
      <w:r w:rsidRPr="00FC53FF">
        <w:t xml:space="preserve">Parkeringstillståndet är utfärdat för individen och inte på en specifik bil. Det gör att tillstånden kan användas i alla bilar, även de bilar som tillhör dem </w:t>
      </w:r>
      <w:r w:rsidRPr="00FC53FF">
        <w:t>som stulit tillstånden. Att tillstånden dessutom kan användas i de flesta eur</w:t>
      </w:r>
      <w:r w:rsidRPr="00FC53FF">
        <w:t>o</w:t>
      </w:r>
      <w:r w:rsidRPr="00FC53FF">
        <w:t>peiska länder minskar inte stöldbegärligheten. Därför bör man se över hur handikapptillstånden används och fundera över möjliga lösningar. En lösning som man skulle kunna beakta är att handikapptillstånden istället för att vara registrerade på en person är registrerade på en bil. Det skulle minska stöldb</w:t>
      </w:r>
      <w:r w:rsidRPr="00FC53FF">
        <w:t>e</w:t>
      </w:r>
      <w:r w:rsidRPr="00FC53FF">
        <w:t>gärligheten.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3FF">
        <w:trPr>
          <w:cantSplit/>
        </w:trPr>
        <w:tc>
          <w:tcPr>
            <w:tcW w:w="3046" w:type="dxa"/>
          </w:tcPr>
          <w:p w:rsidR="00BC4080" w:rsidRPr="00FC53FF" w:rsidRDefault="00BC4080">
            <w:pPr>
              <w:pStyle w:val="UnderskriftDatum"/>
              <w:spacing w:before="240"/>
            </w:pPr>
            <w:r w:rsidRPr="00FC53FF">
              <w:lastRenderedPageBreak/>
              <w:t>Stockholm den 1 oktober 2007</w:t>
            </w:r>
          </w:p>
        </w:tc>
        <w:tc>
          <w:tcPr>
            <w:tcW w:w="3047" w:type="dxa"/>
          </w:tcPr>
          <w:p w:rsidR="00BC4080" w:rsidRPr="00FC53FF" w:rsidRDefault="00BC4080">
            <w:pPr>
              <w:pStyle w:val="Underskrifter"/>
              <w:spacing w:before="240"/>
            </w:pPr>
          </w:p>
        </w:tc>
      </w:tr>
      <w:tr w:rsidR="00000000" w:rsidRPr="00FC53FF">
        <w:trPr>
          <w:cantSplit/>
        </w:trPr>
        <w:tc>
          <w:tcPr>
            <w:tcW w:w="3046" w:type="dxa"/>
          </w:tcPr>
          <w:p w:rsidR="00BC4080" w:rsidRPr="00FC53FF" w:rsidRDefault="00BC4080">
            <w:pPr>
              <w:pStyle w:val="Underskrifter"/>
            </w:pPr>
            <w:r w:rsidRPr="00FC53FF">
              <w:t>Yilmaz Kerimo (s)</w:t>
            </w:r>
          </w:p>
        </w:tc>
        <w:tc>
          <w:tcPr>
            <w:tcW w:w="3046" w:type="dxa"/>
          </w:tcPr>
          <w:p w:rsidR="00BC4080" w:rsidRPr="00FC53FF" w:rsidRDefault="00BC4080">
            <w:pPr>
              <w:pStyle w:val="Underskrifter"/>
            </w:pPr>
            <w:r w:rsidRPr="00FC53FF">
              <w:t>Tommy Waidelich (s)</w:t>
            </w:r>
          </w:p>
        </w:tc>
      </w:tr>
    </w:tbl>
    <w:p w:rsidR="00BC4080" w:rsidRPr="00FC53FF" w:rsidRDefault="00BC4080">
      <w:pPr>
        <w:pStyle w:val="Normaltindrag"/>
      </w:pPr>
    </w:p>
    <w:sectPr w:rsidR="00BC4080" w:rsidRPr="00FC53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080" w:rsidRPr="00FC53FF" w:rsidRDefault="00BC4080">
      <w:r w:rsidRPr="00FC53FF">
        <w:separator/>
      </w:r>
    </w:p>
  </w:endnote>
  <w:endnote w:type="continuationSeparator" w:id="0">
    <w:p w:rsidR="00BC4080" w:rsidRPr="00FC53FF" w:rsidRDefault="00BC4080">
      <w:r w:rsidRPr="00FC5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80" w:rsidRPr="00FC53FF" w:rsidRDefault="00FC53FF">
    <w:pPr>
      <w:pStyle w:val="Sidfot"/>
    </w:pPr>
    <w:r w:rsidRPr="00FC53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649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80" w:rsidRDefault="00BC40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080" w:rsidRDefault="00BC40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80" w:rsidRPr="00FC53FF" w:rsidRDefault="00FC53FF">
    <w:pPr>
      <w:pStyle w:val="Sidfot"/>
    </w:pPr>
    <w:r w:rsidRPr="00FC53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274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80" w:rsidRDefault="00BC40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080" w:rsidRDefault="00BC40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80" w:rsidRPr="00FC53FF" w:rsidRDefault="00FC53FF">
    <w:pPr>
      <w:pStyle w:val="Sidfot"/>
    </w:pPr>
    <w:r w:rsidRPr="00FC53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488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80" w:rsidRDefault="00BC40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080" w:rsidRDefault="00BC40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080" w:rsidRPr="00FC53FF" w:rsidRDefault="00BC4080">
      <w:r w:rsidRPr="00FC53FF">
        <w:separator/>
      </w:r>
    </w:p>
  </w:footnote>
  <w:footnote w:type="continuationSeparator" w:id="0">
    <w:p w:rsidR="00BC4080" w:rsidRPr="00FC53FF" w:rsidRDefault="00BC4080">
      <w:r w:rsidRPr="00FC5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80" w:rsidRPr="00FC53FF" w:rsidRDefault="00FC53FF">
    <w:pPr>
      <w:pStyle w:val="Sidhuvud"/>
    </w:pPr>
    <w:r w:rsidRPr="00FC53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413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80" w:rsidRDefault="00BC40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080" w:rsidRDefault="00BC40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80" w:rsidRPr="00FC53FF" w:rsidRDefault="00FC53FF">
    <w:pPr>
      <w:pStyle w:val="Sidhuvud"/>
    </w:pPr>
    <w:r w:rsidRPr="00FC53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128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080" w:rsidRDefault="00BC40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080" w:rsidRDefault="00BC40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080" w:rsidRPr="00FC53FF" w:rsidRDefault="00BC4080">
    <w:pPr>
      <w:pStyle w:val="FSHNormal"/>
      <w:tabs>
        <w:tab w:val="right" w:pos="5840"/>
      </w:tabs>
    </w:pPr>
    <w:r w:rsidRPr="00FC53FF">
      <w:br/>
    </w:r>
    <w:r w:rsidRPr="00FC53FF">
      <w:fldChar w:fldCharType="begin" w:fldLock="1"/>
    </w:r>
    <w:r w:rsidRPr="00FC53FF">
      <w:instrText xml:space="preserve"> DOCPROPERTY</w:instrText>
    </w:r>
    <w:r w:rsidRPr="00FC53FF">
      <w:rPr>
        <w:sz w:val="18"/>
      </w:rPr>
      <w:instrText xml:space="preserve"> "YearUser" *\charformat </w:instrText>
    </w:r>
    <w:r w:rsidRPr="00FC53FF">
      <w:fldChar w:fldCharType="separate"/>
    </w:r>
    <w:r w:rsidRPr="00FC53FF">
      <w:t>2007/08</w:t>
    </w:r>
    <w:r w:rsidRPr="00FC53FF">
      <w:fldChar w:fldCharType="end"/>
    </w:r>
    <w:r w:rsidRPr="00FC53FF">
      <w:t xml:space="preserve"> </w:t>
    </w:r>
    <w:r w:rsidRPr="00FC53FF">
      <w:tab/>
      <w:t xml:space="preserve">mnr: </w:t>
    </w:r>
    <w:r w:rsidRPr="00FC53FF">
      <w:fldChar w:fldCharType="begin" w:fldLock="1"/>
    </w:r>
    <w:r w:rsidRPr="00FC53FF">
      <w:instrText xml:space="preserve"> DOCPROPERTY</w:instrText>
    </w:r>
    <w:r w:rsidRPr="00FC53FF">
      <w:rPr>
        <w:sz w:val="18"/>
      </w:rPr>
      <w:instrText xml:space="preserve"> "Motionsnummer" *\charformat </w:instrText>
    </w:r>
    <w:r w:rsidRPr="00FC53FF">
      <w:fldChar w:fldCharType="separate"/>
    </w:r>
    <w:r w:rsidRPr="00FC53FF">
      <w:t>T435</w:t>
    </w:r>
    <w:r w:rsidRPr="00FC53FF">
      <w:fldChar w:fldCharType="end"/>
    </w:r>
    <w:r w:rsidRPr="00FC53FF">
      <w:br/>
    </w:r>
    <w:r w:rsidRPr="00FC53FF">
      <w:fldChar w:fldCharType="begin" w:fldLock="1"/>
    </w:r>
    <w:r w:rsidRPr="00FC53FF">
      <w:instrText xml:space="preserve"> DOCPROPERTY</w:instrText>
    </w:r>
    <w:r w:rsidRPr="00FC53FF">
      <w:rPr>
        <w:sz w:val="18"/>
      </w:rPr>
      <w:instrText xml:space="preserve"> "Samling" *\charformat </w:instrText>
    </w:r>
    <w:r w:rsidRPr="00FC53FF">
      <w:fldChar w:fldCharType="end"/>
    </w:r>
    <w:r w:rsidRPr="00FC53FF">
      <w:tab/>
      <w:t xml:space="preserve">pnr: </w:t>
    </w:r>
    <w:r w:rsidRPr="00FC53FF">
      <w:fldChar w:fldCharType="begin" w:fldLock="1"/>
    </w:r>
    <w:r w:rsidRPr="00FC53FF">
      <w:instrText xml:space="preserve"> DOCPROPERTY</w:instrText>
    </w:r>
    <w:r w:rsidRPr="00FC53FF">
      <w:rPr>
        <w:sz w:val="18"/>
      </w:rPr>
      <w:instrText xml:space="preserve"> "Partinummer" *\charformat </w:instrText>
    </w:r>
    <w:r w:rsidRPr="00FC53FF">
      <w:fldChar w:fldCharType="separate"/>
    </w:r>
    <w:r w:rsidRPr="00FC53FF">
      <w:t>s26010</w:t>
    </w:r>
    <w:r w:rsidRPr="00FC53FF">
      <w:fldChar w:fldCharType="end"/>
    </w:r>
  </w:p>
  <w:p w:rsidR="00BC4080" w:rsidRPr="00FC53FF" w:rsidRDefault="00BC4080">
    <w:pPr>
      <w:pStyle w:val="FSHRub1"/>
    </w:pPr>
    <w:r w:rsidRPr="00FC53FF">
      <w:t>Motion till riksdagen</w:t>
    </w:r>
    <w:r w:rsidRPr="00FC53FF">
      <w:br/>
    </w:r>
    <w:r w:rsidRPr="00FC53FF">
      <w:fldChar w:fldCharType="begin" w:fldLock="1"/>
    </w:r>
    <w:r w:rsidRPr="00FC53FF">
      <w:instrText xml:space="preserve"> DOCPROPERTY "YearUser" *\charformat </w:instrText>
    </w:r>
    <w:r w:rsidRPr="00FC53FF">
      <w:fldChar w:fldCharType="separate"/>
    </w:r>
    <w:r w:rsidRPr="00FC53FF">
      <w:t>2007/08</w:t>
    </w:r>
    <w:r w:rsidRPr="00FC53FF">
      <w:fldChar w:fldCharType="end"/>
    </w:r>
    <w:r w:rsidRPr="00FC53FF">
      <w:t>:</w:t>
    </w:r>
    <w:r w:rsidRPr="00FC53FF">
      <w:fldChar w:fldCharType="begin" w:fldLock="1"/>
    </w:r>
    <w:r w:rsidRPr="00FC53FF">
      <w:instrText xml:space="preserve"> DOCPROPERTY "Motionsnummer" *\charformat </w:instrText>
    </w:r>
    <w:r w:rsidRPr="00FC53FF">
      <w:fldChar w:fldCharType="separate"/>
    </w:r>
    <w:r w:rsidRPr="00FC53FF">
      <w:t>T435</w:t>
    </w:r>
    <w:r w:rsidRPr="00FC53FF">
      <w:fldChar w:fldCharType="end"/>
    </w:r>
  </w:p>
  <w:p w:rsidR="00BC4080" w:rsidRPr="00FC53FF" w:rsidRDefault="00BC4080">
    <w:pPr>
      <w:pStyle w:val="FSHNormalS5"/>
    </w:pPr>
    <w:r w:rsidRPr="00FC53FF">
      <w:fldChar w:fldCharType="begin" w:fldLock="1"/>
    </w:r>
    <w:r w:rsidRPr="00FC53FF">
      <w:instrText xml:space="preserve"> DOCPROPERTY "MotionarText" *\charformat </w:instrText>
    </w:r>
    <w:r w:rsidRPr="00FC53FF">
      <w:fldChar w:fldCharType="separate"/>
    </w:r>
    <w:r w:rsidRPr="00FC53FF">
      <w:t>av Yilmaz Kerimo och Tommy Waidelich (s)</w:t>
    </w:r>
    <w:r w:rsidRPr="00FC53FF">
      <w:fldChar w:fldCharType="end"/>
    </w:r>
    <w:r w:rsidRPr="00FC53FF">
      <w:br/>
    </w:r>
    <w:r w:rsidRPr="00FC53FF">
      <w:fldChar w:fldCharType="begin" w:fldLock="1"/>
    </w:r>
    <w:r w:rsidRPr="00FC53FF">
      <w:instrText xml:space="preserve"> DOCPROPERTY "SvarFrasKort" *\charformat </w:instrText>
    </w:r>
    <w:r w:rsidRPr="00FC53FF">
      <w:fldChar w:fldCharType="end"/>
    </w:r>
  </w:p>
  <w:p w:rsidR="00BC4080" w:rsidRPr="00FC53FF" w:rsidRDefault="00BC4080">
    <w:pPr>
      <w:pStyle w:val="FSHTitel"/>
    </w:pPr>
    <w:r w:rsidRPr="00FC53FF">
      <w:fldChar w:fldCharType="begin" w:fldLock="1"/>
    </w:r>
    <w:r w:rsidRPr="00FC53FF">
      <w:instrText xml:space="preserve"> DOCPROPERTY</w:instrText>
    </w:r>
    <w:r w:rsidRPr="00FC53FF">
      <w:rPr>
        <w:sz w:val="18"/>
      </w:rPr>
      <w:instrText xml:space="preserve"> "RubrikSvar" *\charformat </w:instrText>
    </w:r>
    <w:r w:rsidRPr="00FC53FF">
      <w:fldChar w:fldCharType="separate"/>
    </w:r>
    <w:r w:rsidRPr="00FC53FF">
      <w:t>Handikapptillstånd</w:t>
    </w:r>
    <w:r w:rsidRPr="00FC53FF">
      <w:fldChar w:fldCharType="end"/>
    </w:r>
  </w:p>
  <w:p w:rsidR="00BC4080" w:rsidRPr="00FC53FF" w:rsidRDefault="00BC4080">
    <w:pPr>
      <w:pStyle w:val="Normal00"/>
    </w:pPr>
  </w:p>
  <w:p w:rsidR="00BC4080" w:rsidRPr="00FC53FF" w:rsidRDefault="00BC40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1530037">
    <w:abstractNumId w:val="8"/>
  </w:num>
  <w:num w:numId="2" w16cid:durableId="209853484">
    <w:abstractNumId w:val="9"/>
  </w:num>
  <w:num w:numId="3" w16cid:durableId="174618797">
    <w:abstractNumId w:val="8"/>
  </w:num>
  <w:num w:numId="4" w16cid:durableId="1779832667">
    <w:abstractNumId w:val="9"/>
  </w:num>
  <w:num w:numId="5" w16cid:durableId="1017460871">
    <w:abstractNumId w:val="13"/>
  </w:num>
  <w:num w:numId="6" w16cid:durableId="1287852269">
    <w:abstractNumId w:val="10"/>
  </w:num>
  <w:num w:numId="7" w16cid:durableId="175727723">
    <w:abstractNumId w:val="11"/>
  </w:num>
  <w:num w:numId="8" w16cid:durableId="609162150">
    <w:abstractNumId w:val="12"/>
  </w:num>
  <w:num w:numId="9" w16cid:durableId="1893157600">
    <w:abstractNumId w:val="8"/>
  </w:num>
  <w:num w:numId="10" w16cid:durableId="898714027">
    <w:abstractNumId w:val="3"/>
  </w:num>
  <w:num w:numId="11" w16cid:durableId="1783105864">
    <w:abstractNumId w:val="2"/>
  </w:num>
  <w:num w:numId="12" w16cid:durableId="1255282784">
    <w:abstractNumId w:val="1"/>
  </w:num>
  <w:num w:numId="13" w16cid:durableId="1195383376">
    <w:abstractNumId w:val="0"/>
  </w:num>
  <w:num w:numId="14" w16cid:durableId="824977127">
    <w:abstractNumId w:val="9"/>
  </w:num>
  <w:num w:numId="15" w16cid:durableId="687685369">
    <w:abstractNumId w:val="7"/>
  </w:num>
  <w:num w:numId="16" w16cid:durableId="187791398">
    <w:abstractNumId w:val="6"/>
  </w:num>
  <w:num w:numId="17" w16cid:durableId="613055632">
    <w:abstractNumId w:val="5"/>
  </w:num>
  <w:num w:numId="18" w16cid:durableId="6640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0D6C0F8-0D79-459C-8A62-FFC09516A98A},{2F22196A-5214-4CB9-9BBE-F99D5CEA59EF}"/>
  </w:docVars>
  <w:rsids>
    <w:rsidRoot w:val="00B03D84"/>
    <w:rsid w:val="00B03D84"/>
    <w:rsid w:val="00BC4080"/>
    <w:rsid w:val="00FC53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5656FA-77B7-4B1B-85A4-06CF25C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1598</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s26010</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s26010</dc:title>
  <dc:subject>s26010</dc:subject>
  <dc:creator>Riksdagen</dc:creator>
  <cp:keywords>Riksdagen</cp:keywords>
  <dc:description>TKG-ktrl, MSMQ4mb, PersReg-Distribution mm</dc:description>
  <cp:lastModifiedBy>Lars Brink</cp:lastModifiedBy>
  <cp:revision>2</cp:revision>
  <cp:lastPrinted>2007-11-30T16:20:00Z</cp:lastPrinted>
  <dcterms:created xsi:type="dcterms:W3CDTF">2025-12-17T09:52:00Z</dcterms:created>
  <dcterms:modified xsi:type="dcterms:W3CDTF">2025-12-17T09:52:00Z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Handikapptillstånd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20072008000000000115000260100069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20072008000000000115000260100069</vt:lpwstr>
  </property>
  <property fmtid="{D5CDD505-2E9C-101B-9397-08002B2CF9AE}" pid="50" name="nummer">
    <vt:lpwstr>435</vt:lpwstr>
  </property>
  <property fmtid="{D5CDD505-2E9C-101B-9397-08002B2CF9AE}" pid="51" name="utskottsbeteckning">
    <vt:lpwstr>T</vt:lpwstr>
  </property>
  <property fmtid="{D5CDD505-2E9C-101B-9397-08002B2CF9AE}" pid="52" name="GlobalUID">
    <vt:lpwstr>{AB2A24C7-9BC9-45E5-818A-41CC665F9FBA}</vt:lpwstr>
  </property>
  <property fmtid="{D5CDD505-2E9C-101B-9397-08002B2CF9AE}" pid="53" name="Överföringar">
    <vt:i4>0</vt:i4>
  </property>
  <property fmtid="{D5CDD505-2E9C-101B-9397-08002B2CF9AE}" pid="54" name="Checksum">
    <vt:lpwstr>*0019647309995*</vt:lpwstr>
  </property>
  <property fmtid="{D5CDD505-2E9C-101B-9397-08002B2CF9AE}" pid="55" name="skuggnummer">
    <vt:lpwstr>2200</vt:lpwstr>
  </property>
  <property fmtid="{D5CDD505-2E9C-101B-9397-08002B2CF9AE}" pid="56" name="urixVersion">
    <vt:lpwstr>3.2.0.8</vt:lpwstr>
  </property>
  <property fmtid="{D5CDD505-2E9C-101B-9397-08002B2CF9AE}" pid="57" name="urixOrigin">
    <vt:lpwstr>071130 17:20:44.996</vt:lpwstr>
  </property>
  <property fmtid="{D5CDD505-2E9C-101B-9397-08002B2CF9AE}" pid="58" name="urixGuid">
    <vt:lpwstr>{5980717F-3371-4949-A231-F38B3BC68CE6}</vt:lpwstr>
  </property>
</Properties>
</file>