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4BCE" w:rsidRPr="00C26467" w:rsidRDefault="00D84BCE" w:rsidP="00C46F4B">
      <w:pPr>
        <w:pStyle w:val="Hemstlrubrik"/>
      </w:pPr>
      <w:r w:rsidRPr="00C26467">
        <w:t>Förslag till riksdagsbeslut</w:t>
      </w:r>
    </w:p>
    <w:p w:rsidR="00D84BCE" w:rsidRPr="00C26467" w:rsidRDefault="00D84BCE" w:rsidP="00D84BCE">
      <w:pPr>
        <w:pStyle w:val="Hemstlatt"/>
      </w:pPr>
      <w:r w:rsidRPr="00C26467">
        <w:t>Riksdagen tillkännager för regeringen som sin mening vad i motionen anförs om decentralisering av besluten om strandskydd till kommunal nivå.</w:t>
      </w:r>
    </w:p>
    <w:p w:rsidR="00D84BCE" w:rsidRPr="00C26467" w:rsidRDefault="00D84BCE" w:rsidP="00D84BCE">
      <w:pPr>
        <w:pStyle w:val="Rubrik1"/>
      </w:pPr>
      <w:r w:rsidRPr="00C26467">
        <w:t>Motivering</w:t>
      </w:r>
    </w:p>
    <w:p w:rsidR="00D84BCE" w:rsidRPr="00C26467" w:rsidRDefault="00D84BCE" w:rsidP="00D84BCE">
      <w:r w:rsidRPr="00C26467">
        <w:t xml:space="preserve">Syftet med vårt nuvarande strandskydd är att trygga förutsättningarna för allmänhetens friluftsliv och att bevara goda livsvillkor på land och i vatten för djur- och växtlivet. Strandskyddet omfattar vanligtvis </w:t>
      </w:r>
      <w:smartTag w:uri="urn:schemas-microsoft-com:office:smarttags" w:element="metricconverter">
        <w:smartTagPr>
          <w:attr w:name="ProductID" w:val="100 meter"/>
        </w:smartTagPr>
        <w:r w:rsidRPr="00C26467">
          <w:t>100 meter</w:t>
        </w:r>
      </w:smartTag>
      <w:r w:rsidRPr="00C26467">
        <w:t xml:space="preserve"> från vatte</w:t>
      </w:r>
      <w:r w:rsidRPr="00C26467">
        <w:t>n</w:t>
      </w:r>
      <w:r w:rsidRPr="00C26467">
        <w:t xml:space="preserve">linjen men kan på många ställen ha utsträckts till </w:t>
      </w:r>
      <w:smartTag w:uri="urn:schemas-microsoft-com:office:smarttags" w:element="metricconverter">
        <w:smartTagPr>
          <w:attr w:name="ProductID" w:val="300 meter"/>
        </w:smartTagPr>
        <w:r w:rsidRPr="00C26467">
          <w:t>300</w:t>
        </w:r>
        <w:r w:rsidR="007F0345" w:rsidRPr="00C26467">
          <w:t xml:space="preserve"> </w:t>
        </w:r>
        <w:r w:rsidRPr="00C26467">
          <w:t>meter</w:t>
        </w:r>
      </w:smartTag>
      <w:r w:rsidRPr="00C26467">
        <w:t xml:space="preserve"> från strandlinjen.</w:t>
      </w:r>
    </w:p>
    <w:p w:rsidR="00D84BCE" w:rsidRPr="00C26467" w:rsidRDefault="00D84BCE" w:rsidP="00D84BCE">
      <w:pPr>
        <w:pStyle w:val="Normaltindrag"/>
      </w:pPr>
      <w:r w:rsidRPr="00C26467">
        <w:t>Den centrala bestämmelsen om strandskyddet är att inga nya byggnader får uppföras inom strandskyddat område. Om särskilda skäl föreligger kan dock dispens meddelas.</w:t>
      </w:r>
    </w:p>
    <w:p w:rsidR="00D84BCE" w:rsidRPr="00C26467" w:rsidRDefault="00D84BCE" w:rsidP="00D84BCE">
      <w:pPr>
        <w:pStyle w:val="Normaltindrag"/>
      </w:pPr>
      <w:r w:rsidRPr="00C26467">
        <w:t>Sverige ser väldigt olika ut på olika håll. Även inom t.ex. Halland är skil</w:t>
      </w:r>
      <w:r w:rsidRPr="00C26467">
        <w:t>l</w:t>
      </w:r>
      <w:r w:rsidRPr="00C26467">
        <w:t>naderna betydande mellan inlandet som gränsar mot Småland/Västergötland och kustområdena mot havet.</w:t>
      </w:r>
    </w:p>
    <w:p w:rsidR="00D84BCE" w:rsidRPr="00C26467" w:rsidRDefault="00D84BCE" w:rsidP="00D84BCE">
      <w:pPr>
        <w:pStyle w:val="Normaltindrag"/>
      </w:pPr>
      <w:r w:rsidRPr="00C26467">
        <w:t>Att bygga bostäder intill hav och sjö är attraktivt för många människor. De idag stelbenta reglerna om i princip byggförbud intill varje vattendrag medför att sådana attraktiva områden, som egentligen inte behöver skyddas, vare sig för tillgodoseende av friluftslivet eller djur- och växtlivet, förblir outnyttjade resurser som skulle ha kunnat komma till nytta för samhällets utveckling.</w:t>
      </w:r>
    </w:p>
    <w:p w:rsidR="00D84BCE" w:rsidRPr="00C26467" w:rsidRDefault="00D84BCE" w:rsidP="00D84BCE">
      <w:pPr>
        <w:pStyle w:val="Normaltindrag"/>
      </w:pPr>
      <w:r w:rsidRPr="00C26467">
        <w:t>För att gynna den lokala och regionala utvecklingen måste strandskydd</w:t>
      </w:r>
      <w:r w:rsidRPr="00C26467">
        <w:t>s</w:t>
      </w:r>
      <w:r w:rsidRPr="00C26467">
        <w:t>bestämmelserna i framtiden differentieras rent geografiskt. Det är inte rimligt att samma bestämmelser blint skall gälla i Hallands inland som utmed kusten.</w:t>
      </w:r>
    </w:p>
    <w:p w:rsidR="00D84BCE" w:rsidRPr="00C26467" w:rsidRDefault="00D84BCE" w:rsidP="00D84BCE">
      <w:pPr>
        <w:pStyle w:val="Normaltindrag"/>
      </w:pPr>
      <w:r w:rsidRPr="00C26467">
        <w:t>Alla beslut bör fattas så nära medborgarna som möjligt. Kommunerna bör därför vara rätt nivå för dessa beslut, i vart fall vad gäller den absoluta me</w:t>
      </w:r>
      <w:r w:rsidRPr="00C26467">
        <w:t>r</w:t>
      </w:r>
      <w:r w:rsidRPr="00C26467">
        <w:t>parten av beslut. Det kan finnas sådana viktiga områden, t.ex. utmed kusten mot havet som måste skyddas från ytterligare exploatering. Om nu detta inte skulle tillgodoses av berörda kommuner, vilket uppenbarligen skulle bli fallet av ren självbevarelsedrift, kan statliga myndigheter få rätt att överklaga.</w:t>
      </w:r>
    </w:p>
    <w:p w:rsidR="00D84BCE" w:rsidRPr="00C26467" w:rsidRDefault="00D84BCE" w:rsidP="00D84BCE">
      <w:pPr>
        <w:pStyle w:val="Normaltindrag"/>
      </w:pPr>
      <w:r w:rsidRPr="00C26467">
        <w:lastRenderedPageBreak/>
        <w:t>Det finns ju också en möjlighet att beslut om viktigare områden förläggs på en regional nivå och där av ett politiskt sammansatt organ (regionfullmä</w:t>
      </w:r>
      <w:r w:rsidRPr="00C26467">
        <w:t>k</w:t>
      </w:r>
      <w:r w:rsidRPr="00C26467">
        <w:t>tige).</w:t>
      </w:r>
    </w:p>
    <w:p w:rsidR="00D84BCE" w:rsidRPr="00C26467" w:rsidRDefault="00D84BCE" w:rsidP="007F0345">
      <w:pPr>
        <w:pStyle w:val="Normaltindrag"/>
      </w:pPr>
      <w:r w:rsidRPr="00C26467">
        <w:t>En väg att skynda långsamt och skaffa sig erfarenheter av förändrade b</w:t>
      </w:r>
      <w:r w:rsidRPr="00C26467">
        <w:t>e</w:t>
      </w:r>
      <w:r w:rsidRPr="00C26467">
        <w:t>slutsvägar skulle vara att utse Hallands län till ett försökslän på den uttryckl</w:t>
      </w:r>
      <w:r w:rsidRPr="00C26467">
        <w:t>i</w:t>
      </w:r>
      <w:r w:rsidRPr="00C26467">
        <w:t>ga förutsättningen att alla beslut kring kusten mot havet placeras i regionen och övriga beslut i respektive kommun.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F0345" w:rsidRPr="00C26467">
        <w:tblPrEx>
          <w:tblCellMar>
            <w:top w:w="0" w:type="dxa"/>
            <w:bottom w:w="0" w:type="dxa"/>
          </w:tblCellMar>
        </w:tblPrEx>
        <w:trPr>
          <w:cantSplit/>
        </w:trPr>
        <w:tc>
          <w:tcPr>
            <w:tcW w:w="3046" w:type="dxa"/>
          </w:tcPr>
          <w:p w:rsidR="007F0345" w:rsidRPr="00C26467" w:rsidRDefault="007F0345" w:rsidP="007F0345">
            <w:pPr>
              <w:pStyle w:val="UnderskriftDatum"/>
              <w:spacing w:before="240"/>
            </w:pPr>
            <w:r w:rsidRPr="00C26467">
              <w:t>Stockholm den 29 september 2005</w:t>
            </w:r>
          </w:p>
        </w:tc>
        <w:tc>
          <w:tcPr>
            <w:tcW w:w="3047" w:type="dxa"/>
          </w:tcPr>
          <w:p w:rsidR="007F0345" w:rsidRPr="00C26467" w:rsidRDefault="007F0345" w:rsidP="007F0345">
            <w:pPr>
              <w:pStyle w:val="Underskrifter"/>
              <w:spacing w:before="240"/>
            </w:pPr>
          </w:p>
        </w:tc>
      </w:tr>
      <w:tr w:rsidR="007F0345" w:rsidRPr="00C26467">
        <w:tblPrEx>
          <w:tblCellMar>
            <w:top w:w="0" w:type="dxa"/>
            <w:bottom w:w="0" w:type="dxa"/>
          </w:tblCellMar>
        </w:tblPrEx>
        <w:trPr>
          <w:cantSplit/>
        </w:trPr>
        <w:tc>
          <w:tcPr>
            <w:tcW w:w="3046" w:type="dxa"/>
          </w:tcPr>
          <w:p w:rsidR="007F0345" w:rsidRPr="00C26467" w:rsidRDefault="007F0345" w:rsidP="007F0345">
            <w:pPr>
              <w:pStyle w:val="Underskrifter"/>
            </w:pPr>
            <w:r w:rsidRPr="00C26467">
              <w:t>Jan Ertsborn (fp)</w:t>
            </w:r>
          </w:p>
        </w:tc>
        <w:tc>
          <w:tcPr>
            <w:tcW w:w="3047" w:type="dxa"/>
          </w:tcPr>
          <w:p w:rsidR="007F0345" w:rsidRPr="00C26467" w:rsidRDefault="007F0345" w:rsidP="007F0345">
            <w:pPr>
              <w:pStyle w:val="Underskrifter"/>
            </w:pPr>
          </w:p>
        </w:tc>
      </w:tr>
    </w:tbl>
    <w:p w:rsidR="00D84BCE" w:rsidRPr="00C26467" w:rsidRDefault="00D84BCE" w:rsidP="007F0345">
      <w:pPr>
        <w:pStyle w:val="Normaltindrag"/>
      </w:pPr>
    </w:p>
    <w:sectPr w:rsidR="00D84BCE" w:rsidRPr="00C26467" w:rsidSect="007F03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1D11" w:rsidRPr="00C26467" w:rsidRDefault="00D31D11">
      <w:r w:rsidRPr="00C26467">
        <w:separator/>
      </w:r>
    </w:p>
  </w:endnote>
  <w:endnote w:type="continuationSeparator" w:id="0">
    <w:p w:rsidR="00D31D11" w:rsidRPr="00C26467" w:rsidRDefault="00D31D11">
      <w:r w:rsidRPr="00C264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60B" w:rsidRPr="00C26467" w:rsidRDefault="00C26467" w:rsidP="007F0345">
    <w:pPr>
      <w:pStyle w:val="Sidfot"/>
    </w:pPr>
    <w:r w:rsidRPr="00C264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51021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345" w:rsidRDefault="007F0345">
                          <w:pPr>
                            <w:pStyle w:val="NormalS5sidnrV"/>
                          </w:pPr>
                          <w:r>
                            <w:fldChar w:fldCharType="begin"/>
                          </w:r>
                          <w:r>
                            <w:instrText xml:space="preserve"> PAGE *\charformat</w:instrText>
                          </w:r>
                          <w:r>
                            <w:fldChar w:fldCharType="separate"/>
                          </w:r>
                          <w:r w:rsidR="00C46F4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0345" w:rsidRDefault="007F0345">
                    <w:pPr>
                      <w:pStyle w:val="NormalS5sidnrV"/>
                    </w:pPr>
                    <w:r>
                      <w:fldChar w:fldCharType="begin"/>
                    </w:r>
                    <w:r>
                      <w:instrText xml:space="preserve"> PAGE *\charformat</w:instrText>
                    </w:r>
                    <w:r>
                      <w:fldChar w:fldCharType="separate"/>
                    </w:r>
                    <w:r w:rsidR="00C46F4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60B" w:rsidRPr="00C26467" w:rsidRDefault="00C26467" w:rsidP="007F0345">
    <w:pPr>
      <w:pStyle w:val="Sidfot"/>
    </w:pPr>
    <w:r w:rsidRPr="00C264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16230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345" w:rsidRDefault="007F03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0345" w:rsidRDefault="007F03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60B" w:rsidRPr="00C26467" w:rsidRDefault="00C26467" w:rsidP="007F0345">
    <w:pPr>
      <w:pStyle w:val="Sidfot"/>
    </w:pPr>
    <w:r w:rsidRPr="00C264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74269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345" w:rsidRDefault="007F0345">
                          <w:pPr>
                            <w:pStyle w:val="NormalS5sidnrH"/>
                            <w:ind w:right="0"/>
                          </w:pPr>
                          <w:r>
                            <w:fldChar w:fldCharType="begin"/>
                          </w:r>
                          <w:r>
                            <w:instrText xml:space="preserve"> PAGE *\charformat</w:instrText>
                          </w:r>
                          <w:r>
                            <w:fldChar w:fldCharType="separate"/>
                          </w:r>
                          <w:r w:rsidR="00C46F4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0345" w:rsidRDefault="007F0345">
                    <w:pPr>
                      <w:pStyle w:val="NormalS5sidnrH"/>
                      <w:ind w:right="0"/>
                    </w:pPr>
                    <w:r>
                      <w:fldChar w:fldCharType="begin"/>
                    </w:r>
                    <w:r>
                      <w:instrText xml:space="preserve"> PAGE *\charformat</w:instrText>
                    </w:r>
                    <w:r>
                      <w:fldChar w:fldCharType="separate"/>
                    </w:r>
                    <w:r w:rsidR="00C46F4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1D11" w:rsidRPr="00C26467" w:rsidRDefault="00D31D11">
      <w:r w:rsidRPr="00C26467">
        <w:separator/>
      </w:r>
    </w:p>
  </w:footnote>
  <w:footnote w:type="continuationSeparator" w:id="0">
    <w:p w:rsidR="00D31D11" w:rsidRPr="00C26467" w:rsidRDefault="00D31D11">
      <w:r w:rsidRPr="00C264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60B" w:rsidRPr="00C26467" w:rsidRDefault="00C26467" w:rsidP="007F0345">
    <w:pPr>
      <w:pStyle w:val="Sidhuvud"/>
    </w:pPr>
    <w:r w:rsidRPr="00C264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80193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345" w:rsidRDefault="007F0345">
                          <w:pPr>
                            <w:pStyle w:val="KantRubrikS5V"/>
                          </w:pPr>
                          <w:r>
                            <w:fldChar w:fldCharType="begin"/>
                          </w:r>
                          <w:r>
                            <w:instrText xml:space="preserve"> DOCPROPERTY "YearUser" *\charformat </w:instrText>
                          </w:r>
                          <w:r>
                            <w:fldChar w:fldCharType="separate"/>
                          </w:r>
                          <w:r w:rsidR="00C46F4B">
                            <w:t>2005/06</w:t>
                          </w:r>
                          <w:r>
                            <w:fldChar w:fldCharType="end"/>
                          </w:r>
                          <w:r>
                            <w:t>:</w:t>
                          </w:r>
                          <w:r>
                            <w:fldChar w:fldCharType="begin"/>
                          </w:r>
                          <w:r>
                            <w:instrText xml:space="preserve"> DOCPROPERTY "Motionsnummer" *\charformat </w:instrText>
                          </w:r>
                          <w:r>
                            <w:fldChar w:fldCharType="separate"/>
                          </w:r>
                          <w:r w:rsidR="00C46F4B">
                            <w:t>MJ281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0345" w:rsidRDefault="007F0345">
                    <w:pPr>
                      <w:pStyle w:val="KantRubrikS5V"/>
                    </w:pPr>
                    <w:r>
                      <w:fldChar w:fldCharType="begin"/>
                    </w:r>
                    <w:r>
                      <w:instrText xml:space="preserve"> DOCPROPERTY "YearUser" *\charformat </w:instrText>
                    </w:r>
                    <w:r>
                      <w:fldChar w:fldCharType="separate"/>
                    </w:r>
                    <w:r w:rsidR="00C46F4B">
                      <w:t>2005/06</w:t>
                    </w:r>
                    <w:r>
                      <w:fldChar w:fldCharType="end"/>
                    </w:r>
                    <w:r>
                      <w:t>:</w:t>
                    </w:r>
                    <w:r>
                      <w:fldChar w:fldCharType="begin"/>
                    </w:r>
                    <w:r>
                      <w:instrText xml:space="preserve"> DOCPROPERTY "Motionsnummer" *\charformat </w:instrText>
                    </w:r>
                    <w:r>
                      <w:fldChar w:fldCharType="separate"/>
                    </w:r>
                    <w:r w:rsidR="00C46F4B">
                      <w:t>MJ281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60B" w:rsidRPr="00C26467" w:rsidRDefault="00C26467" w:rsidP="007F0345">
    <w:pPr>
      <w:pStyle w:val="Sidhuvud"/>
    </w:pPr>
    <w:r w:rsidRPr="00C264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00634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345" w:rsidRDefault="007F0345">
                          <w:pPr>
                            <w:pStyle w:val="KantRubrikS5H"/>
                            <w:ind w:right="0"/>
                          </w:pPr>
                          <w:r>
                            <w:fldChar w:fldCharType="begin"/>
                          </w:r>
                          <w:r>
                            <w:instrText xml:space="preserve"> DOCPROPERTY "YearUser" *\charformat </w:instrText>
                          </w:r>
                          <w:r>
                            <w:fldChar w:fldCharType="separate"/>
                          </w:r>
                          <w:r w:rsidR="00C46F4B">
                            <w:t>2005/06</w:t>
                          </w:r>
                          <w:r>
                            <w:fldChar w:fldCharType="end"/>
                          </w:r>
                          <w:r>
                            <w:t>:</w:t>
                          </w:r>
                          <w:r>
                            <w:fldChar w:fldCharType="begin"/>
                          </w:r>
                          <w:r>
                            <w:instrText xml:space="preserve"> DOCPROPERTY "Motionsnummer" *\charformat </w:instrText>
                          </w:r>
                          <w:r>
                            <w:fldChar w:fldCharType="separate"/>
                          </w:r>
                          <w:r w:rsidR="00C46F4B">
                            <w:t>MJ281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0345" w:rsidRDefault="007F0345">
                    <w:pPr>
                      <w:pStyle w:val="KantRubrikS5H"/>
                      <w:ind w:right="0"/>
                    </w:pPr>
                    <w:r>
                      <w:fldChar w:fldCharType="begin"/>
                    </w:r>
                    <w:r>
                      <w:instrText xml:space="preserve"> DOCPROPERTY "YearUser" *\charformat </w:instrText>
                    </w:r>
                    <w:r>
                      <w:fldChar w:fldCharType="separate"/>
                    </w:r>
                    <w:r w:rsidR="00C46F4B">
                      <w:t>2005/06</w:t>
                    </w:r>
                    <w:r>
                      <w:fldChar w:fldCharType="end"/>
                    </w:r>
                    <w:r>
                      <w:t>:</w:t>
                    </w:r>
                    <w:r>
                      <w:fldChar w:fldCharType="begin"/>
                    </w:r>
                    <w:r>
                      <w:instrText xml:space="preserve"> DOCPROPERTY "Motionsnummer" *\charformat </w:instrText>
                    </w:r>
                    <w:r>
                      <w:fldChar w:fldCharType="separate"/>
                    </w:r>
                    <w:r w:rsidR="00C46F4B">
                      <w:t>MJ281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345" w:rsidRPr="00C26467" w:rsidRDefault="007F0345">
    <w:pPr>
      <w:pStyle w:val="FSHNormal"/>
      <w:tabs>
        <w:tab w:val="right" w:pos="5840"/>
      </w:tabs>
    </w:pPr>
    <w:r w:rsidRPr="00C26467">
      <w:br/>
    </w:r>
    <w:r w:rsidRPr="00C26467">
      <w:fldChar w:fldCharType="begin" w:fldLock="1"/>
    </w:r>
    <w:r w:rsidRPr="00C26467">
      <w:instrText xml:space="preserve"> DOCPROPERTY</w:instrText>
    </w:r>
    <w:r w:rsidRPr="00C26467">
      <w:rPr>
        <w:sz w:val="18"/>
      </w:rPr>
      <w:instrText xml:space="preserve"> "YearUser" *\charformat </w:instrText>
    </w:r>
    <w:r w:rsidRPr="00C26467">
      <w:fldChar w:fldCharType="separate"/>
    </w:r>
    <w:r w:rsidR="00C46F4B" w:rsidRPr="00C26467">
      <w:t>2005/06</w:t>
    </w:r>
    <w:r w:rsidRPr="00C26467">
      <w:fldChar w:fldCharType="end"/>
    </w:r>
    <w:r w:rsidRPr="00C26467">
      <w:t xml:space="preserve"> </w:t>
    </w:r>
    <w:r w:rsidRPr="00C26467">
      <w:tab/>
      <w:t xml:space="preserve">mnr: </w:t>
    </w:r>
    <w:r w:rsidRPr="00C26467">
      <w:fldChar w:fldCharType="begin" w:fldLock="1"/>
    </w:r>
    <w:r w:rsidRPr="00C26467">
      <w:instrText xml:space="preserve"> DOCPROPERTY</w:instrText>
    </w:r>
    <w:r w:rsidRPr="00C26467">
      <w:rPr>
        <w:sz w:val="18"/>
      </w:rPr>
      <w:instrText xml:space="preserve"> "Motionsnummer" *\charformat </w:instrText>
    </w:r>
    <w:r w:rsidRPr="00C26467">
      <w:fldChar w:fldCharType="separate"/>
    </w:r>
    <w:r w:rsidR="00C46F4B" w:rsidRPr="00C26467">
      <w:t>MJ281</w:t>
    </w:r>
    <w:r w:rsidRPr="00C26467">
      <w:fldChar w:fldCharType="end"/>
    </w:r>
    <w:r w:rsidRPr="00C26467">
      <w:br/>
    </w:r>
    <w:r w:rsidRPr="00C26467">
      <w:fldChar w:fldCharType="begin" w:fldLock="1"/>
    </w:r>
    <w:r w:rsidRPr="00C26467">
      <w:instrText xml:space="preserve"> DOCPROPERTY</w:instrText>
    </w:r>
    <w:r w:rsidRPr="00C26467">
      <w:rPr>
        <w:sz w:val="18"/>
      </w:rPr>
      <w:instrText xml:space="preserve"> "Samling" *\charformat </w:instrText>
    </w:r>
    <w:r w:rsidRPr="00C26467">
      <w:fldChar w:fldCharType="end"/>
    </w:r>
    <w:r w:rsidRPr="00C26467">
      <w:tab/>
      <w:t xml:space="preserve">pnr: </w:t>
    </w:r>
    <w:r w:rsidRPr="00C26467">
      <w:fldChar w:fldCharType="begin" w:fldLock="1"/>
    </w:r>
    <w:r w:rsidRPr="00C26467">
      <w:instrText xml:space="preserve"> DOCPROPERTY</w:instrText>
    </w:r>
    <w:r w:rsidRPr="00C26467">
      <w:rPr>
        <w:sz w:val="18"/>
      </w:rPr>
      <w:instrText xml:space="preserve"> "Partinummer" *\charformat </w:instrText>
    </w:r>
    <w:r w:rsidRPr="00C26467">
      <w:fldChar w:fldCharType="separate"/>
    </w:r>
    <w:r w:rsidR="00C46F4B" w:rsidRPr="00C26467">
      <w:t>fp784</w:t>
    </w:r>
    <w:r w:rsidRPr="00C26467">
      <w:fldChar w:fldCharType="end"/>
    </w:r>
  </w:p>
  <w:p w:rsidR="007F0345" w:rsidRPr="00C26467" w:rsidRDefault="007F0345">
    <w:pPr>
      <w:pStyle w:val="FSHRub1"/>
    </w:pPr>
    <w:r w:rsidRPr="00C26467">
      <w:t>Motion till riksdagen</w:t>
    </w:r>
    <w:r w:rsidRPr="00C26467">
      <w:br/>
    </w:r>
    <w:r w:rsidRPr="00C26467">
      <w:fldChar w:fldCharType="begin" w:fldLock="1"/>
    </w:r>
    <w:r w:rsidRPr="00C26467">
      <w:instrText xml:space="preserve"> DOCPROPERTY "YearUser" *\charformat </w:instrText>
    </w:r>
    <w:r w:rsidRPr="00C26467">
      <w:fldChar w:fldCharType="separate"/>
    </w:r>
    <w:r w:rsidR="00C46F4B" w:rsidRPr="00C26467">
      <w:t>2005/06</w:t>
    </w:r>
    <w:r w:rsidRPr="00C26467">
      <w:fldChar w:fldCharType="end"/>
    </w:r>
    <w:r w:rsidRPr="00C26467">
      <w:t>:</w:t>
    </w:r>
    <w:r w:rsidRPr="00C26467">
      <w:fldChar w:fldCharType="begin" w:fldLock="1"/>
    </w:r>
    <w:r w:rsidRPr="00C26467">
      <w:instrText xml:space="preserve"> DOCPROPERTY "Motionsnummer" *\charformat </w:instrText>
    </w:r>
    <w:r w:rsidRPr="00C26467">
      <w:fldChar w:fldCharType="separate"/>
    </w:r>
    <w:r w:rsidR="00C46F4B" w:rsidRPr="00C26467">
      <w:t>MJ281</w:t>
    </w:r>
    <w:r w:rsidRPr="00C26467">
      <w:fldChar w:fldCharType="end"/>
    </w:r>
  </w:p>
  <w:p w:rsidR="007F0345" w:rsidRPr="00C26467" w:rsidRDefault="007F0345">
    <w:pPr>
      <w:pStyle w:val="FSHNormalS5"/>
    </w:pPr>
    <w:r w:rsidRPr="00C26467">
      <w:fldChar w:fldCharType="begin" w:fldLock="1"/>
    </w:r>
    <w:r w:rsidRPr="00C26467">
      <w:instrText xml:space="preserve"> DOCPROPERTY "MotionarText" *\charformat </w:instrText>
    </w:r>
    <w:r w:rsidRPr="00C26467">
      <w:fldChar w:fldCharType="separate"/>
    </w:r>
    <w:r w:rsidR="00C46F4B" w:rsidRPr="00C26467">
      <w:t>av Jan Ertsborn (fp)</w:t>
    </w:r>
    <w:r w:rsidRPr="00C26467">
      <w:fldChar w:fldCharType="end"/>
    </w:r>
    <w:r w:rsidRPr="00C26467">
      <w:br/>
    </w:r>
    <w:r w:rsidRPr="00C26467">
      <w:fldChar w:fldCharType="begin" w:fldLock="1"/>
    </w:r>
    <w:r w:rsidRPr="00C26467">
      <w:instrText xml:space="preserve"> DOCPROPERTY "SvarFrasKort" *\charformat </w:instrText>
    </w:r>
    <w:r w:rsidRPr="00C26467">
      <w:fldChar w:fldCharType="end"/>
    </w:r>
  </w:p>
  <w:p w:rsidR="007F0345" w:rsidRPr="00C26467" w:rsidRDefault="007F0345">
    <w:pPr>
      <w:pStyle w:val="FSHTitel"/>
    </w:pPr>
    <w:r w:rsidRPr="00C26467">
      <w:fldChar w:fldCharType="begin" w:fldLock="1"/>
    </w:r>
    <w:r w:rsidRPr="00C26467">
      <w:instrText xml:space="preserve"> DOCPROPERTY</w:instrText>
    </w:r>
    <w:r w:rsidRPr="00C26467">
      <w:rPr>
        <w:sz w:val="18"/>
      </w:rPr>
      <w:instrText xml:space="preserve"> "RubrikSvar" *\charformat </w:instrText>
    </w:r>
    <w:r w:rsidRPr="00C26467">
      <w:fldChar w:fldCharType="separate"/>
    </w:r>
    <w:r w:rsidR="00C46F4B" w:rsidRPr="00C26467">
      <w:t>Decentralisering av strandskyddet</w:t>
    </w:r>
    <w:r w:rsidRPr="00C26467">
      <w:fldChar w:fldCharType="end"/>
    </w:r>
  </w:p>
  <w:p w:rsidR="007F0345" w:rsidRPr="00C26467" w:rsidRDefault="007F0345" w:rsidP="007F034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EE60F3C"/>
    <w:lvl w:ilvl="0" w:tplc="EC18E4F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08429500">
    <w:abstractNumId w:val="13"/>
  </w:num>
  <w:num w:numId="2" w16cid:durableId="1496189652">
    <w:abstractNumId w:val="10"/>
  </w:num>
  <w:num w:numId="3" w16cid:durableId="593052861">
    <w:abstractNumId w:val="11"/>
  </w:num>
  <w:num w:numId="4" w16cid:durableId="1277912367">
    <w:abstractNumId w:val="12"/>
  </w:num>
  <w:num w:numId="5" w16cid:durableId="2135630612">
    <w:abstractNumId w:val="8"/>
  </w:num>
  <w:num w:numId="6" w16cid:durableId="2112775657">
    <w:abstractNumId w:val="3"/>
  </w:num>
  <w:num w:numId="7" w16cid:durableId="1579092172">
    <w:abstractNumId w:val="2"/>
  </w:num>
  <w:num w:numId="8" w16cid:durableId="735056137">
    <w:abstractNumId w:val="1"/>
  </w:num>
  <w:num w:numId="9" w16cid:durableId="792215646">
    <w:abstractNumId w:val="0"/>
  </w:num>
  <w:num w:numId="10" w16cid:durableId="365064009">
    <w:abstractNumId w:val="9"/>
  </w:num>
  <w:num w:numId="11" w16cid:durableId="596720192">
    <w:abstractNumId w:val="7"/>
  </w:num>
  <w:num w:numId="12" w16cid:durableId="1988700964">
    <w:abstractNumId w:val="6"/>
  </w:num>
  <w:num w:numId="13" w16cid:durableId="865942676">
    <w:abstractNumId w:val="5"/>
  </w:num>
  <w:num w:numId="14" w16cid:durableId="1228567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7B51CE"/>
    <w:rsid w:val="0006222F"/>
    <w:rsid w:val="00064BC3"/>
    <w:rsid w:val="00066775"/>
    <w:rsid w:val="00072FB9"/>
    <w:rsid w:val="00100531"/>
    <w:rsid w:val="00201DFB"/>
    <w:rsid w:val="00204A63"/>
    <w:rsid w:val="00212FF1"/>
    <w:rsid w:val="00230193"/>
    <w:rsid w:val="0025068A"/>
    <w:rsid w:val="002818D3"/>
    <w:rsid w:val="002D11A8"/>
    <w:rsid w:val="00445271"/>
    <w:rsid w:val="0047660B"/>
    <w:rsid w:val="004A0504"/>
    <w:rsid w:val="004E38D9"/>
    <w:rsid w:val="00740D6D"/>
    <w:rsid w:val="00794149"/>
    <w:rsid w:val="007B51CE"/>
    <w:rsid w:val="007B67A7"/>
    <w:rsid w:val="007C6092"/>
    <w:rsid w:val="007F0345"/>
    <w:rsid w:val="008B4B9F"/>
    <w:rsid w:val="00A053C6"/>
    <w:rsid w:val="00B13BF0"/>
    <w:rsid w:val="00B93EDD"/>
    <w:rsid w:val="00C1285C"/>
    <w:rsid w:val="00C26467"/>
    <w:rsid w:val="00C27B7D"/>
    <w:rsid w:val="00C46F4B"/>
    <w:rsid w:val="00D1174F"/>
    <w:rsid w:val="00D21DDB"/>
    <w:rsid w:val="00D31D11"/>
    <w:rsid w:val="00D84BCE"/>
    <w:rsid w:val="00DC6C70"/>
    <w:rsid w:val="00E22893"/>
    <w:rsid w:val="00E360DE"/>
    <w:rsid w:val="00E75D28"/>
    <w:rsid w:val="00E84F25"/>
    <w:rsid w:val="00F96F0D"/>
    <w:rsid w:val="00FB77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F660B4A-BD35-4D5E-B51C-D25F24B0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84BCE"/>
    <w:pPr>
      <w:spacing w:before="125" w:line="250" w:lineRule="atLeast"/>
      <w:jc w:val="both"/>
    </w:pPr>
    <w:rPr>
      <w:sz w:val="19"/>
      <w:lang w:val="sv-SE" w:eastAsia="sv-SE"/>
    </w:rPr>
  </w:style>
  <w:style w:type="paragraph" w:styleId="Rubrik1">
    <w:name w:val="heading 1"/>
    <w:basedOn w:val="Normal"/>
    <w:next w:val="Normal"/>
    <w:qFormat/>
    <w:rsid w:val="00D84BC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84BCE"/>
    <w:pPr>
      <w:spacing w:before="500" w:line="250" w:lineRule="exact"/>
      <w:outlineLvl w:val="1"/>
    </w:pPr>
    <w:rPr>
      <w:sz w:val="27"/>
    </w:rPr>
  </w:style>
  <w:style w:type="paragraph" w:styleId="Rubrik3">
    <w:name w:val="heading 3"/>
    <w:aliases w:val="Mellanrubrik"/>
    <w:basedOn w:val="Rubrik2"/>
    <w:next w:val="Normal"/>
    <w:qFormat/>
    <w:rsid w:val="00D84BCE"/>
    <w:pPr>
      <w:spacing w:before="250" w:after="0"/>
      <w:outlineLvl w:val="2"/>
    </w:pPr>
    <w:rPr>
      <w:b/>
      <w:sz w:val="21"/>
    </w:rPr>
  </w:style>
  <w:style w:type="paragraph" w:styleId="Rubrik4">
    <w:name w:val="heading 4"/>
    <w:aliases w:val="KursivRubrik"/>
    <w:basedOn w:val="Rubrik3"/>
    <w:next w:val="Normal"/>
    <w:qFormat/>
    <w:rsid w:val="00D84BCE"/>
    <w:pPr>
      <w:outlineLvl w:val="3"/>
    </w:pPr>
    <w:rPr>
      <w:b w:val="0"/>
      <w:i/>
    </w:rPr>
  </w:style>
  <w:style w:type="paragraph" w:styleId="Rubrik5">
    <w:name w:val="heading 5"/>
    <w:aliases w:val="PackadFetRubrik,PackadKursivRubrik"/>
    <w:basedOn w:val="Rubrik4"/>
    <w:next w:val="Normal"/>
    <w:qFormat/>
    <w:rsid w:val="00D84BCE"/>
    <w:pPr>
      <w:spacing w:before="125"/>
      <w:outlineLvl w:val="4"/>
    </w:pPr>
    <w:rPr>
      <w:i w:val="0"/>
      <w:sz w:val="19"/>
    </w:rPr>
  </w:style>
  <w:style w:type="paragraph" w:styleId="Rubrik6">
    <w:name w:val="heading 6"/>
    <w:basedOn w:val="Rubrik5"/>
    <w:next w:val="Normal"/>
    <w:qFormat/>
    <w:rsid w:val="00D84BCE"/>
    <w:pPr>
      <w:spacing w:before="50" w:line="200" w:lineRule="exact"/>
      <w:outlineLvl w:val="5"/>
    </w:pPr>
    <w:rPr>
      <w:caps/>
      <w:sz w:val="14"/>
    </w:rPr>
  </w:style>
  <w:style w:type="paragraph" w:styleId="Rubrik7">
    <w:name w:val="heading 7"/>
    <w:basedOn w:val="Rubrik6"/>
    <w:next w:val="Normal"/>
    <w:qFormat/>
    <w:rsid w:val="00D84BCE"/>
    <w:pPr>
      <w:spacing w:before="0"/>
      <w:outlineLvl w:val="6"/>
    </w:pPr>
  </w:style>
  <w:style w:type="paragraph" w:styleId="Rubrik8">
    <w:name w:val="heading 8"/>
    <w:basedOn w:val="Rubrik7"/>
    <w:next w:val="Normal"/>
    <w:qFormat/>
    <w:rsid w:val="00D84BCE"/>
    <w:pPr>
      <w:outlineLvl w:val="7"/>
    </w:pPr>
  </w:style>
  <w:style w:type="paragraph" w:styleId="Rubrik9">
    <w:name w:val="heading 9"/>
    <w:basedOn w:val="Rubrik8"/>
    <w:next w:val="Normal"/>
    <w:qFormat/>
    <w:rsid w:val="00D84BCE"/>
    <w:pPr>
      <w:outlineLvl w:val="8"/>
    </w:pPr>
  </w:style>
  <w:style w:type="character" w:default="1" w:styleId="Standardstycketeckensnitt">
    <w:name w:val="Default Paragraph Font"/>
    <w:semiHidden/>
    <w:rsid w:val="00D84BC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84BCE"/>
  </w:style>
  <w:style w:type="paragraph" w:styleId="Citat">
    <w:name w:val="Quote"/>
    <w:basedOn w:val="Normal"/>
    <w:next w:val="Normal"/>
    <w:qFormat/>
    <w:rsid w:val="00D84BCE"/>
    <w:pPr>
      <w:spacing w:line="200" w:lineRule="exact"/>
      <w:ind w:left="340"/>
    </w:pPr>
  </w:style>
  <w:style w:type="paragraph" w:customStyle="1" w:styleId="Citatindrag">
    <w:name w:val="Citat_indrag"/>
    <w:aliases w:val="Packad"/>
    <w:basedOn w:val="Citat"/>
    <w:rsid w:val="00D84BCE"/>
    <w:pPr>
      <w:spacing w:before="0"/>
      <w:ind w:firstLine="227"/>
    </w:pPr>
  </w:style>
  <w:style w:type="paragraph" w:customStyle="1" w:styleId="FSHNormal">
    <w:name w:val="FSH_Normal"/>
    <w:semiHidden/>
    <w:rsid w:val="00D84BC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84BCE"/>
    <w:pPr>
      <w:spacing w:line="240" w:lineRule="auto"/>
    </w:pPr>
  </w:style>
  <w:style w:type="paragraph" w:customStyle="1" w:styleId="FSHNormalS5">
    <w:name w:val="FSH_NormalS5"/>
    <w:basedOn w:val="FSHNormal"/>
    <w:next w:val="FSHNormal"/>
    <w:semiHidden/>
    <w:rsid w:val="00D84BCE"/>
    <w:pPr>
      <w:keepNext/>
      <w:keepLines/>
      <w:widowControl/>
      <w:spacing w:before="230" w:after="520" w:line="250" w:lineRule="exact"/>
    </w:pPr>
    <w:rPr>
      <w:b/>
      <w:sz w:val="27"/>
    </w:rPr>
  </w:style>
  <w:style w:type="paragraph" w:customStyle="1" w:styleId="FSHNormL">
    <w:name w:val="FSH_NormLÖ"/>
    <w:basedOn w:val="FSHNormal"/>
    <w:next w:val="FSHNormal"/>
    <w:semiHidden/>
    <w:rsid w:val="00D84BCE"/>
    <w:pPr>
      <w:pBdr>
        <w:top w:val="single" w:sz="12" w:space="1" w:color="auto"/>
      </w:pBdr>
    </w:pPr>
  </w:style>
  <w:style w:type="paragraph" w:customStyle="1" w:styleId="FSHRub1">
    <w:name w:val="FSH_Rub1"/>
    <w:aliases w:val="Rubrik1_S5,Huvudrubrik"/>
    <w:basedOn w:val="FSHNormal"/>
    <w:next w:val="FSHNormal"/>
    <w:semiHidden/>
    <w:rsid w:val="00D84BC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84BCE"/>
    <w:pPr>
      <w:spacing w:before="240" w:after="80" w:line="360" w:lineRule="exact"/>
    </w:pPr>
    <w:rPr>
      <w:sz w:val="36"/>
    </w:rPr>
  </w:style>
  <w:style w:type="paragraph" w:customStyle="1" w:styleId="FSHTitel">
    <w:name w:val="FSH_Titel"/>
    <w:aliases w:val="Dokumentrubrik"/>
    <w:basedOn w:val="FSHRub1"/>
    <w:next w:val="FSHNormal"/>
    <w:semiHidden/>
    <w:rsid w:val="00D84BCE"/>
    <w:pPr>
      <w:pBdr>
        <w:bottom w:val="single" w:sz="4" w:space="3" w:color="auto"/>
      </w:pBdr>
      <w:spacing w:before="0" w:after="80" w:line="400" w:lineRule="exact"/>
    </w:pPr>
    <w:rPr>
      <w:sz w:val="40"/>
    </w:rPr>
  </w:style>
  <w:style w:type="paragraph" w:customStyle="1" w:styleId="Hemstlrubrik">
    <w:name w:val="Hemstl_rubrik"/>
    <w:basedOn w:val="Rubrik1"/>
    <w:next w:val="Normal"/>
    <w:rsid w:val="007F0345"/>
    <w:pPr>
      <w:spacing w:after="250"/>
    </w:pPr>
  </w:style>
  <w:style w:type="paragraph" w:customStyle="1" w:styleId="Hemstlatt">
    <w:name w:val="Hemstl_att"/>
    <w:aliases w:val="HemstPunkt,HemstPunktFlera,HemställansPunkt,Förslagstext"/>
    <w:basedOn w:val="Normal"/>
    <w:next w:val="Normal"/>
    <w:rsid w:val="007F0345"/>
    <w:pPr>
      <w:keepLines/>
      <w:spacing w:before="0"/>
      <w:ind w:left="340"/>
    </w:pPr>
  </w:style>
  <w:style w:type="paragraph" w:customStyle="1" w:styleId="KantRubrikS5H">
    <w:name w:val="KantRubrikS5H"/>
    <w:semiHidden/>
    <w:rsid w:val="00D84BC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84BCE"/>
    <w:pPr>
      <w:spacing w:line="200" w:lineRule="exact"/>
    </w:pPr>
  </w:style>
  <w:style w:type="paragraph" w:customStyle="1" w:styleId="KantRubrikS5V">
    <w:name w:val="KantRubrikS5V"/>
    <w:basedOn w:val="KantRubrikS5H"/>
    <w:semiHidden/>
    <w:rsid w:val="00D84BCE"/>
    <w:pPr>
      <w:tabs>
        <w:tab w:val="right" w:pos="1814"/>
        <w:tab w:val="left" w:pos="1899"/>
      </w:tabs>
      <w:ind w:right="0"/>
      <w:jc w:val="left"/>
    </w:pPr>
  </w:style>
  <w:style w:type="paragraph" w:customStyle="1" w:styleId="KantRubrikS5Vrad2">
    <w:name w:val="KantRubrikS5Vrad2"/>
    <w:basedOn w:val="KantRubrikS5V"/>
    <w:semiHidden/>
    <w:rsid w:val="00D84BCE"/>
    <w:pPr>
      <w:tabs>
        <w:tab w:val="clear" w:pos="1814"/>
        <w:tab w:val="clear" w:pos="1899"/>
        <w:tab w:val="right" w:pos="1418"/>
        <w:tab w:val="left" w:pos="1503"/>
      </w:tabs>
    </w:pPr>
  </w:style>
  <w:style w:type="paragraph" w:customStyle="1" w:styleId="Lagtext">
    <w:name w:val="Lagtext"/>
    <w:basedOn w:val="Normal"/>
    <w:next w:val="Normal"/>
    <w:rsid w:val="00D84BCE"/>
    <w:pPr>
      <w:suppressAutoHyphens/>
      <w:spacing w:before="0" w:line="220" w:lineRule="exact"/>
    </w:pPr>
    <w:rPr>
      <w:i/>
    </w:rPr>
  </w:style>
  <w:style w:type="paragraph" w:customStyle="1" w:styleId="Lagtextindrag">
    <w:name w:val="Lagtext_indrag"/>
    <w:basedOn w:val="Lagtext"/>
    <w:rsid w:val="00D84BCE"/>
    <w:pPr>
      <w:ind w:firstLine="170"/>
    </w:pPr>
  </w:style>
  <w:style w:type="paragraph" w:customStyle="1" w:styleId="Lagtextrubrik">
    <w:name w:val="Lagtext_rubrik"/>
    <w:basedOn w:val="Normal"/>
    <w:next w:val="Normal"/>
    <w:rsid w:val="00D84BCE"/>
    <w:pPr>
      <w:suppressAutoHyphens/>
      <w:spacing w:line="220" w:lineRule="exact"/>
    </w:pPr>
    <w:rPr>
      <w:i/>
      <w:sz w:val="21"/>
    </w:rPr>
  </w:style>
  <w:style w:type="paragraph" w:styleId="Normaltindrag">
    <w:name w:val="Normal Indent"/>
    <w:aliases w:val="Normal_indrag,Normal Indrag"/>
    <w:basedOn w:val="Normal"/>
    <w:rsid w:val="00D84BCE"/>
    <w:pPr>
      <w:spacing w:before="0"/>
      <w:ind w:firstLine="227"/>
    </w:pPr>
  </w:style>
  <w:style w:type="paragraph" w:customStyle="1" w:styleId="NormalA4fot">
    <w:name w:val="Normal_A4fot"/>
    <w:basedOn w:val="Normal"/>
    <w:semiHidden/>
    <w:rsid w:val="00D84BCE"/>
    <w:pPr>
      <w:spacing w:before="240" w:line="240" w:lineRule="auto"/>
      <w:jc w:val="center"/>
    </w:pPr>
  </w:style>
  <w:style w:type="paragraph" w:customStyle="1" w:styleId="NormalA4sidnr">
    <w:name w:val="Normal_A4sidnr"/>
    <w:basedOn w:val="Normal"/>
    <w:semiHidden/>
    <w:rsid w:val="00D84BCE"/>
    <w:pPr>
      <w:spacing w:after="240"/>
      <w:jc w:val="center"/>
    </w:pPr>
  </w:style>
  <w:style w:type="paragraph" w:customStyle="1" w:styleId="NormalS5sidnrH">
    <w:name w:val="Normal_S5sidnrH"/>
    <w:basedOn w:val="Normal"/>
    <w:semiHidden/>
    <w:rsid w:val="00D84BCE"/>
    <w:pPr>
      <w:spacing w:before="0" w:line="240" w:lineRule="auto"/>
      <w:ind w:right="57"/>
      <w:jc w:val="right"/>
    </w:pPr>
  </w:style>
  <w:style w:type="paragraph" w:customStyle="1" w:styleId="NormalS5sidnrV">
    <w:name w:val="Normal_S5sidnrV"/>
    <w:basedOn w:val="NormalS5sidnrH"/>
    <w:semiHidden/>
    <w:rsid w:val="00D84BCE"/>
    <w:pPr>
      <w:tabs>
        <w:tab w:val="right" w:pos="1814"/>
        <w:tab w:val="left" w:pos="1899"/>
      </w:tabs>
      <w:ind w:right="0"/>
      <w:jc w:val="left"/>
    </w:pPr>
  </w:style>
  <w:style w:type="paragraph" w:customStyle="1" w:styleId="Normal00">
    <w:name w:val="Normal00"/>
    <w:basedOn w:val="Normal"/>
    <w:semiHidden/>
    <w:rsid w:val="00D84BCE"/>
    <w:pPr>
      <w:spacing w:before="0" w:line="240" w:lineRule="auto"/>
      <w:jc w:val="left"/>
    </w:pPr>
  </w:style>
  <w:style w:type="paragraph" w:customStyle="1" w:styleId="PunktlistaBomb">
    <w:name w:val="Punktlista_Bomb"/>
    <w:aliases w:val="Bomb"/>
    <w:basedOn w:val="Normal"/>
    <w:rsid w:val="00D84BCE"/>
    <w:pPr>
      <w:numPr>
        <w:numId w:val="2"/>
      </w:numPr>
    </w:pPr>
  </w:style>
  <w:style w:type="paragraph" w:customStyle="1" w:styleId="PunktlistaNummer">
    <w:name w:val="Punktlista_Nummer"/>
    <w:aliases w:val="Nummerlista"/>
    <w:basedOn w:val="Normal"/>
    <w:rsid w:val="00D84BCE"/>
    <w:pPr>
      <w:numPr>
        <w:numId w:val="3"/>
      </w:numPr>
    </w:pPr>
  </w:style>
  <w:style w:type="paragraph" w:customStyle="1" w:styleId="PunktlistaTankstreck">
    <w:name w:val="Punktlista_Tankstreck"/>
    <w:aliases w:val="Tankstreck"/>
    <w:basedOn w:val="Normal"/>
    <w:rsid w:val="00D84BCE"/>
    <w:pPr>
      <w:numPr>
        <w:numId w:val="4"/>
      </w:numPr>
    </w:pPr>
  </w:style>
  <w:style w:type="paragraph" w:customStyle="1" w:styleId="RubrikSammanf">
    <w:name w:val="RubrikSammanf"/>
    <w:basedOn w:val="Rubrik1"/>
    <w:next w:val="Normal"/>
    <w:rsid w:val="00D84BCE"/>
  </w:style>
  <w:style w:type="paragraph" w:customStyle="1" w:styleId="RubrikInnehllsf">
    <w:name w:val="RubrikInnehållsf"/>
    <w:basedOn w:val="RubrikSammanf"/>
    <w:next w:val="Normal"/>
    <w:rsid w:val="00D84BCE"/>
  </w:style>
  <w:style w:type="paragraph" w:customStyle="1" w:styleId="Tabellochbildrubrik">
    <w:name w:val="Tabell och bildrubrik"/>
    <w:basedOn w:val="Normal"/>
    <w:next w:val="Normal"/>
    <w:rsid w:val="00D84BCE"/>
    <w:pPr>
      <w:suppressAutoHyphens/>
      <w:spacing w:before="300" w:line="200" w:lineRule="exact"/>
      <w:jc w:val="left"/>
    </w:pPr>
    <w:rPr>
      <w:caps/>
      <w:sz w:val="14"/>
    </w:rPr>
  </w:style>
  <w:style w:type="paragraph" w:customStyle="1" w:styleId="Underskrifter">
    <w:name w:val="Underskrifter"/>
    <w:basedOn w:val="Normal"/>
    <w:rsid w:val="00D84BCE"/>
    <w:pPr>
      <w:keepNext/>
      <w:keepLines/>
      <w:suppressAutoHyphens/>
      <w:spacing w:before="0" w:after="40" w:line="250" w:lineRule="exact"/>
    </w:pPr>
    <w:rPr>
      <w:i/>
    </w:rPr>
  </w:style>
  <w:style w:type="paragraph" w:customStyle="1" w:styleId="UnderskriftDatum">
    <w:name w:val="UnderskriftDatum"/>
    <w:basedOn w:val="Underskrifter"/>
    <w:next w:val="Underskrifter"/>
    <w:rsid w:val="00D84BCE"/>
    <w:pPr>
      <w:spacing w:before="250" w:after="125"/>
    </w:pPr>
    <w:rPr>
      <w:i w:val="0"/>
    </w:rPr>
  </w:style>
  <w:style w:type="paragraph" w:styleId="Sidhuvud">
    <w:name w:val="header"/>
    <w:basedOn w:val="Normal"/>
    <w:semiHidden/>
    <w:rsid w:val="00D84BCE"/>
    <w:pPr>
      <w:tabs>
        <w:tab w:val="center" w:pos="4536"/>
        <w:tab w:val="right" w:pos="9072"/>
      </w:tabs>
    </w:pPr>
  </w:style>
  <w:style w:type="paragraph" w:styleId="Sidfot">
    <w:name w:val="footer"/>
    <w:basedOn w:val="Normal"/>
    <w:semiHidden/>
    <w:rsid w:val="00D84BCE"/>
    <w:pPr>
      <w:tabs>
        <w:tab w:val="center" w:pos="4536"/>
        <w:tab w:val="right" w:pos="9072"/>
      </w:tabs>
    </w:pPr>
  </w:style>
  <w:style w:type="paragraph" w:styleId="Innehll1">
    <w:name w:val="toc 1"/>
    <w:basedOn w:val="Normal"/>
    <w:next w:val="Innehll2"/>
    <w:semiHidden/>
    <w:rsid w:val="00D84BCE"/>
    <w:pPr>
      <w:tabs>
        <w:tab w:val="right" w:leader="dot" w:pos="5953"/>
      </w:tabs>
      <w:suppressAutoHyphens/>
      <w:spacing w:before="0"/>
      <w:ind w:right="567"/>
      <w:jc w:val="left"/>
    </w:pPr>
  </w:style>
  <w:style w:type="paragraph" w:styleId="Innehll2">
    <w:name w:val="toc 2"/>
    <w:basedOn w:val="Innehll1"/>
    <w:next w:val="Innehll3"/>
    <w:semiHidden/>
    <w:rsid w:val="00D84BCE"/>
    <w:pPr>
      <w:ind w:left="284"/>
    </w:pPr>
  </w:style>
  <w:style w:type="paragraph" w:styleId="Innehll3">
    <w:name w:val="toc 3"/>
    <w:basedOn w:val="Innehll2"/>
    <w:next w:val="Innehll4"/>
    <w:semiHidden/>
    <w:rsid w:val="00D84BCE"/>
    <w:pPr>
      <w:ind w:left="567"/>
    </w:pPr>
  </w:style>
  <w:style w:type="paragraph" w:styleId="Innehll4">
    <w:name w:val="toc 4"/>
    <w:basedOn w:val="Normal"/>
    <w:next w:val="Normal"/>
    <w:autoRedefine/>
    <w:semiHidden/>
    <w:rsid w:val="00D84BCE"/>
    <w:pPr>
      <w:ind w:left="720"/>
    </w:pPr>
  </w:style>
  <w:style w:type="paragraph" w:styleId="Avslutandetext">
    <w:name w:val="Closing"/>
    <w:basedOn w:val="Normal"/>
    <w:semiHidden/>
    <w:rsid w:val="00D84BCE"/>
    <w:pPr>
      <w:ind w:left="4252"/>
    </w:pPr>
  </w:style>
  <w:style w:type="paragraph" w:styleId="Avsndaradress-brev">
    <w:name w:val="envelope return"/>
    <w:basedOn w:val="Normal"/>
    <w:semiHidden/>
    <w:rsid w:val="00D84BCE"/>
    <w:rPr>
      <w:rFonts w:ascii="Arial" w:hAnsi="Arial" w:cs="Arial"/>
      <w:sz w:val="20"/>
    </w:rPr>
  </w:style>
  <w:style w:type="character" w:styleId="Betoning">
    <w:name w:val="Emphasis"/>
    <w:basedOn w:val="Standardstycketeckensnitt"/>
    <w:qFormat/>
    <w:rsid w:val="00D84BCE"/>
    <w:rPr>
      <w:i/>
      <w:iCs/>
    </w:rPr>
  </w:style>
  <w:style w:type="paragraph" w:styleId="Brdtext">
    <w:name w:val="Body Text"/>
    <w:basedOn w:val="Normal"/>
    <w:semiHidden/>
    <w:rsid w:val="00D84BCE"/>
    <w:pPr>
      <w:spacing w:after="120"/>
    </w:pPr>
  </w:style>
  <w:style w:type="paragraph" w:styleId="Brdtext2">
    <w:name w:val="Body Text 2"/>
    <w:basedOn w:val="Normal"/>
    <w:semiHidden/>
    <w:rsid w:val="00D84BCE"/>
    <w:pPr>
      <w:spacing w:after="120" w:line="480" w:lineRule="auto"/>
    </w:pPr>
  </w:style>
  <w:style w:type="paragraph" w:styleId="Brdtext3">
    <w:name w:val="Body Text 3"/>
    <w:basedOn w:val="Normal"/>
    <w:semiHidden/>
    <w:rsid w:val="00D84BCE"/>
    <w:pPr>
      <w:spacing w:after="120"/>
    </w:pPr>
    <w:rPr>
      <w:sz w:val="16"/>
      <w:szCs w:val="16"/>
    </w:rPr>
  </w:style>
  <w:style w:type="paragraph" w:styleId="Brdtextmedfrstaindrag">
    <w:name w:val="Body Text First Indent"/>
    <w:basedOn w:val="Brdtext"/>
    <w:semiHidden/>
    <w:rsid w:val="00D84BCE"/>
    <w:pPr>
      <w:ind w:firstLine="210"/>
    </w:pPr>
  </w:style>
  <w:style w:type="paragraph" w:styleId="Brdtextmedindrag">
    <w:name w:val="Body Text Indent"/>
    <w:basedOn w:val="Normal"/>
    <w:semiHidden/>
    <w:rsid w:val="00D84BCE"/>
    <w:pPr>
      <w:spacing w:after="120"/>
      <w:ind w:left="283"/>
    </w:pPr>
  </w:style>
  <w:style w:type="paragraph" w:styleId="Brdtextmedfrstaindrag2">
    <w:name w:val="Body Text First Indent 2"/>
    <w:basedOn w:val="Brdtextmedindrag"/>
    <w:semiHidden/>
    <w:rsid w:val="00D84BCE"/>
    <w:pPr>
      <w:ind w:firstLine="210"/>
    </w:pPr>
  </w:style>
  <w:style w:type="paragraph" w:styleId="Brdtextmedindrag2">
    <w:name w:val="Body Text Indent 2"/>
    <w:basedOn w:val="Normal"/>
    <w:semiHidden/>
    <w:rsid w:val="00D84BCE"/>
    <w:pPr>
      <w:spacing w:after="120" w:line="480" w:lineRule="auto"/>
      <w:ind w:left="283"/>
    </w:pPr>
  </w:style>
  <w:style w:type="paragraph" w:styleId="Brdtextmedindrag3">
    <w:name w:val="Body Text Indent 3"/>
    <w:basedOn w:val="Normal"/>
    <w:semiHidden/>
    <w:rsid w:val="00D84BCE"/>
    <w:pPr>
      <w:spacing w:after="120"/>
      <w:ind w:left="283"/>
    </w:pPr>
    <w:rPr>
      <w:sz w:val="16"/>
      <w:szCs w:val="16"/>
    </w:rPr>
  </w:style>
  <w:style w:type="paragraph" w:styleId="Datum">
    <w:name w:val="Date"/>
    <w:basedOn w:val="Normal"/>
    <w:next w:val="Normal"/>
    <w:semiHidden/>
    <w:rsid w:val="00D84BCE"/>
  </w:style>
  <w:style w:type="table" w:styleId="Diskrettabell1">
    <w:name w:val="Table Subtle 1"/>
    <w:basedOn w:val="Normaltabell"/>
    <w:semiHidden/>
    <w:rsid w:val="00D84BCE"/>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D84BCE"/>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D84BCE"/>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D84BCE"/>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D84BCE"/>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D84BCE"/>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D84BCE"/>
  </w:style>
  <w:style w:type="table" w:styleId="Frgadtabell1">
    <w:name w:val="Table Colorful 1"/>
    <w:basedOn w:val="Normaltabell"/>
    <w:semiHidden/>
    <w:rsid w:val="00D84BCE"/>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D84BCE"/>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D84BCE"/>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D84BCE"/>
    <w:rPr>
      <w:i/>
      <w:iCs/>
    </w:rPr>
  </w:style>
  <w:style w:type="character" w:styleId="HTML-akronym">
    <w:name w:val="HTML Acronym"/>
    <w:basedOn w:val="Standardstycketeckensnitt"/>
    <w:semiHidden/>
    <w:rsid w:val="00D84BCE"/>
  </w:style>
  <w:style w:type="character" w:styleId="HTML-citat">
    <w:name w:val="HTML Cite"/>
    <w:basedOn w:val="Standardstycketeckensnitt"/>
    <w:semiHidden/>
    <w:rsid w:val="00D84BCE"/>
    <w:rPr>
      <w:i/>
      <w:iCs/>
    </w:rPr>
  </w:style>
  <w:style w:type="character" w:styleId="HTML-definition">
    <w:name w:val="HTML Definition"/>
    <w:basedOn w:val="Standardstycketeckensnitt"/>
    <w:semiHidden/>
    <w:rsid w:val="00D84BCE"/>
    <w:rPr>
      <w:i/>
      <w:iCs/>
    </w:rPr>
  </w:style>
  <w:style w:type="character" w:styleId="HTML-exempel">
    <w:name w:val="HTML Sample"/>
    <w:basedOn w:val="Standardstycketeckensnitt"/>
    <w:semiHidden/>
    <w:rsid w:val="00D84BCE"/>
    <w:rPr>
      <w:rFonts w:ascii="Courier New" w:hAnsi="Courier New" w:cs="Courier New"/>
    </w:rPr>
  </w:style>
  <w:style w:type="paragraph" w:styleId="HTML-frformaterad">
    <w:name w:val="HTML Preformatted"/>
    <w:basedOn w:val="Normal"/>
    <w:semiHidden/>
    <w:rsid w:val="00D84BCE"/>
    <w:rPr>
      <w:rFonts w:ascii="Courier New" w:hAnsi="Courier New" w:cs="Courier New"/>
      <w:sz w:val="20"/>
    </w:rPr>
  </w:style>
  <w:style w:type="character" w:styleId="HTML-kod">
    <w:name w:val="HTML Code"/>
    <w:basedOn w:val="Standardstycketeckensnitt"/>
    <w:semiHidden/>
    <w:rsid w:val="00D84BCE"/>
    <w:rPr>
      <w:rFonts w:ascii="Courier New" w:hAnsi="Courier New" w:cs="Courier New"/>
      <w:sz w:val="20"/>
      <w:szCs w:val="20"/>
    </w:rPr>
  </w:style>
  <w:style w:type="character" w:styleId="HTML-skrivmaskin">
    <w:name w:val="HTML Typewriter"/>
    <w:basedOn w:val="Standardstycketeckensnitt"/>
    <w:semiHidden/>
    <w:rsid w:val="00D84BCE"/>
    <w:rPr>
      <w:rFonts w:ascii="Courier New" w:hAnsi="Courier New" w:cs="Courier New"/>
      <w:sz w:val="20"/>
      <w:szCs w:val="20"/>
    </w:rPr>
  </w:style>
  <w:style w:type="character" w:styleId="HTML-tangentbord">
    <w:name w:val="HTML Keyboard"/>
    <w:basedOn w:val="Standardstycketeckensnitt"/>
    <w:semiHidden/>
    <w:rsid w:val="00D84BCE"/>
    <w:rPr>
      <w:rFonts w:ascii="Courier New" w:hAnsi="Courier New" w:cs="Courier New"/>
      <w:sz w:val="20"/>
      <w:szCs w:val="20"/>
    </w:rPr>
  </w:style>
  <w:style w:type="character" w:styleId="HTML-variabel">
    <w:name w:val="HTML Variable"/>
    <w:basedOn w:val="Standardstycketeckensnitt"/>
    <w:semiHidden/>
    <w:rsid w:val="00D84BCE"/>
    <w:rPr>
      <w:i/>
      <w:iCs/>
    </w:rPr>
  </w:style>
  <w:style w:type="character" w:styleId="Hyperlnk">
    <w:name w:val="Hyperlink"/>
    <w:basedOn w:val="Standardstycketeckensnitt"/>
    <w:semiHidden/>
    <w:rsid w:val="00D84BCE"/>
    <w:rPr>
      <w:color w:val="0000FF"/>
      <w:u w:val="single"/>
    </w:rPr>
  </w:style>
  <w:style w:type="paragraph" w:styleId="Indragetstycke">
    <w:name w:val="Block Text"/>
    <w:basedOn w:val="Normal"/>
    <w:semiHidden/>
    <w:rsid w:val="00D84BCE"/>
    <w:pPr>
      <w:spacing w:after="120"/>
      <w:ind w:left="1440" w:right="1440"/>
    </w:pPr>
  </w:style>
  <w:style w:type="paragraph" w:styleId="Inledning">
    <w:name w:val="Salutation"/>
    <w:basedOn w:val="Normal"/>
    <w:next w:val="Normal"/>
    <w:semiHidden/>
    <w:rsid w:val="00D84BCE"/>
  </w:style>
  <w:style w:type="paragraph" w:styleId="Innehll5">
    <w:name w:val="toc 5"/>
    <w:basedOn w:val="Normal"/>
    <w:next w:val="Normal"/>
    <w:autoRedefine/>
    <w:semiHidden/>
    <w:rsid w:val="00D84BCE"/>
    <w:pPr>
      <w:ind w:left="960"/>
    </w:pPr>
  </w:style>
  <w:style w:type="paragraph" w:styleId="Lista">
    <w:name w:val="List"/>
    <w:basedOn w:val="Normal"/>
    <w:semiHidden/>
    <w:rsid w:val="00D84BCE"/>
    <w:pPr>
      <w:ind w:left="283" w:hanging="283"/>
    </w:pPr>
  </w:style>
  <w:style w:type="paragraph" w:styleId="Lista2">
    <w:name w:val="List 2"/>
    <w:basedOn w:val="Normal"/>
    <w:semiHidden/>
    <w:rsid w:val="00D84BCE"/>
    <w:pPr>
      <w:ind w:left="566" w:hanging="283"/>
    </w:pPr>
  </w:style>
  <w:style w:type="paragraph" w:styleId="Lista3">
    <w:name w:val="List 3"/>
    <w:basedOn w:val="Normal"/>
    <w:semiHidden/>
    <w:rsid w:val="00D84BCE"/>
    <w:pPr>
      <w:ind w:left="849" w:hanging="283"/>
    </w:pPr>
  </w:style>
  <w:style w:type="paragraph" w:styleId="Lista4">
    <w:name w:val="List 4"/>
    <w:basedOn w:val="Normal"/>
    <w:semiHidden/>
    <w:rsid w:val="00D84BCE"/>
    <w:pPr>
      <w:ind w:left="1132" w:hanging="283"/>
    </w:pPr>
  </w:style>
  <w:style w:type="paragraph" w:styleId="Lista5">
    <w:name w:val="List 5"/>
    <w:basedOn w:val="Normal"/>
    <w:semiHidden/>
    <w:rsid w:val="00D84BCE"/>
    <w:pPr>
      <w:ind w:left="1415" w:hanging="283"/>
    </w:pPr>
  </w:style>
  <w:style w:type="paragraph" w:styleId="Listafortstt">
    <w:name w:val="List Continue"/>
    <w:basedOn w:val="Normal"/>
    <w:semiHidden/>
    <w:rsid w:val="00D84BCE"/>
    <w:pPr>
      <w:spacing w:after="120"/>
      <w:ind w:left="283"/>
    </w:pPr>
  </w:style>
  <w:style w:type="paragraph" w:styleId="Listafortstt2">
    <w:name w:val="List Continue 2"/>
    <w:basedOn w:val="Normal"/>
    <w:semiHidden/>
    <w:rsid w:val="00D84BCE"/>
    <w:pPr>
      <w:spacing w:after="120"/>
      <w:ind w:left="566"/>
    </w:pPr>
  </w:style>
  <w:style w:type="paragraph" w:styleId="Listafortstt3">
    <w:name w:val="List Continue 3"/>
    <w:basedOn w:val="Normal"/>
    <w:semiHidden/>
    <w:rsid w:val="00D84BCE"/>
    <w:pPr>
      <w:spacing w:after="120"/>
      <w:ind w:left="849"/>
    </w:pPr>
  </w:style>
  <w:style w:type="paragraph" w:styleId="Listafortstt4">
    <w:name w:val="List Continue 4"/>
    <w:basedOn w:val="Normal"/>
    <w:semiHidden/>
    <w:rsid w:val="00D84BCE"/>
    <w:pPr>
      <w:spacing w:after="120"/>
      <w:ind w:left="1132"/>
    </w:pPr>
  </w:style>
  <w:style w:type="paragraph" w:styleId="Listafortstt5">
    <w:name w:val="List Continue 5"/>
    <w:basedOn w:val="Normal"/>
    <w:semiHidden/>
    <w:rsid w:val="00D84BCE"/>
    <w:pPr>
      <w:spacing w:after="120"/>
      <w:ind w:left="1415"/>
    </w:pPr>
  </w:style>
  <w:style w:type="paragraph" w:styleId="Meddelanderubrik">
    <w:name w:val="Message Header"/>
    <w:basedOn w:val="Normal"/>
    <w:semiHidden/>
    <w:rsid w:val="00D84BC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D84BCE"/>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D84BCE"/>
    <w:rPr>
      <w:szCs w:val="24"/>
    </w:rPr>
  </w:style>
  <w:style w:type="paragraph" w:styleId="Numreradlista">
    <w:name w:val="List Number"/>
    <w:basedOn w:val="Normal"/>
    <w:semiHidden/>
    <w:rsid w:val="00D84BCE"/>
    <w:pPr>
      <w:numPr>
        <w:numId w:val="5"/>
      </w:numPr>
    </w:pPr>
  </w:style>
  <w:style w:type="paragraph" w:styleId="Numreradlista2">
    <w:name w:val="List Number 2"/>
    <w:basedOn w:val="Normal"/>
    <w:semiHidden/>
    <w:rsid w:val="00D84BCE"/>
    <w:pPr>
      <w:numPr>
        <w:numId w:val="6"/>
      </w:numPr>
    </w:pPr>
  </w:style>
  <w:style w:type="paragraph" w:styleId="Numreradlista3">
    <w:name w:val="List Number 3"/>
    <w:basedOn w:val="Normal"/>
    <w:semiHidden/>
    <w:rsid w:val="00D84BCE"/>
    <w:pPr>
      <w:numPr>
        <w:numId w:val="7"/>
      </w:numPr>
    </w:pPr>
  </w:style>
  <w:style w:type="paragraph" w:styleId="Numreradlista4">
    <w:name w:val="List Number 4"/>
    <w:basedOn w:val="Normal"/>
    <w:semiHidden/>
    <w:rsid w:val="00D84BCE"/>
    <w:pPr>
      <w:numPr>
        <w:numId w:val="8"/>
      </w:numPr>
    </w:pPr>
  </w:style>
  <w:style w:type="paragraph" w:styleId="Numreradlista5">
    <w:name w:val="List Number 5"/>
    <w:basedOn w:val="Normal"/>
    <w:semiHidden/>
    <w:rsid w:val="00D84BCE"/>
    <w:pPr>
      <w:numPr>
        <w:numId w:val="9"/>
      </w:numPr>
    </w:pPr>
  </w:style>
  <w:style w:type="table" w:styleId="Professionelltabell">
    <w:name w:val="Table Professional"/>
    <w:basedOn w:val="Normaltabell"/>
    <w:semiHidden/>
    <w:rsid w:val="00D84BC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D84BCE"/>
    <w:pPr>
      <w:numPr>
        <w:numId w:val="10"/>
      </w:numPr>
    </w:pPr>
  </w:style>
  <w:style w:type="paragraph" w:styleId="Punktlista2">
    <w:name w:val="List Bullet 2"/>
    <w:basedOn w:val="Normal"/>
    <w:semiHidden/>
    <w:rsid w:val="00D84BCE"/>
    <w:pPr>
      <w:numPr>
        <w:numId w:val="11"/>
      </w:numPr>
    </w:pPr>
  </w:style>
  <w:style w:type="paragraph" w:styleId="Punktlista3">
    <w:name w:val="List Bullet 3"/>
    <w:basedOn w:val="Normal"/>
    <w:semiHidden/>
    <w:rsid w:val="00D84BCE"/>
    <w:pPr>
      <w:numPr>
        <w:numId w:val="12"/>
      </w:numPr>
    </w:pPr>
  </w:style>
  <w:style w:type="paragraph" w:styleId="Punktlista4">
    <w:name w:val="List Bullet 4"/>
    <w:basedOn w:val="Normal"/>
    <w:semiHidden/>
    <w:rsid w:val="00D84BCE"/>
    <w:pPr>
      <w:numPr>
        <w:numId w:val="13"/>
      </w:numPr>
    </w:pPr>
  </w:style>
  <w:style w:type="paragraph" w:styleId="Punktlista5">
    <w:name w:val="List Bullet 5"/>
    <w:basedOn w:val="Normal"/>
    <w:semiHidden/>
    <w:rsid w:val="00D84BCE"/>
    <w:pPr>
      <w:numPr>
        <w:numId w:val="14"/>
      </w:numPr>
    </w:pPr>
  </w:style>
  <w:style w:type="character" w:styleId="Radnummer">
    <w:name w:val="line number"/>
    <w:basedOn w:val="Standardstycketeckensnitt"/>
    <w:semiHidden/>
    <w:rsid w:val="00D84BCE"/>
  </w:style>
  <w:style w:type="character" w:styleId="Sidnummer">
    <w:name w:val="page number"/>
    <w:basedOn w:val="Standardstycketeckensnitt"/>
    <w:semiHidden/>
    <w:rsid w:val="00D84BCE"/>
  </w:style>
  <w:style w:type="paragraph" w:styleId="Signatur">
    <w:name w:val="Signature"/>
    <w:basedOn w:val="Normal"/>
    <w:semiHidden/>
    <w:rsid w:val="00D84BCE"/>
    <w:pPr>
      <w:ind w:left="4252"/>
    </w:pPr>
  </w:style>
  <w:style w:type="table" w:styleId="Standardtabell1">
    <w:name w:val="Table Classic 1"/>
    <w:basedOn w:val="Normaltabell"/>
    <w:semiHidden/>
    <w:rsid w:val="00D84BCE"/>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D84BCE"/>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D84BCE"/>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D84BCE"/>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D84BCE"/>
    <w:rPr>
      <w:b/>
      <w:bCs/>
    </w:rPr>
  </w:style>
  <w:style w:type="table" w:styleId="Tabellmed3D-effekter1">
    <w:name w:val="Table 3D effects 1"/>
    <w:basedOn w:val="Normaltabell"/>
    <w:semiHidden/>
    <w:rsid w:val="00D84BCE"/>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D84BCE"/>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D84BCE"/>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D84BCE"/>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D84BCE"/>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D84BCE"/>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D84BCE"/>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D84BCE"/>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D84BCE"/>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D84BCE"/>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D84BCE"/>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D84BCE"/>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D84BC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D84BCE"/>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D84BCE"/>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D84BCE"/>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D84BC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D84BC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D84BCE"/>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D84BCE"/>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D84BCE"/>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D84BCE"/>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D84BCE"/>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D84BCE"/>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D84BCE"/>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D84BC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D84BCE"/>
    <w:pPr>
      <w:spacing w:after="60"/>
      <w:jc w:val="center"/>
      <w:outlineLvl w:val="1"/>
    </w:pPr>
    <w:rPr>
      <w:rFonts w:ascii="Arial" w:hAnsi="Arial" w:cs="Arial"/>
      <w:szCs w:val="24"/>
    </w:rPr>
  </w:style>
  <w:style w:type="table" w:styleId="Webbtabell1">
    <w:name w:val="Table Web 1"/>
    <w:basedOn w:val="Normaltabell"/>
    <w:semiHidden/>
    <w:rsid w:val="00D84BCE"/>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D84BCE"/>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D84BCE"/>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B51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346</Words>
  <Characters>2041</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MJ281</vt:lpstr>
    </vt:vector>
  </TitlesOfParts>
  <Company>Riksdagen</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MJ281</dc:title>
  <dc:subject>MJ281</dc:subject>
  <dc:creator>Riksdagen</dc:creator>
  <cp:keywords>Riksdagen</cp:keywords>
  <dc:description/>
  <cp:lastModifiedBy>Lars Brink</cp:lastModifiedBy>
  <cp:revision>2</cp:revision>
  <cp:lastPrinted>2005-11-04T14:35:00Z</cp:lastPrinted>
  <dcterms:created xsi:type="dcterms:W3CDTF">2025-12-16T20:05:00Z</dcterms:created>
  <dcterms:modified xsi:type="dcterms:W3CDTF">2025-12-16T20:05:00Z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Decentralisering av strandskyddet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Decentralisering av strandskyddet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fp784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MJ281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lars.p.johansson@riksdagen.se</vt:lpwstr>
  </property>
  <property fmtid="{D5CDD505-2E9C-101B-9397-08002B2CF9AE}" pid="45" name="ReservUID">
    <vt:lpwstr>peter jansson</vt:lpwstr>
  </property>
  <property fmtid="{D5CDD505-2E9C-101B-9397-08002B2CF9AE}" pid="46" name="MotionID">
    <vt:lpwstr>20052006000001020112000007840069</vt:lpwstr>
  </property>
  <property fmtid="{D5CDD505-2E9C-101B-9397-08002B2CF9AE}" pid="47" name="datum">
    <vt:lpwstr>050929</vt:lpwstr>
  </property>
  <property fmtid="{D5CDD505-2E9C-101B-9397-08002B2CF9AE}" pid="48" name="avsändar-e-post">
    <vt:lpwstr>lars.p.johansson@riksdagen.se</vt:lpwstr>
  </property>
  <property fmtid="{D5CDD505-2E9C-101B-9397-08002B2CF9AE}" pid="49" name="id">
    <vt:lpwstr>20052006000001020112000007840069</vt:lpwstr>
  </property>
  <property fmtid="{D5CDD505-2E9C-101B-9397-08002B2CF9AE}" pid="50" name="nummer">
    <vt:lpwstr>281</vt:lpwstr>
  </property>
  <property fmtid="{D5CDD505-2E9C-101B-9397-08002B2CF9AE}" pid="51" name="utskottsbeteckning">
    <vt:lpwstr>MJ</vt:lpwstr>
  </property>
</Properties>
</file>