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6CE" w:rsidRPr="00887F82" w:rsidRDefault="003366CE">
      <w:pPr>
        <w:pStyle w:val="Hemstlrubrik"/>
      </w:pPr>
      <w:r w:rsidRPr="00887F82">
        <w:t>Förslag till riksdagsbeslut</w:t>
      </w:r>
    </w:p>
    <w:p w:rsidR="003366CE" w:rsidRPr="00887F82" w:rsidRDefault="003366CE">
      <w:pPr>
        <w:pStyle w:val="Hemstlatt"/>
        <w:numPr>
          <w:ilvl w:val="0"/>
          <w:numId w:val="1"/>
        </w:numPr>
      </w:pPr>
      <w:r w:rsidRPr="00887F82">
        <w:t>Riksdagen tillkännager för regeringen som sin mening vad som anförs i motionen om att Sverige bör driva frågan om minskat utsläpp från båtar och fartyg i förhandlingarna om Helcoms a</w:t>
      </w:r>
      <w:r w:rsidRPr="00887F82">
        <w:t>k</w:t>
      </w:r>
      <w:r w:rsidRPr="00887F82">
        <w:t>tionsplan för Östersjön (Baltic Sea Action Plan).</w:t>
      </w:r>
    </w:p>
    <w:p w:rsidR="003366CE" w:rsidRPr="00887F82" w:rsidRDefault="003366CE">
      <w:pPr>
        <w:pStyle w:val="Hemstlatt"/>
        <w:numPr>
          <w:ilvl w:val="0"/>
          <w:numId w:val="1"/>
        </w:numPr>
      </w:pPr>
      <w:r w:rsidRPr="00887F82">
        <w:t>Riksdagen tillkännager för regeringen som sin mening vad som anförs i motionen om att Sverige liksom Finland bör förbjuda u</w:t>
      </w:r>
      <w:r w:rsidRPr="00887F82">
        <w:t>t</w:t>
      </w:r>
      <w:r w:rsidRPr="00887F82">
        <w:t>släpp från fritidsbåtar.</w:t>
      </w:r>
    </w:p>
    <w:p w:rsidR="003366CE" w:rsidRPr="00887F82" w:rsidRDefault="003366CE"/>
    <w:p w:rsidR="003366CE" w:rsidRPr="00887F82" w:rsidRDefault="003366CE">
      <w:pPr>
        <w:pStyle w:val="Rubrik1"/>
      </w:pPr>
      <w:r w:rsidRPr="00887F82">
        <w:t>Motivering</w:t>
      </w:r>
    </w:p>
    <w:p w:rsidR="003366CE" w:rsidRPr="00887F82" w:rsidRDefault="003366CE">
      <w:r w:rsidRPr="00887F82">
        <w:t>I dag finns det inte några regler som hindrar båtar och fartyg från att släppa ut avfallsvatten rakt ut i havet, under förutsättning att man befinner sig på inte</w:t>
      </w:r>
      <w:r w:rsidRPr="00887F82">
        <w:t>r</w:t>
      </w:r>
      <w:r w:rsidRPr="00887F82">
        <w:t xml:space="preserve">nationellt vatten. I stället är det upp till de olika rederiernas eget samvete att välja vad de släpper ut eller inte. </w:t>
      </w:r>
    </w:p>
    <w:p w:rsidR="003366CE" w:rsidRPr="00887F82" w:rsidRDefault="003366CE">
      <w:pPr>
        <w:pStyle w:val="Normaltindrag"/>
      </w:pPr>
      <w:r w:rsidRPr="00887F82">
        <w:t>Det finns rederier som har valt ”den rena vägen” att inte släppa ut något, utan allt svart-, grå- och oljevatten som produceras ombord pumpas iland och tas hand om av kommunala reningsverk.</w:t>
      </w:r>
    </w:p>
    <w:p w:rsidR="003366CE" w:rsidRPr="00887F82" w:rsidRDefault="003366CE">
      <w:pPr>
        <w:pStyle w:val="Normaltindrag"/>
      </w:pPr>
      <w:r w:rsidRPr="00887F82">
        <w:t>Tidigare i år uppmanade Världsnaturfonden 50 rederier på Östersjön att skr</w:t>
      </w:r>
      <w:r w:rsidRPr="00887F82">
        <w:t>i</w:t>
      </w:r>
      <w:r w:rsidRPr="00887F82">
        <w:t>va på deras förbindelse att inte släppa ut avfallsvatten i havet. Hittills har bara elva rederier skrivit på. Detta betyder att de frivilliga åtagandena inte är til</w:t>
      </w:r>
      <w:r w:rsidRPr="00887F82">
        <w:t>l</w:t>
      </w:r>
      <w:r w:rsidRPr="00887F82">
        <w:t>räckliga.</w:t>
      </w:r>
    </w:p>
    <w:p w:rsidR="003366CE" w:rsidRPr="00887F82" w:rsidRDefault="003366CE">
      <w:pPr>
        <w:pStyle w:val="Normaltindrag"/>
      </w:pPr>
      <w:r w:rsidRPr="00887F82">
        <w:t>Parlamentariska Östersjökonferensen i augusti 2007 beslutade att reko</w:t>
      </w:r>
      <w:r w:rsidRPr="00887F82">
        <w:t>m</w:t>
      </w:r>
      <w:r w:rsidRPr="00887F82">
        <w:t>mendera alla Östersjöstaters regeringar och Helcom att omedelbart initiera åtgä</w:t>
      </w:r>
      <w:r w:rsidRPr="00887F82">
        <w:t>r</w:t>
      </w:r>
      <w:r w:rsidRPr="00887F82">
        <w:t>der för att minska avfallsutsläpp från alla båtar i Östersjön för att minska försurningen i havet.</w:t>
      </w:r>
    </w:p>
    <w:p w:rsidR="003366CE" w:rsidRPr="00887F82" w:rsidRDefault="003366CE"/>
    <w:p w:rsidR="003366CE" w:rsidRPr="00887F82" w:rsidRDefault="003366CE">
      <w:pPr>
        <w:pStyle w:val="Normaltindrag"/>
      </w:pPr>
      <w:r w:rsidRPr="00887F82">
        <w:t>Det är viktigt att Sverige som föregångsland driver frågan i förhandlinga</w:t>
      </w:r>
      <w:r w:rsidRPr="00887F82">
        <w:t>r</w:t>
      </w:r>
      <w:r w:rsidRPr="00887F82">
        <w:t>na om Helcoms aktionsplan för Östersjön (Baltic Sea Action Plan) samt att Sv</w:t>
      </w:r>
      <w:r w:rsidRPr="00887F82">
        <w:t>e</w:t>
      </w:r>
      <w:r w:rsidRPr="00887F82">
        <w:t>rige liksom Finland förbjuder utsläpp från fritidsbåtar.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7F82">
        <w:trPr>
          <w:cantSplit/>
        </w:trPr>
        <w:tc>
          <w:tcPr>
            <w:tcW w:w="3046" w:type="dxa"/>
          </w:tcPr>
          <w:p w:rsidR="003366CE" w:rsidRPr="00887F82" w:rsidRDefault="003366CE">
            <w:pPr>
              <w:pStyle w:val="UnderskriftDatum"/>
              <w:spacing w:before="240"/>
            </w:pPr>
            <w:r w:rsidRPr="00887F82">
              <w:t>Stockholm den 4 oktober 2007</w:t>
            </w:r>
          </w:p>
        </w:tc>
        <w:tc>
          <w:tcPr>
            <w:tcW w:w="3047" w:type="dxa"/>
          </w:tcPr>
          <w:p w:rsidR="003366CE" w:rsidRPr="00887F82" w:rsidRDefault="003366CE">
            <w:pPr>
              <w:pStyle w:val="Underskrifter"/>
              <w:spacing w:before="240"/>
            </w:pPr>
          </w:p>
        </w:tc>
      </w:tr>
      <w:tr w:rsidR="00000000" w:rsidRPr="00887F82">
        <w:trPr>
          <w:cantSplit/>
        </w:trPr>
        <w:tc>
          <w:tcPr>
            <w:tcW w:w="3046" w:type="dxa"/>
          </w:tcPr>
          <w:p w:rsidR="003366CE" w:rsidRPr="00887F82" w:rsidRDefault="003366CE">
            <w:pPr>
              <w:pStyle w:val="Underskrifter"/>
            </w:pPr>
            <w:r w:rsidRPr="00887F82">
              <w:t>Sinikka Bohlin (s)</w:t>
            </w:r>
          </w:p>
        </w:tc>
        <w:tc>
          <w:tcPr>
            <w:tcW w:w="3046" w:type="dxa"/>
          </w:tcPr>
          <w:p w:rsidR="003366CE" w:rsidRPr="00887F82" w:rsidRDefault="003366CE">
            <w:pPr>
              <w:pStyle w:val="Underskrifter"/>
            </w:pPr>
            <w:r w:rsidRPr="00887F82">
              <w:t>Börje Vestlund (s)</w:t>
            </w:r>
          </w:p>
        </w:tc>
      </w:tr>
    </w:tbl>
    <w:p w:rsidR="003366CE" w:rsidRPr="00887F82" w:rsidRDefault="003366CE">
      <w:pPr>
        <w:pStyle w:val="Normaltindrag"/>
      </w:pPr>
    </w:p>
    <w:sectPr w:rsidR="003366CE" w:rsidRPr="00887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6CE" w:rsidRPr="00887F82" w:rsidRDefault="003366CE">
      <w:r w:rsidRPr="00887F82">
        <w:separator/>
      </w:r>
    </w:p>
  </w:endnote>
  <w:endnote w:type="continuationSeparator" w:id="0">
    <w:p w:rsidR="003366CE" w:rsidRPr="00887F82" w:rsidRDefault="003366CE">
      <w:r w:rsidRPr="00887F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6CE" w:rsidRPr="00887F82" w:rsidRDefault="00887F82">
    <w:pPr>
      <w:pStyle w:val="Sidfot"/>
    </w:pPr>
    <w:r w:rsidRPr="00887F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03687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6CE" w:rsidRDefault="003366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66CE" w:rsidRDefault="003366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6CE" w:rsidRPr="00887F82" w:rsidRDefault="00887F82">
    <w:pPr>
      <w:pStyle w:val="Sidfot"/>
    </w:pPr>
    <w:r w:rsidRPr="00887F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59858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6CE" w:rsidRDefault="003366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6CE" w:rsidRDefault="003366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6CE" w:rsidRPr="00887F82" w:rsidRDefault="00887F82">
    <w:pPr>
      <w:pStyle w:val="Sidfot"/>
    </w:pPr>
    <w:r w:rsidRPr="00887F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34273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6CE" w:rsidRDefault="003366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6CE" w:rsidRDefault="003366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6CE" w:rsidRPr="00887F82" w:rsidRDefault="003366CE">
      <w:r w:rsidRPr="00887F82">
        <w:separator/>
      </w:r>
    </w:p>
  </w:footnote>
  <w:footnote w:type="continuationSeparator" w:id="0">
    <w:p w:rsidR="003366CE" w:rsidRPr="00887F82" w:rsidRDefault="003366CE">
      <w:r w:rsidRPr="00887F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6CE" w:rsidRPr="00887F82" w:rsidRDefault="00887F82">
    <w:pPr>
      <w:pStyle w:val="Sidhuvud"/>
    </w:pPr>
    <w:r w:rsidRPr="00887F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43308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6CE" w:rsidRDefault="003366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66CE" w:rsidRDefault="003366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6CE" w:rsidRPr="00887F82" w:rsidRDefault="00887F82">
    <w:pPr>
      <w:pStyle w:val="Sidhuvud"/>
    </w:pPr>
    <w:r w:rsidRPr="00887F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56868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6CE" w:rsidRDefault="003366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66CE" w:rsidRDefault="003366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6CE" w:rsidRPr="00887F82" w:rsidRDefault="003366CE">
    <w:pPr>
      <w:pStyle w:val="FSHNormal"/>
      <w:tabs>
        <w:tab w:val="right" w:pos="5840"/>
      </w:tabs>
    </w:pPr>
    <w:r w:rsidRPr="00887F82">
      <w:br/>
    </w:r>
    <w:r w:rsidRPr="00887F82">
      <w:fldChar w:fldCharType="begin" w:fldLock="1"/>
    </w:r>
    <w:r w:rsidRPr="00887F82">
      <w:instrText xml:space="preserve"> DOCPROPERTY</w:instrText>
    </w:r>
    <w:r w:rsidRPr="00887F82">
      <w:rPr>
        <w:sz w:val="18"/>
      </w:rPr>
      <w:instrText xml:space="preserve"> "YearUser" *\charformat </w:instrText>
    </w:r>
    <w:r w:rsidRPr="00887F82">
      <w:fldChar w:fldCharType="separate"/>
    </w:r>
    <w:r w:rsidRPr="00887F82">
      <w:t>2007/08</w:t>
    </w:r>
    <w:r w:rsidRPr="00887F82">
      <w:fldChar w:fldCharType="end"/>
    </w:r>
    <w:r w:rsidRPr="00887F82">
      <w:t xml:space="preserve"> </w:t>
    </w:r>
    <w:r w:rsidRPr="00887F82">
      <w:tab/>
      <w:t xml:space="preserve">mnr: </w:t>
    </w:r>
    <w:r w:rsidRPr="00887F82">
      <w:fldChar w:fldCharType="begin" w:fldLock="1"/>
    </w:r>
    <w:r w:rsidRPr="00887F82">
      <w:instrText xml:space="preserve"> DOCPROPERTY</w:instrText>
    </w:r>
    <w:r w:rsidRPr="00887F82">
      <w:rPr>
        <w:sz w:val="18"/>
      </w:rPr>
      <w:instrText xml:space="preserve"> "Motionsnummer" *\charformat </w:instrText>
    </w:r>
    <w:r w:rsidRPr="00887F82">
      <w:fldChar w:fldCharType="separate"/>
    </w:r>
    <w:r w:rsidRPr="00887F82">
      <w:t>MJ451</w:t>
    </w:r>
    <w:r w:rsidRPr="00887F82">
      <w:fldChar w:fldCharType="end"/>
    </w:r>
    <w:r w:rsidRPr="00887F82">
      <w:br/>
    </w:r>
    <w:r w:rsidRPr="00887F82">
      <w:fldChar w:fldCharType="begin" w:fldLock="1"/>
    </w:r>
    <w:r w:rsidRPr="00887F82">
      <w:instrText xml:space="preserve"> DOCPROPERTY</w:instrText>
    </w:r>
    <w:r w:rsidRPr="00887F82">
      <w:rPr>
        <w:sz w:val="18"/>
      </w:rPr>
      <w:instrText xml:space="preserve"> "Samling" *\charformat </w:instrText>
    </w:r>
    <w:r w:rsidRPr="00887F82">
      <w:fldChar w:fldCharType="end"/>
    </w:r>
    <w:r w:rsidRPr="00887F82">
      <w:tab/>
      <w:t xml:space="preserve">pnr: </w:t>
    </w:r>
    <w:r w:rsidRPr="00887F82">
      <w:fldChar w:fldCharType="begin" w:fldLock="1"/>
    </w:r>
    <w:r w:rsidRPr="00887F82">
      <w:instrText xml:space="preserve"> DOCPROPERTY</w:instrText>
    </w:r>
    <w:r w:rsidRPr="00887F82">
      <w:rPr>
        <w:sz w:val="18"/>
      </w:rPr>
      <w:instrText xml:space="preserve"> "Partinummer" *\charformat </w:instrText>
    </w:r>
    <w:r w:rsidRPr="00887F82">
      <w:fldChar w:fldCharType="separate"/>
    </w:r>
    <w:r w:rsidRPr="00887F82">
      <w:t>s43015</w:t>
    </w:r>
    <w:r w:rsidRPr="00887F82">
      <w:fldChar w:fldCharType="end"/>
    </w:r>
  </w:p>
  <w:p w:rsidR="003366CE" w:rsidRPr="00887F82" w:rsidRDefault="003366CE">
    <w:pPr>
      <w:pStyle w:val="FSHRub1"/>
    </w:pPr>
    <w:r w:rsidRPr="00887F82">
      <w:t>Motion till riksdagen</w:t>
    </w:r>
    <w:r w:rsidRPr="00887F82">
      <w:br/>
    </w:r>
    <w:r w:rsidRPr="00887F82">
      <w:fldChar w:fldCharType="begin" w:fldLock="1"/>
    </w:r>
    <w:r w:rsidRPr="00887F82">
      <w:instrText xml:space="preserve"> DOCPROPERTY "YearUser" *\charformat </w:instrText>
    </w:r>
    <w:r w:rsidRPr="00887F82">
      <w:fldChar w:fldCharType="separate"/>
    </w:r>
    <w:r w:rsidRPr="00887F82">
      <w:t>2007/08</w:t>
    </w:r>
    <w:r w:rsidRPr="00887F82">
      <w:fldChar w:fldCharType="end"/>
    </w:r>
    <w:r w:rsidRPr="00887F82">
      <w:t>:</w:t>
    </w:r>
    <w:r w:rsidRPr="00887F82">
      <w:fldChar w:fldCharType="begin" w:fldLock="1"/>
    </w:r>
    <w:r w:rsidRPr="00887F82">
      <w:instrText xml:space="preserve"> DOCPROPERTY "Motionsnummer" *\charformat </w:instrText>
    </w:r>
    <w:r w:rsidRPr="00887F82">
      <w:fldChar w:fldCharType="separate"/>
    </w:r>
    <w:r w:rsidRPr="00887F82">
      <w:t>MJ451</w:t>
    </w:r>
    <w:r w:rsidRPr="00887F82">
      <w:fldChar w:fldCharType="end"/>
    </w:r>
  </w:p>
  <w:p w:rsidR="003366CE" w:rsidRPr="00887F82" w:rsidRDefault="003366CE">
    <w:pPr>
      <w:pStyle w:val="FSHNormalS5"/>
    </w:pPr>
    <w:r w:rsidRPr="00887F82">
      <w:fldChar w:fldCharType="begin" w:fldLock="1"/>
    </w:r>
    <w:r w:rsidRPr="00887F82">
      <w:instrText xml:space="preserve"> DOCPROPERTY "MotionarText" *\charformat </w:instrText>
    </w:r>
    <w:r w:rsidRPr="00887F82">
      <w:fldChar w:fldCharType="separate"/>
    </w:r>
    <w:r w:rsidRPr="00887F82">
      <w:t>av Sinikka Bohlin och Börje Vestlund (s)</w:t>
    </w:r>
    <w:r w:rsidRPr="00887F82">
      <w:fldChar w:fldCharType="end"/>
    </w:r>
    <w:r w:rsidRPr="00887F82">
      <w:br/>
    </w:r>
    <w:r w:rsidRPr="00887F82">
      <w:fldChar w:fldCharType="begin" w:fldLock="1"/>
    </w:r>
    <w:r w:rsidRPr="00887F82">
      <w:instrText xml:space="preserve"> DOCPROPERTY "SvarFrasKort" *\charformat </w:instrText>
    </w:r>
    <w:r w:rsidRPr="00887F82">
      <w:fldChar w:fldCharType="end"/>
    </w:r>
  </w:p>
  <w:p w:rsidR="003366CE" w:rsidRPr="00887F82" w:rsidRDefault="003366CE">
    <w:pPr>
      <w:pStyle w:val="FSHTitel"/>
    </w:pPr>
    <w:r w:rsidRPr="00887F82">
      <w:fldChar w:fldCharType="begin" w:fldLock="1"/>
    </w:r>
    <w:r w:rsidRPr="00887F82">
      <w:instrText xml:space="preserve"> DOCPROPERTY</w:instrText>
    </w:r>
    <w:r w:rsidRPr="00887F82">
      <w:rPr>
        <w:sz w:val="18"/>
      </w:rPr>
      <w:instrText xml:space="preserve"> "RubrikSvar" *\charformat </w:instrText>
    </w:r>
    <w:r w:rsidRPr="00887F82">
      <w:fldChar w:fldCharType="separate"/>
    </w:r>
    <w:r w:rsidRPr="00887F82">
      <w:t>Utsläpp av avfallsvatten från båtar och fartyg</w:t>
    </w:r>
    <w:r w:rsidRPr="00887F82">
      <w:fldChar w:fldCharType="end"/>
    </w:r>
  </w:p>
  <w:p w:rsidR="003366CE" w:rsidRPr="00887F82" w:rsidRDefault="003366CE">
    <w:pPr>
      <w:pStyle w:val="Normal00"/>
    </w:pPr>
  </w:p>
  <w:p w:rsidR="003366CE" w:rsidRPr="00887F82" w:rsidRDefault="003366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B30607"/>
    <w:multiLevelType w:val="hybridMultilevel"/>
    <w:tmpl w:val="BEC41E1E"/>
    <w:lvl w:ilvl="0" w:tplc="8E3E48F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162155">
    <w:abstractNumId w:val="8"/>
  </w:num>
  <w:num w:numId="2" w16cid:durableId="2077626119">
    <w:abstractNumId w:val="9"/>
  </w:num>
  <w:num w:numId="3" w16cid:durableId="1032459310">
    <w:abstractNumId w:val="8"/>
  </w:num>
  <w:num w:numId="4" w16cid:durableId="1670476267">
    <w:abstractNumId w:val="9"/>
  </w:num>
  <w:num w:numId="5" w16cid:durableId="184290591">
    <w:abstractNumId w:val="13"/>
  </w:num>
  <w:num w:numId="6" w16cid:durableId="370418423">
    <w:abstractNumId w:val="10"/>
  </w:num>
  <w:num w:numId="7" w16cid:durableId="541214281">
    <w:abstractNumId w:val="11"/>
  </w:num>
  <w:num w:numId="8" w16cid:durableId="415251843">
    <w:abstractNumId w:val="12"/>
  </w:num>
  <w:num w:numId="9" w16cid:durableId="2823898">
    <w:abstractNumId w:val="8"/>
  </w:num>
  <w:num w:numId="10" w16cid:durableId="1335255504">
    <w:abstractNumId w:val="3"/>
  </w:num>
  <w:num w:numId="11" w16cid:durableId="763766584">
    <w:abstractNumId w:val="2"/>
  </w:num>
  <w:num w:numId="12" w16cid:durableId="1217935786">
    <w:abstractNumId w:val="1"/>
  </w:num>
  <w:num w:numId="13" w16cid:durableId="2081780241">
    <w:abstractNumId w:val="0"/>
  </w:num>
  <w:num w:numId="14" w16cid:durableId="1332177686">
    <w:abstractNumId w:val="9"/>
  </w:num>
  <w:num w:numId="15" w16cid:durableId="1749960963">
    <w:abstractNumId w:val="7"/>
  </w:num>
  <w:num w:numId="16" w16cid:durableId="720639752">
    <w:abstractNumId w:val="6"/>
  </w:num>
  <w:num w:numId="17" w16cid:durableId="1144349674">
    <w:abstractNumId w:val="5"/>
  </w:num>
  <w:num w:numId="18" w16cid:durableId="1130250545">
    <w:abstractNumId w:val="4"/>
  </w:num>
  <w:num w:numId="19" w16cid:durableId="12096089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A84252AD-74F7-4D5E-861A-3F95269FC5C7},{F862D198-27F7-48B9-A0E6-F542C19DBB78}"/>
  </w:docVars>
  <w:rsids>
    <w:rsidRoot w:val="00ED4065"/>
    <w:rsid w:val="003366CE"/>
    <w:rsid w:val="00887F82"/>
    <w:rsid w:val="00E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030701-F88F-4E64-A60A-2A40394C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1419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s43015</vt:lpstr>
    </vt:vector>
  </TitlesOfParts>
  <Company>Riksdagen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s43015</dc:title>
  <dc:subject>s43015</dc:subject>
  <dc:creator>Riksdagen</dc:creator>
  <cp:keywords>Riksdagen</cp:keywords>
  <dc:description>TKG-ktrl, MSMQ4mb, PersReg-Distribution mm</dc:description>
  <cp:lastModifiedBy>Lars Brink</cp:lastModifiedBy>
  <cp:revision>2</cp:revision>
  <cp:lastPrinted>2007-12-13T14:41:00Z</cp:lastPrinted>
  <dcterms:created xsi:type="dcterms:W3CDTF">2025-12-17T07:12:00Z</dcterms:created>
  <dcterms:modified xsi:type="dcterms:W3CDTF">2025-12-17T07:12:00Z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Utsläpp av avfallsvatten från båtar och fartyg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Utsläpp av avfallsvatten från båtar och fartyg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Sinikka Bohlin och Börje Vestlund (s)</vt:lpwstr>
  </property>
  <property fmtid="{D5CDD505-2E9C-101B-9397-08002B2CF9AE}" pid="26" name="MotionarLista">
    <vt:lpwstr>Bohlin, Sinikka (s)\Vestlund, Börje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Börje Vestlund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20072008000000000115000430150069</vt:lpwstr>
  </property>
  <property fmtid="{D5CDD505-2E9C-101B-9397-08002B2CF9AE}" pid="47" name="datum">
    <vt:lpwstr>071004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20072008000000000115000430150069</vt:lpwstr>
  </property>
  <property fmtid="{D5CDD505-2E9C-101B-9397-08002B2CF9AE}" pid="50" name="nummer">
    <vt:lpwstr>451</vt:lpwstr>
  </property>
  <property fmtid="{D5CDD505-2E9C-101B-9397-08002B2CF9AE}" pid="51" name="utskottsbeteckning">
    <vt:lpwstr>MJ</vt:lpwstr>
  </property>
  <property fmtid="{D5CDD505-2E9C-101B-9397-08002B2CF9AE}" pid="52" name="GlobalUID">
    <vt:lpwstr>{81639230-80C9-4D8C-AF68-A29182DF3875}</vt:lpwstr>
  </property>
  <property fmtid="{D5CDD505-2E9C-101B-9397-08002B2CF9AE}" pid="53" name="Överföringar">
    <vt:i4>0</vt:i4>
  </property>
  <property fmtid="{D5CDD505-2E9C-101B-9397-08002B2CF9AE}" pid="54" name="Checksum">
    <vt:lpwstr>*1003593590667*</vt:lpwstr>
  </property>
  <property fmtid="{D5CDD505-2E9C-101B-9397-08002B2CF9AE}" pid="55" name="skuggnummer">
    <vt:lpwstr>3120</vt:lpwstr>
  </property>
  <property fmtid="{D5CDD505-2E9C-101B-9397-08002B2CF9AE}" pid="56" name="urixVersion">
    <vt:lpwstr>3.2.0.8</vt:lpwstr>
  </property>
  <property fmtid="{D5CDD505-2E9C-101B-9397-08002B2CF9AE}" pid="57" name="urixOrigin">
    <vt:lpwstr>080827 13:33:17.918</vt:lpwstr>
  </property>
  <property fmtid="{D5CDD505-2E9C-101B-9397-08002B2CF9AE}" pid="58" name="urixGuid">
    <vt:lpwstr>{67AD5688-FED1-489A-8A5A-203587C80E67}</vt:lpwstr>
  </property>
</Properties>
</file>