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17E7E83B6E434FA5F918D85BDF29EA"/>
        </w:placeholder>
        <w:text/>
      </w:sdtPr>
      <w:sdtEndPr/>
      <w:sdtContent>
        <w:p w:rsidRPr="009B062B" w:rsidR="00AF30DD" w:rsidP="0068746F" w:rsidRDefault="00AF30DD" w14:paraId="4A579686" w14:textId="77777777">
          <w:pPr>
            <w:pStyle w:val="Rubrik1"/>
            <w:spacing w:after="300"/>
          </w:pPr>
          <w:r w:rsidRPr="009B062B">
            <w:t>Förslag till riksdagsbeslut</w:t>
          </w:r>
        </w:p>
      </w:sdtContent>
    </w:sdt>
    <w:sdt>
      <w:sdtPr>
        <w:alias w:val="Yrkande 1"/>
        <w:tag w:val="7345792f-4668-4e37-857e-8ce966731f74"/>
        <w:id w:val="-1437202018"/>
        <w:lock w:val="sdtLocked"/>
      </w:sdtPr>
      <w:sdtEndPr/>
      <w:sdtContent>
        <w:p w:rsidR="002A32BA" w:rsidRDefault="00B53F36" w14:paraId="4A579687" w14:textId="222E327D">
          <w:pPr>
            <w:pStyle w:val="Frslagstext"/>
            <w:numPr>
              <w:ilvl w:val="0"/>
              <w:numId w:val="0"/>
            </w:numPr>
          </w:pPr>
          <w:r>
            <w:t>Riksdagen ställer sig bakom det som anförs i motionen om att överväga att vidta åtgärder för ett mer jämlikt deltagande i förenings- och idrottsliv för alla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61DEB9F2D24E6D8D314E06993B77E9"/>
        </w:placeholder>
        <w:text/>
      </w:sdtPr>
      <w:sdtEndPr/>
      <w:sdtContent>
        <w:p w:rsidRPr="009B062B" w:rsidR="006D79C9" w:rsidP="00333E95" w:rsidRDefault="006D79C9" w14:paraId="4A579688" w14:textId="77777777">
          <w:pPr>
            <w:pStyle w:val="Rubrik1"/>
          </w:pPr>
          <w:r>
            <w:t>Motivering</w:t>
          </w:r>
        </w:p>
      </w:sdtContent>
    </w:sdt>
    <w:p w:rsidRPr="00675D17" w:rsidR="0068746F" w:rsidP="00675D17" w:rsidRDefault="00FD0FCD" w14:paraId="4A579689" w14:textId="77777777">
      <w:pPr>
        <w:pStyle w:val="Normalutanindragellerluft"/>
      </w:pPr>
      <w:r w:rsidRPr="00675D17">
        <w:t>Kultur, idrott och friluftsaktiviteter är v</w:t>
      </w:r>
      <w:bookmarkStart w:name="_GoBack" w:id="1"/>
      <w:bookmarkEnd w:id="1"/>
      <w:r w:rsidRPr="00675D17">
        <w:t>iktiga delar i utbudet av meningsfulla fritidsaktiviteter för barn och unga i hela landet. Det leder till bättre hälsa och livskvalitet att få vara del av en gemenskap eller utöva en idrott eller spela ett instrument. Men deltagandet är i dagsläget inte på lika villkor för alla barn.</w:t>
      </w:r>
    </w:p>
    <w:p w:rsidRPr="0068746F" w:rsidR="0068746F" w:rsidP="0068746F" w:rsidRDefault="00FD0FCD" w14:paraId="4A57968A" w14:textId="729B7FC8">
      <w:r w:rsidRPr="0068746F">
        <w:t>Medlemsavgifter, terminsavgifter, deltagaravgifter, kostnader för utrustning och så vidare är ofta så höga att barn i ekonomiskt utsatta hem utesluts från att delta i förenings</w:t>
      </w:r>
      <w:r w:rsidR="00CA5304">
        <w:noBreakHyphen/>
      </w:r>
      <w:r w:rsidRPr="0068746F">
        <w:t>, kultur- och idrottsliv. Klassklyftorna blir tydliga.</w:t>
      </w:r>
    </w:p>
    <w:p w:rsidRPr="0068746F" w:rsidR="0068746F" w:rsidP="0068746F" w:rsidRDefault="00FD0FCD" w14:paraId="4A57968B" w14:textId="77777777">
      <w:r w:rsidRPr="0068746F">
        <w:t>Avgifter finansierar föreningslivet och idrotten till viss del. Men de flesta dylika aktiviteter har merparten av sin finansiering från det offentliga. Stat, regioner och kommuner bidrar på olika sätt till dessa aktiviteter – men det räcker uppenbart inte för att göra deltagandet tillgängligt på likvärdiga villkor för alla barn.</w:t>
      </w:r>
    </w:p>
    <w:p w:rsidRPr="0068746F" w:rsidR="0068746F" w:rsidP="0068746F" w:rsidRDefault="00FD0FCD" w14:paraId="4A57968C" w14:textId="3CE030EF">
      <w:r w:rsidRPr="0068746F">
        <w:t xml:space="preserve">På många håll i </w:t>
      </w:r>
      <w:r w:rsidRPr="0068746F" w:rsidR="00CA5304">
        <w:t xml:space="preserve">Kommunsverige </w:t>
      </w:r>
      <w:r w:rsidRPr="0068746F">
        <w:t xml:space="preserve">inrättas olika typer av sportotek eller </w:t>
      </w:r>
      <w:r w:rsidR="00CA5304">
        <w:t>f</w:t>
      </w:r>
      <w:r w:rsidRPr="0068746F">
        <w:t>ritidsbanker för att tillgängliggöra den utrustning som krävs på lika villkor för alla barn. Den som inte vill eller kan spendera tusentals kronor på ny hockeyutrustning eller ridgrejer till sitt barn kan låna på dessa inrättningar så att alla barn kan prova på idrotter oberoende av familjens ekonomi. Det är bra initiativ som borde vara tillgänglig</w:t>
      </w:r>
      <w:r w:rsidR="00CA5304">
        <w:t>a</w:t>
      </w:r>
      <w:r w:rsidRPr="0068746F">
        <w:t xml:space="preserve"> för alla, oberoende av vilken kommun man växer upp i. En möjlig väg är att reglera denna funktion.</w:t>
      </w:r>
    </w:p>
    <w:p w:rsidRPr="0068746F" w:rsidR="0068746F" w:rsidP="0068746F" w:rsidRDefault="00FD0FCD" w14:paraId="4A57968D" w14:textId="77777777">
      <w:r w:rsidRPr="0068746F">
        <w:t xml:space="preserve">Det vore värdefullt om det gick att avskaffa avgifter förknippade med meningsfulla fritidsaktiviteter för barn och unga, eller åtminstone sätta ett tak på hur höga dessa </w:t>
      </w:r>
      <w:r w:rsidRPr="0068746F">
        <w:lastRenderedPageBreak/>
        <w:t>avgifter får vara. En möjlig väg skulle kunna vara att villkora alla föreningsstöd till barn- och ungdomsverksamhet från det offentliga med en maximal avgift.</w:t>
      </w:r>
    </w:p>
    <w:sdt>
      <w:sdtPr>
        <w:alias w:val="CC_Underskrifter"/>
        <w:tag w:val="CC_Underskrifter"/>
        <w:id w:val="583496634"/>
        <w:lock w:val="sdtContentLocked"/>
        <w:placeholder>
          <w:docPart w:val="A9AB4448E4FA4E47AD0E1710E663FBEA"/>
        </w:placeholder>
      </w:sdtPr>
      <w:sdtEndPr/>
      <w:sdtContent>
        <w:p w:rsidR="0068746F" w:rsidP="0068746F" w:rsidRDefault="0068746F" w14:paraId="4A57968E" w14:textId="77777777"/>
        <w:p w:rsidRPr="008E0FE2" w:rsidR="004801AC" w:rsidP="0068746F" w:rsidRDefault="00675D17" w14:paraId="4A5796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Ida Karkiainen (S)</w:t>
            </w:r>
          </w:p>
        </w:tc>
      </w:tr>
    </w:tbl>
    <w:p w:rsidR="00143EE8" w:rsidRDefault="00143EE8" w14:paraId="4A579693" w14:textId="77777777"/>
    <w:sectPr w:rsidR="00143E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79695" w14:textId="77777777" w:rsidR="00FD0FCD" w:rsidRDefault="00FD0FCD" w:rsidP="000C1CAD">
      <w:pPr>
        <w:spacing w:line="240" w:lineRule="auto"/>
      </w:pPr>
      <w:r>
        <w:separator/>
      </w:r>
    </w:p>
  </w:endnote>
  <w:endnote w:type="continuationSeparator" w:id="0">
    <w:p w14:paraId="4A579696" w14:textId="77777777" w:rsidR="00FD0FCD" w:rsidRDefault="00FD0F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796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796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796A4" w14:textId="77777777" w:rsidR="00262EA3" w:rsidRPr="0068746F" w:rsidRDefault="00262EA3" w:rsidP="006874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79693" w14:textId="77777777" w:rsidR="00FD0FCD" w:rsidRDefault="00FD0FCD" w:rsidP="000C1CAD">
      <w:pPr>
        <w:spacing w:line="240" w:lineRule="auto"/>
      </w:pPr>
      <w:r>
        <w:separator/>
      </w:r>
    </w:p>
  </w:footnote>
  <w:footnote w:type="continuationSeparator" w:id="0">
    <w:p w14:paraId="4A579694" w14:textId="77777777" w:rsidR="00FD0FCD" w:rsidRDefault="00FD0F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5796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5796A6" wp14:anchorId="4A5796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5D17" w14:paraId="4A5796A9" w14:textId="77777777">
                          <w:pPr>
                            <w:jc w:val="right"/>
                          </w:pPr>
                          <w:sdt>
                            <w:sdtPr>
                              <w:alias w:val="CC_Noformat_Partikod"/>
                              <w:tag w:val="CC_Noformat_Partikod"/>
                              <w:id w:val="-53464382"/>
                              <w:placeholder>
                                <w:docPart w:val="7D32562009A140179AE602018592E6BF"/>
                              </w:placeholder>
                              <w:text/>
                            </w:sdtPr>
                            <w:sdtEndPr/>
                            <w:sdtContent>
                              <w:r w:rsidR="00FD0FCD">
                                <w:t>S</w:t>
                              </w:r>
                            </w:sdtContent>
                          </w:sdt>
                          <w:sdt>
                            <w:sdtPr>
                              <w:alias w:val="CC_Noformat_Partinummer"/>
                              <w:tag w:val="CC_Noformat_Partinummer"/>
                              <w:id w:val="-1709555926"/>
                              <w:placeholder>
                                <w:docPart w:val="4144FE50FCE5414A94A78B19B6502763"/>
                              </w:placeholder>
                              <w:text/>
                            </w:sdtPr>
                            <w:sdtEndPr/>
                            <w:sdtContent>
                              <w:r w:rsidR="00FD0FCD">
                                <w:t>1588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5796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5D17" w14:paraId="4A5796A9" w14:textId="77777777">
                    <w:pPr>
                      <w:jc w:val="right"/>
                    </w:pPr>
                    <w:sdt>
                      <w:sdtPr>
                        <w:alias w:val="CC_Noformat_Partikod"/>
                        <w:tag w:val="CC_Noformat_Partikod"/>
                        <w:id w:val="-53464382"/>
                        <w:placeholder>
                          <w:docPart w:val="7D32562009A140179AE602018592E6BF"/>
                        </w:placeholder>
                        <w:text/>
                      </w:sdtPr>
                      <w:sdtEndPr/>
                      <w:sdtContent>
                        <w:r w:rsidR="00FD0FCD">
                          <w:t>S</w:t>
                        </w:r>
                      </w:sdtContent>
                    </w:sdt>
                    <w:sdt>
                      <w:sdtPr>
                        <w:alias w:val="CC_Noformat_Partinummer"/>
                        <w:tag w:val="CC_Noformat_Partinummer"/>
                        <w:id w:val="-1709555926"/>
                        <w:placeholder>
                          <w:docPart w:val="4144FE50FCE5414A94A78B19B6502763"/>
                        </w:placeholder>
                        <w:text/>
                      </w:sdtPr>
                      <w:sdtEndPr/>
                      <w:sdtContent>
                        <w:r w:rsidR="00FD0FCD">
                          <w:t>1588</w:t>
                        </w:r>
                      </w:sdtContent>
                    </w:sdt>
                  </w:p>
                </w:txbxContent>
              </v:textbox>
              <w10:wrap anchorx="page"/>
            </v:shape>
          </w:pict>
        </mc:Fallback>
      </mc:AlternateContent>
    </w:r>
  </w:p>
  <w:p w:rsidRPr="00293C4F" w:rsidR="00262EA3" w:rsidP="00776B74" w:rsidRDefault="00262EA3" w14:paraId="4A5796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579699" w14:textId="77777777">
    <w:pPr>
      <w:jc w:val="right"/>
    </w:pPr>
  </w:p>
  <w:p w:rsidR="00262EA3" w:rsidP="00776B74" w:rsidRDefault="00262EA3" w14:paraId="4A5796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5D17" w14:paraId="4A5796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5796A8" wp14:anchorId="4A5796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5D17" w14:paraId="4A5796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0FCD">
          <w:t>S</w:t>
        </w:r>
      </w:sdtContent>
    </w:sdt>
    <w:sdt>
      <w:sdtPr>
        <w:alias w:val="CC_Noformat_Partinummer"/>
        <w:tag w:val="CC_Noformat_Partinummer"/>
        <w:id w:val="-2014525982"/>
        <w:text/>
      </w:sdtPr>
      <w:sdtEndPr/>
      <w:sdtContent>
        <w:r w:rsidR="00FD0FCD">
          <w:t>1588</w:t>
        </w:r>
      </w:sdtContent>
    </w:sdt>
  </w:p>
  <w:p w:rsidRPr="008227B3" w:rsidR="00262EA3" w:rsidP="008227B3" w:rsidRDefault="00675D17" w14:paraId="4A5796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5D17" w14:paraId="4A5796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:2002</w:t>
        </w:r>
      </w:sdtContent>
    </w:sdt>
  </w:p>
  <w:p w:rsidR="00262EA3" w:rsidP="00E03A3D" w:rsidRDefault="00675D17" w14:paraId="4A5796A1" w14:textId="77777777">
    <w:pPr>
      <w:pStyle w:val="Motionr"/>
    </w:pPr>
    <w:sdt>
      <w:sdtPr>
        <w:alias w:val="CC_Noformat_Avtext"/>
        <w:tag w:val="CC_Noformat_Avtext"/>
        <w:id w:val="-2020768203"/>
        <w:lock w:val="sdtContentLocked"/>
        <w15:appearance w15:val="hidden"/>
        <w:text/>
      </w:sdtPr>
      <w:sdtEndPr/>
      <w:sdtContent>
        <w:r>
          <w:t>av Linus Sköld och Ida Karkiainen (båda S)</w:t>
        </w:r>
      </w:sdtContent>
    </w:sdt>
  </w:p>
  <w:sdt>
    <w:sdtPr>
      <w:alias w:val="CC_Noformat_Rubtext"/>
      <w:tag w:val="CC_Noformat_Rubtext"/>
      <w:id w:val="-218060500"/>
      <w:lock w:val="sdtLocked"/>
      <w:text/>
    </w:sdtPr>
    <w:sdtEndPr/>
    <w:sdtContent>
      <w:p w:rsidR="00262EA3" w:rsidP="00283E0F" w:rsidRDefault="00FD0FCD" w14:paraId="4A5796A2" w14:textId="77777777">
        <w:pPr>
          <w:pStyle w:val="FSHRub2"/>
        </w:pPr>
        <w:r>
          <w:t>Mer jämlika fritidsaktiviteter för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4A5796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D0F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3EE8"/>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BA"/>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44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D17"/>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6F"/>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313"/>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12D"/>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2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3F36"/>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DAF"/>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304"/>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CD"/>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579685"/>
  <w15:chartTrackingRefBased/>
  <w15:docId w15:val="{F6523C3B-AF53-42E4-977F-3240276C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17E7E83B6E434FA5F918D85BDF29EA"/>
        <w:category>
          <w:name w:val="Allmänt"/>
          <w:gallery w:val="placeholder"/>
        </w:category>
        <w:types>
          <w:type w:val="bbPlcHdr"/>
        </w:types>
        <w:behaviors>
          <w:behavior w:val="content"/>
        </w:behaviors>
        <w:guid w:val="{910C8145-A9E8-403B-8FDB-0CB29BADDE68}"/>
      </w:docPartPr>
      <w:docPartBody>
        <w:p w:rsidR="00152121" w:rsidRDefault="00152121">
          <w:pPr>
            <w:pStyle w:val="D817E7E83B6E434FA5F918D85BDF29EA"/>
          </w:pPr>
          <w:r w:rsidRPr="005A0A93">
            <w:rPr>
              <w:rStyle w:val="Platshllartext"/>
            </w:rPr>
            <w:t>Förslag till riksdagsbeslut</w:t>
          </w:r>
        </w:p>
      </w:docPartBody>
    </w:docPart>
    <w:docPart>
      <w:docPartPr>
        <w:name w:val="B661DEB9F2D24E6D8D314E06993B77E9"/>
        <w:category>
          <w:name w:val="Allmänt"/>
          <w:gallery w:val="placeholder"/>
        </w:category>
        <w:types>
          <w:type w:val="bbPlcHdr"/>
        </w:types>
        <w:behaviors>
          <w:behavior w:val="content"/>
        </w:behaviors>
        <w:guid w:val="{12F95BF8-8DEC-4A60-83C7-4A8A54B90840}"/>
      </w:docPartPr>
      <w:docPartBody>
        <w:p w:rsidR="00152121" w:rsidRDefault="00152121">
          <w:pPr>
            <w:pStyle w:val="B661DEB9F2D24E6D8D314E06993B77E9"/>
          </w:pPr>
          <w:r w:rsidRPr="005A0A93">
            <w:rPr>
              <w:rStyle w:val="Platshllartext"/>
            </w:rPr>
            <w:t>Motivering</w:t>
          </w:r>
        </w:p>
      </w:docPartBody>
    </w:docPart>
    <w:docPart>
      <w:docPartPr>
        <w:name w:val="7D32562009A140179AE602018592E6BF"/>
        <w:category>
          <w:name w:val="Allmänt"/>
          <w:gallery w:val="placeholder"/>
        </w:category>
        <w:types>
          <w:type w:val="bbPlcHdr"/>
        </w:types>
        <w:behaviors>
          <w:behavior w:val="content"/>
        </w:behaviors>
        <w:guid w:val="{2FE9ABD2-AD41-4A89-A5FE-8AEA0F432681}"/>
      </w:docPartPr>
      <w:docPartBody>
        <w:p w:rsidR="00152121" w:rsidRDefault="00152121">
          <w:pPr>
            <w:pStyle w:val="7D32562009A140179AE602018592E6BF"/>
          </w:pPr>
          <w:r>
            <w:rPr>
              <w:rStyle w:val="Platshllartext"/>
            </w:rPr>
            <w:t xml:space="preserve"> </w:t>
          </w:r>
        </w:p>
      </w:docPartBody>
    </w:docPart>
    <w:docPart>
      <w:docPartPr>
        <w:name w:val="4144FE50FCE5414A94A78B19B6502763"/>
        <w:category>
          <w:name w:val="Allmänt"/>
          <w:gallery w:val="placeholder"/>
        </w:category>
        <w:types>
          <w:type w:val="bbPlcHdr"/>
        </w:types>
        <w:behaviors>
          <w:behavior w:val="content"/>
        </w:behaviors>
        <w:guid w:val="{222F7452-D49B-40F0-B08C-202536A959E2}"/>
      </w:docPartPr>
      <w:docPartBody>
        <w:p w:rsidR="00152121" w:rsidRDefault="00152121">
          <w:pPr>
            <w:pStyle w:val="4144FE50FCE5414A94A78B19B6502763"/>
          </w:pPr>
          <w:r>
            <w:t xml:space="preserve"> </w:t>
          </w:r>
        </w:p>
      </w:docPartBody>
    </w:docPart>
    <w:docPart>
      <w:docPartPr>
        <w:name w:val="A9AB4448E4FA4E47AD0E1710E663FBEA"/>
        <w:category>
          <w:name w:val="Allmänt"/>
          <w:gallery w:val="placeholder"/>
        </w:category>
        <w:types>
          <w:type w:val="bbPlcHdr"/>
        </w:types>
        <w:behaviors>
          <w:behavior w:val="content"/>
        </w:behaviors>
        <w:guid w:val="{BC281A79-F6B6-4A61-9C8E-03C1C2206C44}"/>
      </w:docPartPr>
      <w:docPartBody>
        <w:p w:rsidR="00474A06" w:rsidRDefault="00474A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21"/>
    <w:rsid w:val="00152121"/>
    <w:rsid w:val="00474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17E7E83B6E434FA5F918D85BDF29EA">
    <w:name w:val="D817E7E83B6E434FA5F918D85BDF29EA"/>
  </w:style>
  <w:style w:type="paragraph" w:customStyle="1" w:styleId="32BAAC933AA74A3BB8FB8AF0AA40B9F0">
    <w:name w:val="32BAAC933AA74A3BB8FB8AF0AA40B9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617958E2E54970957013475AC6AE98">
    <w:name w:val="D4617958E2E54970957013475AC6AE98"/>
  </w:style>
  <w:style w:type="paragraph" w:customStyle="1" w:styleId="B661DEB9F2D24E6D8D314E06993B77E9">
    <w:name w:val="B661DEB9F2D24E6D8D314E06993B77E9"/>
  </w:style>
  <w:style w:type="paragraph" w:customStyle="1" w:styleId="9DF2F00FE1924252A7DB965DA8D5DE25">
    <w:name w:val="9DF2F00FE1924252A7DB965DA8D5DE25"/>
  </w:style>
  <w:style w:type="paragraph" w:customStyle="1" w:styleId="6E3D971A27E242428A6C623D147B1F47">
    <w:name w:val="6E3D971A27E242428A6C623D147B1F47"/>
  </w:style>
  <w:style w:type="paragraph" w:customStyle="1" w:styleId="7D32562009A140179AE602018592E6BF">
    <w:name w:val="7D32562009A140179AE602018592E6BF"/>
  </w:style>
  <w:style w:type="paragraph" w:customStyle="1" w:styleId="4144FE50FCE5414A94A78B19B6502763">
    <w:name w:val="4144FE50FCE5414A94A78B19B6502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89D39-A1E8-41FD-A7E3-5818695D7AF9}"/>
</file>

<file path=customXml/itemProps2.xml><?xml version="1.0" encoding="utf-8"?>
<ds:datastoreItem xmlns:ds="http://schemas.openxmlformats.org/officeDocument/2006/customXml" ds:itemID="{5F4F801D-4EF3-465C-A1C6-F5836B376C94}"/>
</file>

<file path=customXml/itemProps3.xml><?xml version="1.0" encoding="utf-8"?>
<ds:datastoreItem xmlns:ds="http://schemas.openxmlformats.org/officeDocument/2006/customXml" ds:itemID="{33CF57D3-0AEE-421E-84B8-E2AF8D80E3D6}"/>
</file>

<file path=docProps/app.xml><?xml version="1.0" encoding="utf-8"?>
<Properties xmlns="http://schemas.openxmlformats.org/officeDocument/2006/extended-properties" xmlns:vt="http://schemas.openxmlformats.org/officeDocument/2006/docPropsVTypes">
  <Template>Normal</Template>
  <TotalTime>3</TotalTime>
  <Pages>2</Pages>
  <Words>313</Words>
  <Characters>1725</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S1588 Mer jämlika fritidsaktiviteter för barn och unga</vt:lpstr>
      <vt:lpstr>
      </vt:lpstr>
    </vt:vector>
  </TitlesOfParts>
  <Company>Sveriges riksdag</Company>
  <LinksUpToDate>false</LinksUpToDate>
  <CharactersWithSpaces>2027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