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7FB3500BF64D22AAB2F3F5F2402C17"/>
        </w:placeholder>
        <w:text/>
      </w:sdtPr>
      <w:sdtEndPr/>
      <w:sdtContent>
        <w:p w:rsidRPr="009B062B" w:rsidR="00AF30DD" w:rsidP="00DA28CE" w:rsidRDefault="00AF30DD" w14:paraId="6EF34E4C" w14:textId="77777777">
          <w:pPr>
            <w:pStyle w:val="Rubrik1"/>
            <w:spacing w:after="300"/>
          </w:pPr>
          <w:r w:rsidRPr="009B062B">
            <w:t>Förslag till riksdagsbeslut</w:t>
          </w:r>
        </w:p>
      </w:sdtContent>
    </w:sdt>
    <w:sdt>
      <w:sdtPr>
        <w:alias w:val="Yrkande 1"/>
        <w:tag w:val="bacb8ae0-99e2-4a15-8a15-1e16dd3f0491"/>
        <w:id w:val="-464577554"/>
        <w:lock w:val="sdtLocked"/>
      </w:sdtPr>
      <w:sdtEndPr/>
      <w:sdtContent>
        <w:p w:rsidR="00F03423" w:rsidRDefault="00091D85" w14:paraId="6EF34E4D" w14:textId="77777777">
          <w:pPr>
            <w:pStyle w:val="Frslagstext"/>
            <w:numPr>
              <w:ilvl w:val="0"/>
              <w:numId w:val="0"/>
            </w:numPr>
          </w:pPr>
          <w:r>
            <w:t>Riksdagen ställer sig bakom det som anförs i motionen om bättre samverkan mellan organisationer i samband med nyföretagande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79673389F649B5B62A5724E31F5A1A"/>
        </w:placeholder>
        <w:text/>
      </w:sdtPr>
      <w:sdtEndPr/>
      <w:sdtContent>
        <w:p w:rsidRPr="009B062B" w:rsidR="006D79C9" w:rsidP="00333E95" w:rsidRDefault="006D79C9" w14:paraId="6EF34E4E" w14:textId="77777777">
          <w:pPr>
            <w:pStyle w:val="Rubrik1"/>
          </w:pPr>
          <w:r>
            <w:t>Motivering</w:t>
          </w:r>
        </w:p>
      </w:sdtContent>
    </w:sdt>
    <w:p w:rsidR="00E038E8" w:rsidP="00E038E8" w:rsidRDefault="00E038E8" w14:paraId="6EF34E4F" w14:textId="2A94609E">
      <w:pPr>
        <w:pStyle w:val="Normalutanindragellerluft"/>
      </w:pPr>
      <w:r>
        <w:t xml:space="preserve">Det finns flera olika organisationer som bistår med stöd när en entreprenör har bestämt sig för att starta eget företag. Organisationerna är statliga, kommunala och privata </w:t>
      </w:r>
      <w:r w:rsidR="00317D72">
        <w:t>och</w:t>
      </w:r>
      <w:r>
        <w:t xml:space="preserve"> alla syftar till att hjälpa människor att starta nya företag. Att det finns så pass många olika typer av organisationer kan dock göra det svåröverskådligt för Sveriges blivande företagare. Det föreligger även risk för problem när det uppstår konkurrens mellan organisationerna istället för samarbete.</w:t>
      </w:r>
    </w:p>
    <w:p w:rsidR="00E038E8" w:rsidP="00EF51A4" w:rsidRDefault="00E038E8" w14:paraId="6EF34E50" w14:textId="472CC643">
      <w:r>
        <w:t>I Gästrikland bedriver kommunerna omfattande verksamhet i organisationen Etablera, men där finns även organisationen Nyföretagarcentrum med ett liknande syfte.</w:t>
      </w:r>
    </w:p>
    <w:p w:rsidR="00E038E8" w:rsidP="00EF51A4" w:rsidRDefault="00E038E8" w14:paraId="6EF34E51" w14:textId="1BBEC6A4">
      <w:r>
        <w:t>Det är inte bara nystartade företag som upplever det svåröverskådligt, utan även befintliga företag som vill växa och är i behov av kapital eller rådgivning vittnar om att det finns många organisationer som uppvaktar dem.</w:t>
      </w:r>
    </w:p>
    <w:p w:rsidR="00E038E8" w:rsidP="00EF51A4" w:rsidRDefault="00E038E8" w14:paraId="6EF34E52" w14:textId="00D7544E">
      <w:r>
        <w:t>Det vore därför fördelaktigt om det kunde ske en tydlig samordning mellan olika organisationer. Staten skulle kunna renodla uppdragen och rollerna för exempelvis Almi företagspartner, Norrlandsfonden och andra offentliga aktörer.</w:t>
      </w:r>
    </w:p>
    <w:p w:rsidRPr="00EF51A4" w:rsidR="00E038E8" w:rsidP="00EF51A4" w:rsidRDefault="00E038E8" w14:paraId="6EF34E53" w14:textId="79D56844">
      <w:r w:rsidRPr="00EF51A4">
        <w:t>Med ovanstående motivering vore det önskvärt att regeringen ser över rollfördel</w:t>
      </w:r>
      <w:r w:rsidR="00D31105">
        <w:softHyphen/>
      </w:r>
      <w:bookmarkStart w:name="_GoBack" w:id="1"/>
      <w:bookmarkEnd w:id="1"/>
      <w:r w:rsidRPr="00EF51A4">
        <w:t>ningen mellan olika organisationer för att förenkla för entreprenörer som söker kontakt med det offentliga.</w:t>
      </w:r>
    </w:p>
    <w:sdt>
      <w:sdtPr>
        <w:rPr>
          <w:i/>
          <w:noProof/>
        </w:rPr>
        <w:alias w:val="CC_Underskrifter"/>
        <w:tag w:val="CC_Underskrifter"/>
        <w:id w:val="583496634"/>
        <w:lock w:val="sdtContentLocked"/>
        <w:placeholder>
          <w:docPart w:val="982845E5DE5840BDB39E95F0097CB422"/>
        </w:placeholder>
      </w:sdtPr>
      <w:sdtEndPr>
        <w:rPr>
          <w:i w:val="0"/>
          <w:noProof w:val="0"/>
        </w:rPr>
      </w:sdtEndPr>
      <w:sdtContent>
        <w:p w:rsidR="00AF1D4B" w:rsidP="00AF1D4B" w:rsidRDefault="00AF1D4B" w14:paraId="6EF34E54" w14:textId="77777777"/>
        <w:p w:rsidRPr="008E0FE2" w:rsidR="004801AC" w:rsidP="00AF1D4B" w:rsidRDefault="00D31105" w14:paraId="6EF34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44976" w:rsidRDefault="00644976" w14:paraId="6EF34E59" w14:textId="77777777"/>
    <w:sectPr w:rsidR="006449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34E5B" w14:textId="77777777" w:rsidR="002138FA" w:rsidRDefault="002138FA" w:rsidP="000C1CAD">
      <w:pPr>
        <w:spacing w:line="240" w:lineRule="auto"/>
      </w:pPr>
      <w:r>
        <w:separator/>
      </w:r>
    </w:p>
  </w:endnote>
  <w:endnote w:type="continuationSeparator" w:id="0">
    <w:p w14:paraId="6EF34E5C" w14:textId="77777777" w:rsidR="002138FA" w:rsidRDefault="00213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4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4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4E6A" w14:textId="77777777" w:rsidR="00262EA3" w:rsidRPr="00AF1D4B" w:rsidRDefault="00262EA3" w:rsidP="00AF1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34E59" w14:textId="77777777" w:rsidR="002138FA" w:rsidRDefault="002138FA" w:rsidP="000C1CAD">
      <w:pPr>
        <w:spacing w:line="240" w:lineRule="auto"/>
      </w:pPr>
      <w:r>
        <w:separator/>
      </w:r>
    </w:p>
  </w:footnote>
  <w:footnote w:type="continuationSeparator" w:id="0">
    <w:p w14:paraId="6EF34E5A" w14:textId="77777777" w:rsidR="002138FA" w:rsidRDefault="002138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34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34E6C" wp14:anchorId="6EF34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1105" w14:paraId="6EF34E6F" w14:textId="77777777">
                          <w:pPr>
                            <w:jc w:val="right"/>
                          </w:pPr>
                          <w:sdt>
                            <w:sdtPr>
                              <w:alias w:val="CC_Noformat_Partikod"/>
                              <w:tag w:val="CC_Noformat_Partikod"/>
                              <w:id w:val="-53464382"/>
                              <w:placeholder>
                                <w:docPart w:val="098117D4968C40B0AADDAC27E3AC91FE"/>
                              </w:placeholder>
                              <w:text/>
                            </w:sdtPr>
                            <w:sdtEndPr/>
                            <w:sdtContent>
                              <w:r w:rsidR="00E038E8">
                                <w:t>M</w:t>
                              </w:r>
                            </w:sdtContent>
                          </w:sdt>
                          <w:sdt>
                            <w:sdtPr>
                              <w:alias w:val="CC_Noformat_Partinummer"/>
                              <w:tag w:val="CC_Noformat_Partinummer"/>
                              <w:id w:val="-1709555926"/>
                              <w:placeholder>
                                <w:docPart w:val="BF9ED3FEB85E4800AA425FFC271F6946"/>
                              </w:placeholder>
                              <w:text/>
                            </w:sdtPr>
                            <w:sdtEndPr/>
                            <w:sdtContent>
                              <w:r w:rsidR="00E038E8">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34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1105" w14:paraId="6EF34E6F" w14:textId="77777777">
                    <w:pPr>
                      <w:jc w:val="right"/>
                    </w:pPr>
                    <w:sdt>
                      <w:sdtPr>
                        <w:alias w:val="CC_Noformat_Partikod"/>
                        <w:tag w:val="CC_Noformat_Partikod"/>
                        <w:id w:val="-53464382"/>
                        <w:placeholder>
                          <w:docPart w:val="098117D4968C40B0AADDAC27E3AC91FE"/>
                        </w:placeholder>
                        <w:text/>
                      </w:sdtPr>
                      <w:sdtEndPr/>
                      <w:sdtContent>
                        <w:r w:rsidR="00E038E8">
                          <w:t>M</w:t>
                        </w:r>
                      </w:sdtContent>
                    </w:sdt>
                    <w:sdt>
                      <w:sdtPr>
                        <w:alias w:val="CC_Noformat_Partinummer"/>
                        <w:tag w:val="CC_Noformat_Partinummer"/>
                        <w:id w:val="-1709555926"/>
                        <w:placeholder>
                          <w:docPart w:val="BF9ED3FEB85E4800AA425FFC271F6946"/>
                        </w:placeholder>
                        <w:text/>
                      </w:sdtPr>
                      <w:sdtEndPr/>
                      <w:sdtContent>
                        <w:r w:rsidR="00E038E8">
                          <w:t>1801</w:t>
                        </w:r>
                      </w:sdtContent>
                    </w:sdt>
                  </w:p>
                </w:txbxContent>
              </v:textbox>
              <w10:wrap anchorx="page"/>
            </v:shape>
          </w:pict>
        </mc:Fallback>
      </mc:AlternateContent>
    </w:r>
  </w:p>
  <w:p w:rsidRPr="00293C4F" w:rsidR="00262EA3" w:rsidP="00776B74" w:rsidRDefault="00262EA3" w14:paraId="6EF34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34E5F" w14:textId="77777777">
    <w:pPr>
      <w:jc w:val="right"/>
    </w:pPr>
  </w:p>
  <w:p w:rsidR="00262EA3" w:rsidP="00776B74" w:rsidRDefault="00262EA3" w14:paraId="6EF34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1105" w14:paraId="6EF34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34E6E" wp14:anchorId="6EF34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1105" w14:paraId="6EF34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38E8">
          <w:t>M</w:t>
        </w:r>
      </w:sdtContent>
    </w:sdt>
    <w:sdt>
      <w:sdtPr>
        <w:alias w:val="CC_Noformat_Partinummer"/>
        <w:tag w:val="CC_Noformat_Partinummer"/>
        <w:id w:val="-2014525982"/>
        <w:text/>
      </w:sdtPr>
      <w:sdtEndPr/>
      <w:sdtContent>
        <w:r w:rsidR="00E038E8">
          <w:t>1801</w:t>
        </w:r>
      </w:sdtContent>
    </w:sdt>
  </w:p>
  <w:p w:rsidRPr="008227B3" w:rsidR="00262EA3" w:rsidP="008227B3" w:rsidRDefault="00D31105" w14:paraId="6EF34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1105" w14:paraId="6EF34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:1142</w:t>
        </w:r>
      </w:sdtContent>
    </w:sdt>
  </w:p>
  <w:p w:rsidR="00262EA3" w:rsidP="00E03A3D" w:rsidRDefault="00D31105" w14:paraId="6EF34E6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038E8" w14:paraId="6EF34E68" w14:textId="77777777">
        <w:pPr>
          <w:pStyle w:val="FSHRub2"/>
        </w:pPr>
        <w:r>
          <w:t>Stöd vid nyföretagande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EF34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038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D8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8F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7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7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6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5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4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4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05"/>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E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A4"/>
    <w:rsid w:val="00EF5575"/>
    <w:rsid w:val="00EF5A8D"/>
    <w:rsid w:val="00EF5BE9"/>
    <w:rsid w:val="00EF629E"/>
    <w:rsid w:val="00EF6908"/>
    <w:rsid w:val="00EF6F9D"/>
    <w:rsid w:val="00EF7515"/>
    <w:rsid w:val="00EF755D"/>
    <w:rsid w:val="00EF7E6D"/>
    <w:rsid w:val="00EF7F9A"/>
    <w:rsid w:val="00F00A16"/>
    <w:rsid w:val="00F02D25"/>
    <w:rsid w:val="00F02F77"/>
    <w:rsid w:val="00F03423"/>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E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34E4B"/>
  <w15:chartTrackingRefBased/>
  <w15:docId w15:val="{5B5E946D-342F-44A3-9FF5-C5BE78A9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7FB3500BF64D22AAB2F3F5F2402C17"/>
        <w:category>
          <w:name w:val="Allmänt"/>
          <w:gallery w:val="placeholder"/>
        </w:category>
        <w:types>
          <w:type w:val="bbPlcHdr"/>
        </w:types>
        <w:behaviors>
          <w:behavior w:val="content"/>
        </w:behaviors>
        <w:guid w:val="{D15BB260-8594-420D-9B79-E91D47DF6730}"/>
      </w:docPartPr>
      <w:docPartBody>
        <w:p w:rsidR="0067758D" w:rsidRDefault="0040570D">
          <w:pPr>
            <w:pStyle w:val="2E7FB3500BF64D22AAB2F3F5F2402C17"/>
          </w:pPr>
          <w:r w:rsidRPr="005A0A93">
            <w:rPr>
              <w:rStyle w:val="Platshllartext"/>
            </w:rPr>
            <w:t>Förslag till riksdagsbeslut</w:t>
          </w:r>
        </w:p>
      </w:docPartBody>
    </w:docPart>
    <w:docPart>
      <w:docPartPr>
        <w:name w:val="0379673389F649B5B62A5724E31F5A1A"/>
        <w:category>
          <w:name w:val="Allmänt"/>
          <w:gallery w:val="placeholder"/>
        </w:category>
        <w:types>
          <w:type w:val="bbPlcHdr"/>
        </w:types>
        <w:behaviors>
          <w:behavior w:val="content"/>
        </w:behaviors>
        <w:guid w:val="{80ED799C-6CDF-4DB7-B5EE-022672C638F7}"/>
      </w:docPartPr>
      <w:docPartBody>
        <w:p w:rsidR="0067758D" w:rsidRDefault="0040570D">
          <w:pPr>
            <w:pStyle w:val="0379673389F649B5B62A5724E31F5A1A"/>
          </w:pPr>
          <w:r w:rsidRPr="005A0A93">
            <w:rPr>
              <w:rStyle w:val="Platshllartext"/>
            </w:rPr>
            <w:t>Motivering</w:t>
          </w:r>
        </w:p>
      </w:docPartBody>
    </w:docPart>
    <w:docPart>
      <w:docPartPr>
        <w:name w:val="098117D4968C40B0AADDAC27E3AC91FE"/>
        <w:category>
          <w:name w:val="Allmänt"/>
          <w:gallery w:val="placeholder"/>
        </w:category>
        <w:types>
          <w:type w:val="bbPlcHdr"/>
        </w:types>
        <w:behaviors>
          <w:behavior w:val="content"/>
        </w:behaviors>
        <w:guid w:val="{1A20A540-ADAD-481C-B3DC-72BAC971EF71}"/>
      </w:docPartPr>
      <w:docPartBody>
        <w:p w:rsidR="0067758D" w:rsidRDefault="0040570D">
          <w:pPr>
            <w:pStyle w:val="098117D4968C40B0AADDAC27E3AC91FE"/>
          </w:pPr>
          <w:r>
            <w:rPr>
              <w:rStyle w:val="Platshllartext"/>
            </w:rPr>
            <w:t xml:space="preserve"> </w:t>
          </w:r>
        </w:p>
      </w:docPartBody>
    </w:docPart>
    <w:docPart>
      <w:docPartPr>
        <w:name w:val="BF9ED3FEB85E4800AA425FFC271F6946"/>
        <w:category>
          <w:name w:val="Allmänt"/>
          <w:gallery w:val="placeholder"/>
        </w:category>
        <w:types>
          <w:type w:val="bbPlcHdr"/>
        </w:types>
        <w:behaviors>
          <w:behavior w:val="content"/>
        </w:behaviors>
        <w:guid w:val="{B53D5D08-293E-4197-9068-96ADEF7D0F64}"/>
      </w:docPartPr>
      <w:docPartBody>
        <w:p w:rsidR="0067758D" w:rsidRDefault="0040570D">
          <w:pPr>
            <w:pStyle w:val="BF9ED3FEB85E4800AA425FFC271F6946"/>
          </w:pPr>
          <w:r>
            <w:t xml:space="preserve"> </w:t>
          </w:r>
        </w:p>
      </w:docPartBody>
    </w:docPart>
    <w:docPart>
      <w:docPartPr>
        <w:name w:val="982845E5DE5840BDB39E95F0097CB422"/>
        <w:category>
          <w:name w:val="Allmänt"/>
          <w:gallery w:val="placeholder"/>
        </w:category>
        <w:types>
          <w:type w:val="bbPlcHdr"/>
        </w:types>
        <w:behaviors>
          <w:behavior w:val="content"/>
        </w:behaviors>
        <w:guid w:val="{80BB5BB9-E6FA-4DB7-8DDC-F1D63C6FDF22}"/>
      </w:docPartPr>
      <w:docPartBody>
        <w:p w:rsidR="001E778E" w:rsidRDefault="001E7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0D"/>
    <w:rsid w:val="001E778E"/>
    <w:rsid w:val="0040570D"/>
    <w:rsid w:val="00677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FB3500BF64D22AAB2F3F5F2402C17">
    <w:name w:val="2E7FB3500BF64D22AAB2F3F5F2402C17"/>
  </w:style>
  <w:style w:type="paragraph" w:customStyle="1" w:styleId="9E8CE7CD07A643F7944A117D0C5EFE27">
    <w:name w:val="9E8CE7CD07A643F7944A117D0C5EFE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27ED2293F747F494FFE14EC1277533">
    <w:name w:val="C827ED2293F747F494FFE14EC1277533"/>
  </w:style>
  <w:style w:type="paragraph" w:customStyle="1" w:styleId="0379673389F649B5B62A5724E31F5A1A">
    <w:name w:val="0379673389F649B5B62A5724E31F5A1A"/>
  </w:style>
  <w:style w:type="paragraph" w:customStyle="1" w:styleId="DFCA24DBDAC146A4832F76D66131F873">
    <w:name w:val="DFCA24DBDAC146A4832F76D66131F873"/>
  </w:style>
  <w:style w:type="paragraph" w:customStyle="1" w:styleId="EFCFBD2022944F528BDEFB207A4B19FE">
    <w:name w:val="EFCFBD2022944F528BDEFB207A4B19FE"/>
  </w:style>
  <w:style w:type="paragraph" w:customStyle="1" w:styleId="098117D4968C40B0AADDAC27E3AC91FE">
    <w:name w:val="098117D4968C40B0AADDAC27E3AC91FE"/>
  </w:style>
  <w:style w:type="paragraph" w:customStyle="1" w:styleId="BF9ED3FEB85E4800AA425FFC271F6946">
    <w:name w:val="BF9ED3FEB85E4800AA425FFC271F6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1226B-770E-425E-81FD-404B01D5E0CC}"/>
</file>

<file path=customXml/itemProps2.xml><?xml version="1.0" encoding="utf-8"?>
<ds:datastoreItem xmlns:ds="http://schemas.openxmlformats.org/officeDocument/2006/customXml" ds:itemID="{F72E6AF6-209C-4D7D-96A9-0A4AF1B6742E}"/>
</file>

<file path=customXml/itemProps3.xml><?xml version="1.0" encoding="utf-8"?>
<ds:datastoreItem xmlns:ds="http://schemas.openxmlformats.org/officeDocument/2006/customXml" ds:itemID="{0AAE3E6F-C218-424A-9C28-58D8C3F9D4E2}"/>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1298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