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5FF9A428E646D8AADFA619743825EA"/>
        </w:placeholder>
        <w15:appearance w15:val="hidden"/>
        <w:text/>
      </w:sdtPr>
      <w:sdtEndPr/>
      <w:sdtContent>
        <w:p w:rsidRPr="009B062B" w:rsidR="00AF30DD" w:rsidP="009B062B" w:rsidRDefault="00AF30DD" w14:paraId="741F2BEC" w14:textId="77777777">
          <w:pPr>
            <w:pStyle w:val="RubrikFrslagTIllRiksdagsbeslut"/>
          </w:pPr>
          <w:r w:rsidRPr="009B062B">
            <w:t>Förslag till riksdagsbeslut</w:t>
          </w:r>
        </w:p>
      </w:sdtContent>
    </w:sdt>
    <w:sdt>
      <w:sdtPr>
        <w:alias w:val="Yrkande 1"/>
        <w:tag w:val="e3e3ff65-6aae-4072-9078-07bfec42ae28"/>
        <w:id w:val="-1849015877"/>
        <w:lock w:val="sdtLocked"/>
      </w:sdtPr>
      <w:sdtEndPr/>
      <w:sdtContent>
        <w:p w:rsidR="00D04E58" w:rsidRDefault="00DE6D83" w14:paraId="741F2BED" w14:textId="77777777">
          <w:pPr>
            <w:pStyle w:val="Frslagstext"/>
            <w:numPr>
              <w:ilvl w:val="0"/>
              <w:numId w:val="0"/>
            </w:numPr>
          </w:pPr>
          <w:r>
            <w:t>Riksdagen ställer sig bakom det som anförs i motionen om att reformera alkoholpolitiken till förmån för lågalkoholhaltiga alternativ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EE3BC075FC422895C957A44F595BA1"/>
        </w:placeholder>
        <w15:appearance w15:val="hidden"/>
        <w:text/>
      </w:sdtPr>
      <w:sdtEndPr/>
      <w:sdtContent>
        <w:p w:rsidRPr="009B062B" w:rsidR="006D79C9" w:rsidP="00333E95" w:rsidRDefault="006D79C9" w14:paraId="741F2BEE" w14:textId="77777777">
          <w:pPr>
            <w:pStyle w:val="Rubrik1"/>
          </w:pPr>
          <w:r>
            <w:t>Motivering</w:t>
          </w:r>
        </w:p>
      </w:sdtContent>
    </w:sdt>
    <w:p w:rsidR="00F86519" w:rsidP="00594FD6" w:rsidRDefault="005F40AD" w14:paraId="741F2BEF" w14:textId="77777777">
      <w:pPr>
        <w:pStyle w:val="Normalutanindragellerluft"/>
      </w:pPr>
      <w:r>
        <w:t xml:space="preserve">Systembolaget har i dag </w:t>
      </w:r>
      <w:r w:rsidRPr="005F40AD">
        <w:t>lagstadgat monopol i Sverige på detaljhandel med spritdrycker, vin och öl som har en alkoholhalt överstigande 3,5 volymprocent</w:t>
      </w:r>
      <w:r>
        <w:t xml:space="preserve">. Denna gräns bör höjas till 9,5 volymprocent, så att även dagligvaruhandeln </w:t>
      </w:r>
      <w:r w:rsidR="00B53C14">
        <w:t>med flera</w:t>
      </w:r>
      <w:r w:rsidR="00F740FB">
        <w:t xml:space="preserve"> </w:t>
      </w:r>
      <w:r>
        <w:t xml:space="preserve">tillåts sälja </w:t>
      </w:r>
      <w:r w:rsidR="00632DD3">
        <w:t xml:space="preserve">drycker motsvarande vad till exempel Systembolaget självt klassificerar som lågalkoholhaltiga. Givetvis ska försäljning av sådana drycker endast få ske till myndiga personer och möjligen kan även ett tillstånds- eller licensförfarande övervägas. </w:t>
      </w:r>
      <w:r w:rsidR="00F740FB">
        <w:t xml:space="preserve">I anslutning till detta så skulle även </w:t>
      </w:r>
      <w:r w:rsidR="00632DD3">
        <w:t xml:space="preserve">en återgång till 21 års åldersgräns </w:t>
      </w:r>
      <w:r w:rsidR="00590B22">
        <w:t xml:space="preserve">för </w:t>
      </w:r>
      <w:r w:rsidR="00632DD3">
        <w:t>alkoholstar</w:t>
      </w:r>
      <w:r w:rsidR="00632DD3">
        <w:lastRenderedPageBreak/>
        <w:t>kare drycker</w:t>
      </w:r>
      <w:r w:rsidR="00590B22">
        <w:t xml:space="preserve"> kunna aktualiseras och tillämpas generellt, oavsett om införskaffandet sker hos Systembolaget</w:t>
      </w:r>
      <w:r w:rsidR="00F740FB">
        <w:t xml:space="preserve">, </w:t>
      </w:r>
      <w:r w:rsidR="00B53C14">
        <w:t xml:space="preserve">på </w:t>
      </w:r>
      <w:r w:rsidR="00F740FB">
        <w:t xml:space="preserve">restaurang eller </w:t>
      </w:r>
      <w:r w:rsidR="00B53C14">
        <w:t xml:space="preserve">genom </w:t>
      </w:r>
      <w:r w:rsidR="00F740FB">
        <w:t xml:space="preserve">privat </w:t>
      </w:r>
      <w:r w:rsidR="00B53C14">
        <w:t>anskaffning</w:t>
      </w:r>
      <w:r w:rsidR="00F740FB">
        <w:t xml:space="preserve"> från utlandet. </w:t>
      </w:r>
    </w:p>
    <w:p w:rsidRPr="00E77F65" w:rsidR="00F86519" w:rsidP="00E77F65" w:rsidRDefault="00D023AA" w14:paraId="741F2BF0" w14:textId="0762D26F">
      <w:r w:rsidRPr="00E77F65">
        <w:t>Sannolikt</w:t>
      </w:r>
      <w:r w:rsidRPr="00E77F65" w:rsidR="00F740FB">
        <w:t xml:space="preserve"> skulle </w:t>
      </w:r>
      <w:r w:rsidRPr="00E77F65">
        <w:t>ovanstående förslag</w:t>
      </w:r>
      <w:r w:rsidRPr="00E77F65" w:rsidR="00F740FB">
        <w:t xml:space="preserve"> leda till minskade försäljningsintäkter för Systembolaget, vilka då inte heller kan förväntas upprätthålla ett lika stort antal fysiska butiker som idag. Detta behöver emellertid inte medföra att samhällsservicen minskar, dels då Systembolaget redan idag levererar via ombud </w:t>
      </w:r>
      <w:r w:rsidRPr="00E77F65" w:rsidR="00D8213A">
        <w:t xml:space="preserve">och </w:t>
      </w:r>
      <w:r w:rsidRPr="00E77F65" w:rsidR="00E77F65">
        <w:t>dels då alltså tillgången på de</w:t>
      </w:r>
      <w:r w:rsidR="00E77F65">
        <w:t xml:space="preserve"> lågalkoholhaltiga delarna</w:t>
      </w:r>
      <w:bookmarkStart w:name="_GoBack" w:id="1"/>
      <w:bookmarkEnd w:id="1"/>
      <w:r w:rsidRPr="00E77F65" w:rsidR="00D8213A">
        <w:t xml:space="preserve"> av motsvarande sortiment ökar. </w:t>
      </w:r>
      <w:r w:rsidRPr="00E77F65" w:rsidR="00B53C14">
        <w:t>Och</w:t>
      </w:r>
      <w:r w:rsidRPr="00E77F65" w:rsidR="00D8213A">
        <w:t xml:space="preserve"> även om konsumtionen av alkoholhaltiga drycker totalt sett</w:t>
      </w:r>
      <w:r w:rsidRPr="00E77F65" w:rsidR="00B53C14">
        <w:t xml:space="preserve"> kan antas</w:t>
      </w:r>
      <w:r w:rsidRPr="00E77F65" w:rsidR="00D8213A">
        <w:t xml:space="preserve"> öka så torde samtidigt den totala alkoholkonsumtionen som sådan snarare kunna minska genom föreslagen omställning</w:t>
      </w:r>
      <w:r w:rsidRPr="00E77F65">
        <w:t>.</w:t>
      </w:r>
    </w:p>
    <w:p w:rsidRPr="00E77F65" w:rsidR="00594FD6" w:rsidP="00E77F65" w:rsidRDefault="00D8213A" w14:paraId="741F2BF1" w14:textId="77777777">
      <w:r w:rsidRPr="00E77F65">
        <w:t xml:space="preserve">Vidare så </w:t>
      </w:r>
      <w:r w:rsidRPr="00E77F65" w:rsidR="00D023AA">
        <w:t>bör</w:t>
      </w:r>
      <w:r w:rsidRPr="00E77F65">
        <w:t xml:space="preserve"> regeringen i egenskap av ägare ge Systembolaget i uppdrag att avbryta sina försök med hemleverans av alkohol</w:t>
      </w:r>
      <w:r w:rsidRPr="00E77F65" w:rsidR="00723A33">
        <w:t>, då detta knappast kan anses gynna vare sig folkhälsan eller den lokala handeln i övrigt.</w:t>
      </w:r>
    </w:p>
    <w:sdt>
      <w:sdtPr>
        <w:alias w:val="CC_Underskrifter"/>
        <w:tag w:val="CC_Underskrifter"/>
        <w:id w:val="583496634"/>
        <w:lock w:val="sdtContentLocked"/>
        <w:placeholder>
          <w:docPart w:val="E38C8E3F250841B19AA0351579E7F469"/>
        </w:placeholder>
        <w15:appearance w15:val="hidden"/>
      </w:sdtPr>
      <w:sdtEndPr/>
      <w:sdtContent>
        <w:p w:rsidR="004801AC" w:rsidP="00F86519" w:rsidRDefault="00E77F65" w14:paraId="741F2B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237159" w:rsidRDefault="00237159" w14:paraId="741F2BF6" w14:textId="77777777"/>
    <w:sectPr w:rsidR="002371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F2BF8" w14:textId="77777777" w:rsidR="00A7134E" w:rsidRDefault="00A7134E" w:rsidP="000C1CAD">
      <w:pPr>
        <w:spacing w:line="240" w:lineRule="auto"/>
      </w:pPr>
      <w:r>
        <w:separator/>
      </w:r>
    </w:p>
  </w:endnote>
  <w:endnote w:type="continuationSeparator" w:id="0">
    <w:p w14:paraId="741F2BF9" w14:textId="77777777" w:rsidR="00A7134E" w:rsidRDefault="00A71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2B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2BFF" w14:textId="7B6E18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7F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F2BF6" w14:textId="77777777" w:rsidR="00A7134E" w:rsidRDefault="00A7134E" w:rsidP="000C1CAD">
      <w:pPr>
        <w:spacing w:line="240" w:lineRule="auto"/>
      </w:pPr>
      <w:r>
        <w:separator/>
      </w:r>
    </w:p>
  </w:footnote>
  <w:footnote w:type="continuationSeparator" w:id="0">
    <w:p w14:paraId="741F2BF7" w14:textId="77777777" w:rsidR="00A7134E" w:rsidRDefault="00A713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1F2B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F2C09" wp14:anchorId="741F2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7F65" w14:paraId="741F2C0A" w14:textId="77777777">
                          <w:pPr>
                            <w:jc w:val="right"/>
                          </w:pPr>
                          <w:sdt>
                            <w:sdtPr>
                              <w:alias w:val="CC_Noformat_Partikod"/>
                              <w:tag w:val="CC_Noformat_Partikod"/>
                              <w:id w:val="-53464382"/>
                              <w:placeholder>
                                <w:docPart w:val="D0A13D0EABD34BDD844512C00F7542B9"/>
                              </w:placeholder>
                              <w:text/>
                            </w:sdtPr>
                            <w:sdtEndPr/>
                            <w:sdtContent>
                              <w:r w:rsidR="00896485">
                                <w:t>SD</w:t>
                              </w:r>
                            </w:sdtContent>
                          </w:sdt>
                          <w:sdt>
                            <w:sdtPr>
                              <w:alias w:val="CC_Noformat_Partinummer"/>
                              <w:tag w:val="CC_Noformat_Partinummer"/>
                              <w:id w:val="-1709555926"/>
                              <w:placeholder>
                                <w:docPart w:val="09361E5FC3D04D09BD40547C201B65B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F2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7F65" w14:paraId="741F2C0A" w14:textId="77777777">
                    <w:pPr>
                      <w:jc w:val="right"/>
                    </w:pPr>
                    <w:sdt>
                      <w:sdtPr>
                        <w:alias w:val="CC_Noformat_Partikod"/>
                        <w:tag w:val="CC_Noformat_Partikod"/>
                        <w:id w:val="-53464382"/>
                        <w:placeholder>
                          <w:docPart w:val="D0A13D0EABD34BDD844512C00F7542B9"/>
                        </w:placeholder>
                        <w:text/>
                      </w:sdtPr>
                      <w:sdtEndPr/>
                      <w:sdtContent>
                        <w:r w:rsidR="00896485">
                          <w:t>SD</w:t>
                        </w:r>
                      </w:sdtContent>
                    </w:sdt>
                    <w:sdt>
                      <w:sdtPr>
                        <w:alias w:val="CC_Noformat_Partinummer"/>
                        <w:tag w:val="CC_Noformat_Partinummer"/>
                        <w:id w:val="-1709555926"/>
                        <w:placeholder>
                          <w:docPart w:val="09361E5FC3D04D09BD40547C201B65B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41F2B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7F65" w14:paraId="741F2BFC" w14:textId="77777777">
    <w:pPr>
      <w:jc w:val="right"/>
    </w:pPr>
    <w:sdt>
      <w:sdtPr>
        <w:alias w:val="CC_Noformat_Partikod"/>
        <w:tag w:val="CC_Noformat_Partikod"/>
        <w:id w:val="559911109"/>
        <w:placeholder>
          <w:docPart w:val="09361E5FC3D04D09BD40547C201B65B6"/>
        </w:placeholder>
        <w:text/>
      </w:sdtPr>
      <w:sdtEndPr/>
      <w:sdtContent>
        <w:r w:rsidR="0089648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41F2B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7F65" w14:paraId="741F2C00" w14:textId="77777777">
    <w:pPr>
      <w:jc w:val="right"/>
    </w:pPr>
    <w:sdt>
      <w:sdtPr>
        <w:alias w:val="CC_Noformat_Partikod"/>
        <w:tag w:val="CC_Noformat_Partikod"/>
        <w:id w:val="1471015553"/>
        <w:text/>
      </w:sdtPr>
      <w:sdtEndPr/>
      <w:sdtContent>
        <w:r w:rsidR="0089648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77F65" w14:paraId="741F2C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7F65" w14:paraId="741F2C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7F65" w14:paraId="741F2C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:3647</w:t>
        </w:r>
      </w:sdtContent>
    </w:sdt>
  </w:p>
  <w:p w:rsidR="004F35FE" w:rsidP="00E03A3D" w:rsidRDefault="00E77F65" w14:paraId="741F2C04"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DE4C56" w14:paraId="741F2C05" w14:textId="77777777">
        <w:pPr>
          <w:pStyle w:val="FSHRub2"/>
        </w:pPr>
        <w:r>
          <w:t>Reformera alkoholpolitiken till förmån för lågalkoholhaltiga alternativ</w:t>
        </w:r>
      </w:p>
    </w:sdtContent>
  </w:sdt>
  <w:sdt>
    <w:sdtPr>
      <w:alias w:val="CC_Boilerplate_3"/>
      <w:tag w:val="CC_Boilerplate_3"/>
      <w:id w:val="1606463544"/>
      <w:lock w:val="sdtContentLocked"/>
      <w15:appearance w15:val="hidden"/>
      <w:text w:multiLine="1"/>
    </w:sdtPr>
    <w:sdtEndPr/>
    <w:sdtContent>
      <w:p w:rsidR="004F35FE" w:rsidP="00283E0F" w:rsidRDefault="004F35FE" w14:paraId="741F2C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343"/>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159"/>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E2B"/>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C5B"/>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B22"/>
    <w:rsid w:val="00590E2A"/>
    <w:rsid w:val="00590E76"/>
    <w:rsid w:val="005913C9"/>
    <w:rsid w:val="00592695"/>
    <w:rsid w:val="00592802"/>
    <w:rsid w:val="00594D4C"/>
    <w:rsid w:val="00594FD6"/>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0AD"/>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DD3"/>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602"/>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A33"/>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485"/>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34E"/>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C14"/>
    <w:rsid w:val="00B53D64"/>
    <w:rsid w:val="00B53DE2"/>
    <w:rsid w:val="00B54088"/>
    <w:rsid w:val="00B542C2"/>
    <w:rsid w:val="00B54809"/>
    <w:rsid w:val="00B54DFD"/>
    <w:rsid w:val="00B550CE"/>
    <w:rsid w:val="00B55FCC"/>
    <w:rsid w:val="00B56435"/>
    <w:rsid w:val="00B56956"/>
    <w:rsid w:val="00B570C3"/>
    <w:rsid w:val="00B6066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3AA"/>
    <w:rsid w:val="00D02ED2"/>
    <w:rsid w:val="00D03CE4"/>
    <w:rsid w:val="00D047CF"/>
    <w:rsid w:val="00D04E58"/>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13A"/>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C56"/>
    <w:rsid w:val="00DE524A"/>
    <w:rsid w:val="00DE5859"/>
    <w:rsid w:val="00DE5C0B"/>
    <w:rsid w:val="00DE6D83"/>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F65"/>
    <w:rsid w:val="00E803FC"/>
    <w:rsid w:val="00E81920"/>
    <w:rsid w:val="00E82AC2"/>
    <w:rsid w:val="00E83DD2"/>
    <w:rsid w:val="00E85AE9"/>
    <w:rsid w:val="00E85C12"/>
    <w:rsid w:val="00E8637A"/>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0FB"/>
    <w:rsid w:val="00F7702C"/>
    <w:rsid w:val="00F77A2D"/>
    <w:rsid w:val="00F77C89"/>
    <w:rsid w:val="00F80EE2"/>
    <w:rsid w:val="00F80FD0"/>
    <w:rsid w:val="00F83BAB"/>
    <w:rsid w:val="00F841E1"/>
    <w:rsid w:val="00F84A98"/>
    <w:rsid w:val="00F8590E"/>
    <w:rsid w:val="00F85F2A"/>
    <w:rsid w:val="00F86519"/>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F2BEB"/>
  <w15:chartTrackingRefBased/>
  <w15:docId w15:val="{141F6F21-724E-43B5-950A-6D132227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FF9A428E646D8AADFA619743825EA"/>
        <w:category>
          <w:name w:val="Allmänt"/>
          <w:gallery w:val="placeholder"/>
        </w:category>
        <w:types>
          <w:type w:val="bbPlcHdr"/>
        </w:types>
        <w:behaviors>
          <w:behavior w:val="content"/>
        </w:behaviors>
        <w:guid w:val="{7101CF5B-D534-4884-A3F0-AD34E7963BA3}"/>
      </w:docPartPr>
      <w:docPartBody>
        <w:p w:rsidR="007D1C6D" w:rsidRDefault="00BB6588">
          <w:pPr>
            <w:pStyle w:val="975FF9A428E646D8AADFA619743825EA"/>
          </w:pPr>
          <w:r w:rsidRPr="005A0A93">
            <w:rPr>
              <w:rStyle w:val="Platshllartext"/>
            </w:rPr>
            <w:t>Förslag till riksdagsbeslut</w:t>
          </w:r>
        </w:p>
      </w:docPartBody>
    </w:docPart>
    <w:docPart>
      <w:docPartPr>
        <w:name w:val="B7EE3BC075FC422895C957A44F595BA1"/>
        <w:category>
          <w:name w:val="Allmänt"/>
          <w:gallery w:val="placeholder"/>
        </w:category>
        <w:types>
          <w:type w:val="bbPlcHdr"/>
        </w:types>
        <w:behaviors>
          <w:behavior w:val="content"/>
        </w:behaviors>
        <w:guid w:val="{9651B22D-A304-44DF-AACB-2186C3565A91}"/>
      </w:docPartPr>
      <w:docPartBody>
        <w:p w:rsidR="007D1C6D" w:rsidRDefault="00BB6588">
          <w:pPr>
            <w:pStyle w:val="B7EE3BC075FC422895C957A44F595BA1"/>
          </w:pPr>
          <w:r w:rsidRPr="005A0A93">
            <w:rPr>
              <w:rStyle w:val="Platshllartext"/>
            </w:rPr>
            <w:t>Motivering</w:t>
          </w:r>
        </w:p>
      </w:docPartBody>
    </w:docPart>
    <w:docPart>
      <w:docPartPr>
        <w:name w:val="D0A13D0EABD34BDD844512C00F7542B9"/>
        <w:category>
          <w:name w:val="Allmänt"/>
          <w:gallery w:val="placeholder"/>
        </w:category>
        <w:types>
          <w:type w:val="bbPlcHdr"/>
        </w:types>
        <w:behaviors>
          <w:behavior w:val="content"/>
        </w:behaviors>
        <w:guid w:val="{8A99A347-EA8E-4233-8202-4236F164FE1E}"/>
      </w:docPartPr>
      <w:docPartBody>
        <w:p w:rsidR="007D1C6D" w:rsidRDefault="00BB6588">
          <w:pPr>
            <w:pStyle w:val="D0A13D0EABD34BDD844512C00F7542B9"/>
          </w:pPr>
          <w:r>
            <w:rPr>
              <w:rStyle w:val="Platshllartext"/>
            </w:rPr>
            <w:t xml:space="preserve"> </w:t>
          </w:r>
        </w:p>
      </w:docPartBody>
    </w:docPart>
    <w:docPart>
      <w:docPartPr>
        <w:name w:val="09361E5FC3D04D09BD40547C201B65B6"/>
        <w:category>
          <w:name w:val="Allmänt"/>
          <w:gallery w:val="placeholder"/>
        </w:category>
        <w:types>
          <w:type w:val="bbPlcHdr"/>
        </w:types>
        <w:behaviors>
          <w:behavior w:val="content"/>
        </w:behaviors>
        <w:guid w:val="{1BC39F3A-1942-4794-8B35-EDE02808839D}"/>
      </w:docPartPr>
      <w:docPartBody>
        <w:p w:rsidR="007D1C6D" w:rsidRDefault="00BB6588">
          <w:pPr>
            <w:pStyle w:val="09361E5FC3D04D09BD40547C201B65B6"/>
          </w:pPr>
          <w:r>
            <w:t xml:space="preserve"> </w:t>
          </w:r>
        </w:p>
      </w:docPartBody>
    </w:docPart>
    <w:docPart>
      <w:docPartPr>
        <w:name w:val="E38C8E3F250841B19AA0351579E7F469"/>
        <w:category>
          <w:name w:val="Allmänt"/>
          <w:gallery w:val="placeholder"/>
        </w:category>
        <w:types>
          <w:type w:val="bbPlcHdr"/>
        </w:types>
        <w:behaviors>
          <w:behavior w:val="content"/>
        </w:behaviors>
        <w:guid w:val="{9CA835C5-DF0C-436E-9CF8-F4908553B33F}"/>
      </w:docPartPr>
      <w:docPartBody>
        <w:p w:rsidR="00000000" w:rsidRDefault="00556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88"/>
    <w:rsid w:val="00040787"/>
    <w:rsid w:val="007D1C6D"/>
    <w:rsid w:val="00BB6588"/>
    <w:rsid w:val="00F67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5FF9A428E646D8AADFA619743825EA">
    <w:name w:val="975FF9A428E646D8AADFA619743825EA"/>
  </w:style>
  <w:style w:type="paragraph" w:customStyle="1" w:styleId="116B78189EC94E198A758955181AE29F">
    <w:name w:val="116B78189EC94E198A758955181AE29F"/>
  </w:style>
  <w:style w:type="paragraph" w:customStyle="1" w:styleId="0E5A255EDAC14C0CB5B043DB603AA4A2">
    <w:name w:val="0E5A255EDAC14C0CB5B043DB603AA4A2"/>
  </w:style>
  <w:style w:type="paragraph" w:customStyle="1" w:styleId="B7EE3BC075FC422895C957A44F595BA1">
    <w:name w:val="B7EE3BC075FC422895C957A44F595BA1"/>
  </w:style>
  <w:style w:type="paragraph" w:customStyle="1" w:styleId="AFFA7D97D5C240EEAC39A059B4884CCE">
    <w:name w:val="AFFA7D97D5C240EEAC39A059B4884CCE"/>
  </w:style>
  <w:style w:type="paragraph" w:customStyle="1" w:styleId="D0A13D0EABD34BDD844512C00F7542B9">
    <w:name w:val="D0A13D0EABD34BDD844512C00F7542B9"/>
  </w:style>
  <w:style w:type="paragraph" w:customStyle="1" w:styleId="09361E5FC3D04D09BD40547C201B65B6">
    <w:name w:val="09361E5FC3D04D09BD40547C201B6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8B832-37BE-4CE4-9280-00E1942240CE}"/>
</file>

<file path=customXml/itemProps2.xml><?xml version="1.0" encoding="utf-8"?>
<ds:datastoreItem xmlns:ds="http://schemas.openxmlformats.org/officeDocument/2006/customXml" ds:itemID="{04C816DE-C00A-413B-8376-60906B722495}"/>
</file>

<file path=customXml/itemProps3.xml><?xml version="1.0" encoding="utf-8"?>
<ds:datastoreItem xmlns:ds="http://schemas.openxmlformats.org/officeDocument/2006/customXml" ds:itemID="{6FDEECF4-ABFE-481F-BCA0-47D1DAD62104}"/>
</file>

<file path=docProps/app.xml><?xml version="1.0" encoding="utf-8"?>
<Properties xmlns="http://schemas.openxmlformats.org/officeDocument/2006/extended-properties" xmlns:vt="http://schemas.openxmlformats.org/officeDocument/2006/docPropsVTypes">
  <Template>Normal</Template>
  <TotalTime>73</TotalTime>
  <Pages>2</Pages>
  <Words>253</Words>
  <Characters>1574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Rättvisare partistöd</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