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2836" w:rsidRPr="00834F69" w:rsidRDefault="006A2836" w:rsidP="00791430">
      <w:pPr>
        <w:pStyle w:val="Hemstlrubrik"/>
      </w:pPr>
      <w:r w:rsidRPr="00834F69">
        <w:t>Förslag till riksdagsbeslut</w:t>
      </w:r>
    </w:p>
    <w:p w:rsidR="006A2836" w:rsidRPr="00834F69" w:rsidRDefault="006A2836" w:rsidP="006A2836">
      <w:pPr>
        <w:pStyle w:val="Hemstlatt"/>
      </w:pPr>
      <w:r w:rsidRPr="00834F69">
        <w:t xml:space="preserve">Riksdagen tillkännager för regeringen som sin mening vad i motionen anförs om att utreda hur </w:t>
      </w:r>
      <w:r w:rsidR="00E37CF9" w:rsidRPr="00834F69">
        <w:t xml:space="preserve">tillgången till </w:t>
      </w:r>
      <w:r w:rsidRPr="00834F69">
        <w:t>de lokala lärcentr</w:t>
      </w:r>
      <w:r w:rsidR="00E37CF9" w:rsidRPr="00834F69">
        <w:t>en</w:t>
      </w:r>
      <w:r w:rsidRPr="00834F69">
        <w:t xml:space="preserve"> blir mer jä</w:t>
      </w:r>
      <w:r w:rsidRPr="00834F69">
        <w:t>m</w:t>
      </w:r>
      <w:r w:rsidRPr="00834F69">
        <w:t>lik i ett nationellt perspektiv.</w:t>
      </w:r>
    </w:p>
    <w:p w:rsidR="00E84F25" w:rsidRPr="00834F69" w:rsidRDefault="007C6092" w:rsidP="00E22893">
      <w:pPr>
        <w:pStyle w:val="Rubrik1"/>
      </w:pPr>
      <w:r w:rsidRPr="00834F69">
        <w:t>Motivering</w:t>
      </w:r>
    </w:p>
    <w:p w:rsidR="001A3741" w:rsidRPr="00834F69" w:rsidRDefault="001A3741" w:rsidP="001A3741">
      <w:r w:rsidRPr="00834F69">
        <w:t>I många av våra kommuner har lokala studiecentra byggts upp. Till dessa har kopplats ett antal högskolor som via distansteknik erbjuder studenter att läsa högskolekurser och program vid andra ställen än de traditionella campuso</w:t>
      </w:r>
      <w:r w:rsidRPr="00834F69">
        <w:t>r</w:t>
      </w:r>
      <w:r w:rsidRPr="00834F69">
        <w:t>terna. Forskning</w:t>
      </w:r>
      <w:r w:rsidR="00D14526" w:rsidRPr="00834F69">
        <w:t xml:space="preserve">en i Hälsingland </w:t>
      </w:r>
      <w:r w:rsidRPr="00834F69">
        <w:t>visar på att vikten av lokala lärcentra är</w:t>
      </w:r>
      <w:r w:rsidR="00791430" w:rsidRPr="00834F69">
        <w:t xml:space="preserve"> stor och att de har en närmast</w:t>
      </w:r>
      <w:r w:rsidRPr="00834F69">
        <w:t xml:space="preserve"> omvä</w:t>
      </w:r>
      <w:r w:rsidR="00D14526" w:rsidRPr="00834F69">
        <w:t>nd rekryteringsbas jämfört med t</w:t>
      </w:r>
      <w:r w:rsidRPr="00834F69">
        <w:t>raditionella högskolor och universitet. Hit kommer således fler personer från familjer som saknar studietradition. Forskningen visar också på att dessa högskolenybörj</w:t>
      </w:r>
      <w:r w:rsidRPr="00834F69">
        <w:t>a</w:t>
      </w:r>
      <w:r w:rsidRPr="00834F69">
        <w:t>re inte hade börjat vid en ”vanlig” högskola. Tillgängligheten är således bät</w:t>
      </w:r>
      <w:r w:rsidRPr="00834F69">
        <w:t>t</w:t>
      </w:r>
      <w:r w:rsidRPr="00834F69">
        <w:t xml:space="preserve">re, tröskeln lägre och rekryteringen sker av andra grupper. Ur ett regionalt tillväxtperspektiv är dessa lärcentra viktiga. </w:t>
      </w:r>
    </w:p>
    <w:p w:rsidR="001A3741" w:rsidRPr="00834F69" w:rsidRDefault="001A3741" w:rsidP="00791430">
      <w:pPr>
        <w:pStyle w:val="Normaltindrag"/>
      </w:pPr>
      <w:r w:rsidRPr="00834F69">
        <w:t xml:space="preserve">Finansieringen av </w:t>
      </w:r>
      <w:r w:rsidR="006A2836" w:rsidRPr="00834F69">
        <w:t>lärcentra</w:t>
      </w:r>
      <w:r w:rsidRPr="00834F69">
        <w:t xml:space="preserve"> sker </w:t>
      </w:r>
      <w:r w:rsidR="006A2836" w:rsidRPr="00834F69">
        <w:t xml:space="preserve">till en stor del </w:t>
      </w:r>
      <w:r w:rsidRPr="00834F69">
        <w:t xml:space="preserve">med kommunala pengar. Detta är inte bra då det riskerar att göra studietillgången ojämlik. Jag menar att regeringen bör utreda hur staten kan stödja dessa lokala lärcentra föra att göra tillgången till dem </w:t>
      </w:r>
      <w:r w:rsidR="006A2836" w:rsidRPr="00834F69">
        <w:t xml:space="preserve">mer </w:t>
      </w:r>
      <w:r w:rsidRPr="00834F69">
        <w:t>jämlik</w:t>
      </w:r>
      <w:r w:rsidR="006A2836" w:rsidRPr="00834F69">
        <w:t xml:space="preserve"> i </w:t>
      </w:r>
      <w:r w:rsidRPr="00834F69">
        <w:t>ett nationellt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91430" w:rsidRPr="00834F69">
        <w:tblPrEx>
          <w:tblCellMar>
            <w:top w:w="0" w:type="dxa"/>
            <w:bottom w:w="0" w:type="dxa"/>
          </w:tblCellMar>
        </w:tblPrEx>
        <w:trPr>
          <w:cantSplit/>
        </w:trPr>
        <w:tc>
          <w:tcPr>
            <w:tcW w:w="3046" w:type="dxa"/>
          </w:tcPr>
          <w:p w:rsidR="00791430" w:rsidRPr="00834F69" w:rsidRDefault="00791430" w:rsidP="00791430">
            <w:pPr>
              <w:pStyle w:val="UnderskriftDatum"/>
              <w:spacing w:before="240"/>
            </w:pPr>
            <w:r w:rsidRPr="00834F69">
              <w:t>Stockholm den 20 september 2005</w:t>
            </w:r>
          </w:p>
        </w:tc>
        <w:tc>
          <w:tcPr>
            <w:tcW w:w="3047" w:type="dxa"/>
          </w:tcPr>
          <w:p w:rsidR="00791430" w:rsidRPr="00834F69" w:rsidRDefault="00791430" w:rsidP="00791430">
            <w:pPr>
              <w:pStyle w:val="Underskrifter"/>
              <w:spacing w:before="240"/>
            </w:pPr>
          </w:p>
        </w:tc>
      </w:tr>
      <w:tr w:rsidR="00791430" w:rsidRPr="00834F69">
        <w:tblPrEx>
          <w:tblCellMar>
            <w:top w:w="0" w:type="dxa"/>
            <w:bottom w:w="0" w:type="dxa"/>
          </w:tblCellMar>
        </w:tblPrEx>
        <w:trPr>
          <w:cantSplit/>
        </w:trPr>
        <w:tc>
          <w:tcPr>
            <w:tcW w:w="3046" w:type="dxa"/>
          </w:tcPr>
          <w:p w:rsidR="00791430" w:rsidRPr="00834F69" w:rsidRDefault="00791430" w:rsidP="00791430">
            <w:pPr>
              <w:pStyle w:val="Underskrifter"/>
            </w:pPr>
            <w:r w:rsidRPr="00834F69">
              <w:t>Åsa Lindestam (s)</w:t>
            </w:r>
          </w:p>
        </w:tc>
        <w:tc>
          <w:tcPr>
            <w:tcW w:w="3047" w:type="dxa"/>
          </w:tcPr>
          <w:p w:rsidR="00791430" w:rsidRPr="00834F69" w:rsidRDefault="00791430" w:rsidP="00791430">
            <w:pPr>
              <w:pStyle w:val="Underskrifter"/>
            </w:pPr>
          </w:p>
        </w:tc>
      </w:tr>
    </w:tbl>
    <w:p w:rsidR="001A3741" w:rsidRPr="00834F69" w:rsidRDefault="001A3741" w:rsidP="00791430">
      <w:pPr>
        <w:pStyle w:val="Normaltindrag"/>
      </w:pPr>
    </w:p>
    <w:sectPr w:rsidR="001A3741" w:rsidRPr="00834F69" w:rsidSect="007914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795" w:rsidRPr="00834F69" w:rsidRDefault="00785795">
      <w:r w:rsidRPr="00834F69">
        <w:separator/>
      </w:r>
    </w:p>
  </w:endnote>
  <w:endnote w:type="continuationSeparator" w:id="0">
    <w:p w:rsidR="00785795" w:rsidRPr="00834F69" w:rsidRDefault="00785795">
      <w:r w:rsidRPr="00834F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1E3" w:rsidRPr="00834F69" w:rsidRDefault="00834F69" w:rsidP="00791430">
    <w:pPr>
      <w:pStyle w:val="Sidfot"/>
    </w:pPr>
    <w:r w:rsidRPr="00834F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6127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430" w:rsidRDefault="0079143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1430" w:rsidRDefault="0079143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741" w:rsidRPr="00834F69" w:rsidRDefault="00834F69" w:rsidP="00791430">
    <w:pPr>
      <w:pStyle w:val="Sidfot"/>
    </w:pPr>
    <w:r w:rsidRPr="00834F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3677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430" w:rsidRDefault="007914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1430" w:rsidRDefault="007914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741" w:rsidRPr="00834F69" w:rsidRDefault="00834F69" w:rsidP="00791430">
    <w:pPr>
      <w:pStyle w:val="Sidfot"/>
    </w:pPr>
    <w:r w:rsidRPr="00834F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844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430" w:rsidRDefault="00791430">
                          <w:pPr>
                            <w:pStyle w:val="NormalS5sidnrH"/>
                            <w:ind w:right="0"/>
                          </w:pPr>
                          <w:r>
                            <w:fldChar w:fldCharType="begin"/>
                          </w:r>
                          <w:r>
                            <w:instrText xml:space="preserve"> PAGE *\charformat</w:instrText>
                          </w:r>
                          <w:r>
                            <w:fldChar w:fldCharType="separate"/>
                          </w:r>
                          <w:r w:rsidR="00363E1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1430" w:rsidRDefault="00791430">
                    <w:pPr>
                      <w:pStyle w:val="NormalS5sidnrH"/>
                      <w:ind w:right="0"/>
                    </w:pPr>
                    <w:r>
                      <w:fldChar w:fldCharType="begin"/>
                    </w:r>
                    <w:r>
                      <w:instrText xml:space="preserve"> PAGE *\charformat</w:instrText>
                    </w:r>
                    <w:r>
                      <w:fldChar w:fldCharType="separate"/>
                    </w:r>
                    <w:r w:rsidR="00363E1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795" w:rsidRPr="00834F69" w:rsidRDefault="00785795">
      <w:r w:rsidRPr="00834F69">
        <w:separator/>
      </w:r>
    </w:p>
  </w:footnote>
  <w:footnote w:type="continuationSeparator" w:id="0">
    <w:p w:rsidR="00785795" w:rsidRPr="00834F69" w:rsidRDefault="00785795">
      <w:r w:rsidRPr="00834F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1E3" w:rsidRPr="00834F69" w:rsidRDefault="00834F69" w:rsidP="00791430">
    <w:pPr>
      <w:pStyle w:val="Sidhuvud"/>
    </w:pPr>
    <w:r w:rsidRPr="00834F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5003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430" w:rsidRDefault="00791430">
                          <w:pPr>
                            <w:pStyle w:val="KantRubrikS5V"/>
                          </w:pPr>
                          <w:r>
                            <w:fldChar w:fldCharType="begin"/>
                          </w:r>
                          <w:r>
                            <w:instrText xml:space="preserve"> DOCPROPERTY "YearUser" *\charformat </w:instrText>
                          </w:r>
                          <w:r>
                            <w:fldChar w:fldCharType="separate"/>
                          </w:r>
                          <w:r w:rsidR="00363E17">
                            <w:t>2005/06</w:t>
                          </w:r>
                          <w:r>
                            <w:fldChar w:fldCharType="end"/>
                          </w:r>
                          <w:r>
                            <w:t>:</w:t>
                          </w:r>
                          <w:r>
                            <w:fldChar w:fldCharType="begin"/>
                          </w:r>
                          <w:r>
                            <w:instrText xml:space="preserve"> DOCPROPERTY "Motionsnummer" *\charformat </w:instrText>
                          </w:r>
                          <w:r>
                            <w:fldChar w:fldCharType="separate"/>
                          </w:r>
                          <w:r w:rsidR="00363E17">
                            <w:t>Ub455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1430" w:rsidRDefault="00791430">
                    <w:pPr>
                      <w:pStyle w:val="KantRubrikS5V"/>
                    </w:pPr>
                    <w:r>
                      <w:fldChar w:fldCharType="begin"/>
                    </w:r>
                    <w:r>
                      <w:instrText xml:space="preserve"> DOCPROPERTY "YearUser" *\charformat </w:instrText>
                    </w:r>
                    <w:r>
                      <w:fldChar w:fldCharType="separate"/>
                    </w:r>
                    <w:r w:rsidR="00363E17">
                      <w:t>2005/06</w:t>
                    </w:r>
                    <w:r>
                      <w:fldChar w:fldCharType="end"/>
                    </w:r>
                    <w:r>
                      <w:t>:</w:t>
                    </w:r>
                    <w:r>
                      <w:fldChar w:fldCharType="begin"/>
                    </w:r>
                    <w:r>
                      <w:instrText xml:space="preserve"> DOCPROPERTY "Motionsnummer" *\charformat </w:instrText>
                    </w:r>
                    <w:r>
                      <w:fldChar w:fldCharType="separate"/>
                    </w:r>
                    <w:r w:rsidR="00363E17">
                      <w:t>Ub455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741" w:rsidRPr="00834F69" w:rsidRDefault="00834F69" w:rsidP="00791430">
    <w:pPr>
      <w:pStyle w:val="Sidhuvud"/>
    </w:pPr>
    <w:r w:rsidRPr="00834F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45216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430" w:rsidRDefault="00791430">
                          <w:pPr>
                            <w:pStyle w:val="KantRubrikS5H"/>
                            <w:ind w:right="0"/>
                          </w:pPr>
                          <w:r>
                            <w:fldChar w:fldCharType="begin"/>
                          </w:r>
                          <w:r>
                            <w:instrText xml:space="preserve"> DOCPROPERTY "YearUser" *\charformat </w:instrText>
                          </w:r>
                          <w:r>
                            <w:fldChar w:fldCharType="separate"/>
                          </w:r>
                          <w:r w:rsidR="00363E17">
                            <w:t>2005/06</w:t>
                          </w:r>
                          <w:r>
                            <w:fldChar w:fldCharType="end"/>
                          </w:r>
                          <w:r>
                            <w:t>:</w:t>
                          </w:r>
                          <w:r>
                            <w:fldChar w:fldCharType="begin"/>
                          </w:r>
                          <w:r>
                            <w:instrText xml:space="preserve"> DOCPROPERTY "Motionsnummer" *\charformat </w:instrText>
                          </w:r>
                          <w:r>
                            <w:fldChar w:fldCharType="separate"/>
                          </w:r>
                          <w:r w:rsidR="00363E17">
                            <w:t>Ub455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1430" w:rsidRDefault="00791430">
                    <w:pPr>
                      <w:pStyle w:val="KantRubrikS5H"/>
                      <w:ind w:right="0"/>
                    </w:pPr>
                    <w:r>
                      <w:fldChar w:fldCharType="begin"/>
                    </w:r>
                    <w:r>
                      <w:instrText xml:space="preserve"> DOCPROPERTY "YearUser" *\charformat </w:instrText>
                    </w:r>
                    <w:r>
                      <w:fldChar w:fldCharType="separate"/>
                    </w:r>
                    <w:r w:rsidR="00363E17">
                      <w:t>2005/06</w:t>
                    </w:r>
                    <w:r>
                      <w:fldChar w:fldCharType="end"/>
                    </w:r>
                    <w:r>
                      <w:t>:</w:t>
                    </w:r>
                    <w:r>
                      <w:fldChar w:fldCharType="begin"/>
                    </w:r>
                    <w:r>
                      <w:instrText xml:space="preserve"> DOCPROPERTY "Motionsnummer" *\charformat </w:instrText>
                    </w:r>
                    <w:r>
                      <w:fldChar w:fldCharType="separate"/>
                    </w:r>
                    <w:r w:rsidR="00363E17">
                      <w:t>Ub455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430" w:rsidRPr="00834F69" w:rsidRDefault="00791430">
    <w:pPr>
      <w:pStyle w:val="FSHNormal"/>
      <w:tabs>
        <w:tab w:val="right" w:pos="5840"/>
      </w:tabs>
    </w:pPr>
    <w:r w:rsidRPr="00834F69">
      <w:br/>
    </w:r>
    <w:r w:rsidRPr="00834F69">
      <w:fldChar w:fldCharType="begin" w:fldLock="1"/>
    </w:r>
    <w:r w:rsidRPr="00834F69">
      <w:instrText xml:space="preserve"> DOCPROPERTY</w:instrText>
    </w:r>
    <w:r w:rsidRPr="00834F69">
      <w:rPr>
        <w:sz w:val="18"/>
      </w:rPr>
      <w:instrText xml:space="preserve"> "YearUser" *\charformat </w:instrText>
    </w:r>
    <w:r w:rsidRPr="00834F69">
      <w:fldChar w:fldCharType="separate"/>
    </w:r>
    <w:r w:rsidR="00363E17" w:rsidRPr="00834F69">
      <w:t>2005/06</w:t>
    </w:r>
    <w:r w:rsidRPr="00834F69">
      <w:fldChar w:fldCharType="end"/>
    </w:r>
    <w:r w:rsidRPr="00834F69">
      <w:t xml:space="preserve"> </w:t>
    </w:r>
    <w:r w:rsidRPr="00834F69">
      <w:tab/>
      <w:t xml:space="preserve">mnr: </w:t>
    </w:r>
    <w:r w:rsidRPr="00834F69">
      <w:fldChar w:fldCharType="begin" w:fldLock="1"/>
    </w:r>
    <w:r w:rsidRPr="00834F69">
      <w:instrText xml:space="preserve"> DOCPROPERTY</w:instrText>
    </w:r>
    <w:r w:rsidRPr="00834F69">
      <w:rPr>
        <w:sz w:val="18"/>
      </w:rPr>
      <w:instrText xml:space="preserve"> "Motionsnummer" *\charformat </w:instrText>
    </w:r>
    <w:r w:rsidRPr="00834F69">
      <w:fldChar w:fldCharType="separate"/>
    </w:r>
    <w:r w:rsidR="00363E17" w:rsidRPr="00834F69">
      <w:t>Ub455</w:t>
    </w:r>
    <w:r w:rsidRPr="00834F69">
      <w:fldChar w:fldCharType="end"/>
    </w:r>
    <w:r w:rsidRPr="00834F69">
      <w:br/>
    </w:r>
    <w:r w:rsidRPr="00834F69">
      <w:fldChar w:fldCharType="begin" w:fldLock="1"/>
    </w:r>
    <w:r w:rsidRPr="00834F69">
      <w:instrText xml:space="preserve"> DOCPROPERTY</w:instrText>
    </w:r>
    <w:r w:rsidRPr="00834F69">
      <w:rPr>
        <w:sz w:val="18"/>
      </w:rPr>
      <w:instrText xml:space="preserve"> "Samling" *\charformat </w:instrText>
    </w:r>
    <w:r w:rsidRPr="00834F69">
      <w:fldChar w:fldCharType="end"/>
    </w:r>
    <w:r w:rsidRPr="00834F69">
      <w:tab/>
      <w:t xml:space="preserve">pnr: </w:t>
    </w:r>
    <w:r w:rsidRPr="00834F69">
      <w:fldChar w:fldCharType="begin" w:fldLock="1"/>
    </w:r>
    <w:r w:rsidRPr="00834F69">
      <w:instrText xml:space="preserve"> DOCPROPERTY</w:instrText>
    </w:r>
    <w:r w:rsidRPr="00834F69">
      <w:rPr>
        <w:sz w:val="18"/>
      </w:rPr>
      <w:instrText xml:space="preserve"> "Partinummer" *\charformat </w:instrText>
    </w:r>
    <w:r w:rsidRPr="00834F69">
      <w:fldChar w:fldCharType="separate"/>
    </w:r>
    <w:r w:rsidR="00363E17" w:rsidRPr="00834F69">
      <w:t>s13010</w:t>
    </w:r>
    <w:r w:rsidRPr="00834F69">
      <w:fldChar w:fldCharType="end"/>
    </w:r>
  </w:p>
  <w:p w:rsidR="00791430" w:rsidRPr="00834F69" w:rsidRDefault="00791430">
    <w:pPr>
      <w:pStyle w:val="FSHRub1"/>
    </w:pPr>
    <w:r w:rsidRPr="00834F69">
      <w:t>Motion till riksdagen</w:t>
    </w:r>
    <w:r w:rsidRPr="00834F69">
      <w:br/>
    </w:r>
    <w:r w:rsidRPr="00834F69">
      <w:fldChar w:fldCharType="begin" w:fldLock="1"/>
    </w:r>
    <w:r w:rsidRPr="00834F69">
      <w:instrText xml:space="preserve"> DOCPROPERTY "YearUser" *\charformat </w:instrText>
    </w:r>
    <w:r w:rsidRPr="00834F69">
      <w:fldChar w:fldCharType="separate"/>
    </w:r>
    <w:r w:rsidR="00363E17" w:rsidRPr="00834F69">
      <w:t>2005/06</w:t>
    </w:r>
    <w:r w:rsidRPr="00834F69">
      <w:fldChar w:fldCharType="end"/>
    </w:r>
    <w:r w:rsidRPr="00834F69">
      <w:t>:</w:t>
    </w:r>
    <w:r w:rsidRPr="00834F69">
      <w:fldChar w:fldCharType="begin" w:fldLock="1"/>
    </w:r>
    <w:r w:rsidRPr="00834F69">
      <w:instrText xml:space="preserve"> DOCPROPERTY "Motionsnummer" *\charformat </w:instrText>
    </w:r>
    <w:r w:rsidRPr="00834F69">
      <w:fldChar w:fldCharType="separate"/>
    </w:r>
    <w:r w:rsidR="00363E17" w:rsidRPr="00834F69">
      <w:t>Ub455</w:t>
    </w:r>
    <w:r w:rsidRPr="00834F69">
      <w:fldChar w:fldCharType="end"/>
    </w:r>
  </w:p>
  <w:p w:rsidR="00791430" w:rsidRPr="00834F69" w:rsidRDefault="00791430">
    <w:pPr>
      <w:pStyle w:val="FSHNormalS5"/>
    </w:pPr>
    <w:r w:rsidRPr="00834F69">
      <w:fldChar w:fldCharType="begin" w:fldLock="1"/>
    </w:r>
    <w:r w:rsidRPr="00834F69">
      <w:instrText xml:space="preserve"> DOCPROPERTY "MotionarText" *\charformat </w:instrText>
    </w:r>
    <w:r w:rsidRPr="00834F69">
      <w:fldChar w:fldCharType="separate"/>
    </w:r>
    <w:r w:rsidR="00363E17" w:rsidRPr="00834F69">
      <w:t>av Åsa Lindestam (s)</w:t>
    </w:r>
    <w:r w:rsidRPr="00834F69">
      <w:fldChar w:fldCharType="end"/>
    </w:r>
    <w:r w:rsidRPr="00834F69">
      <w:br/>
    </w:r>
    <w:r w:rsidRPr="00834F69">
      <w:fldChar w:fldCharType="begin" w:fldLock="1"/>
    </w:r>
    <w:r w:rsidRPr="00834F69">
      <w:instrText xml:space="preserve"> DOCPROPERTY "SvarFrasKort" *\charformat </w:instrText>
    </w:r>
    <w:r w:rsidRPr="00834F69">
      <w:fldChar w:fldCharType="end"/>
    </w:r>
  </w:p>
  <w:p w:rsidR="00791430" w:rsidRPr="00834F69" w:rsidRDefault="00791430">
    <w:pPr>
      <w:pStyle w:val="FSHTitel"/>
    </w:pPr>
    <w:r w:rsidRPr="00834F69">
      <w:fldChar w:fldCharType="begin" w:fldLock="1"/>
    </w:r>
    <w:r w:rsidRPr="00834F69">
      <w:instrText xml:space="preserve"> DOCPROPERTY</w:instrText>
    </w:r>
    <w:r w:rsidRPr="00834F69">
      <w:rPr>
        <w:sz w:val="18"/>
      </w:rPr>
      <w:instrText xml:space="preserve"> "RubrikSvar" *\charformat </w:instrText>
    </w:r>
    <w:r w:rsidRPr="00834F69">
      <w:fldChar w:fldCharType="separate"/>
    </w:r>
    <w:r w:rsidR="00363E17" w:rsidRPr="00834F69">
      <w:t>Lärcentren</w:t>
    </w:r>
    <w:r w:rsidRPr="00834F69">
      <w:fldChar w:fldCharType="end"/>
    </w:r>
  </w:p>
  <w:p w:rsidR="00791430" w:rsidRPr="00834F69" w:rsidRDefault="00791430" w:rsidP="0079143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E3074D8"/>
    <w:lvl w:ilvl="0" w:tplc="C70C994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5747426">
    <w:abstractNumId w:val="13"/>
  </w:num>
  <w:num w:numId="2" w16cid:durableId="1720132536">
    <w:abstractNumId w:val="10"/>
  </w:num>
  <w:num w:numId="3" w16cid:durableId="2122794302">
    <w:abstractNumId w:val="11"/>
  </w:num>
  <w:num w:numId="4" w16cid:durableId="826628721">
    <w:abstractNumId w:val="12"/>
  </w:num>
  <w:num w:numId="5" w16cid:durableId="1701934642">
    <w:abstractNumId w:val="8"/>
  </w:num>
  <w:num w:numId="6" w16cid:durableId="493378772">
    <w:abstractNumId w:val="3"/>
  </w:num>
  <w:num w:numId="7" w16cid:durableId="1908373105">
    <w:abstractNumId w:val="2"/>
  </w:num>
  <w:num w:numId="8" w16cid:durableId="675157718">
    <w:abstractNumId w:val="1"/>
  </w:num>
  <w:num w:numId="9" w16cid:durableId="1145005929">
    <w:abstractNumId w:val="0"/>
  </w:num>
  <w:num w:numId="10" w16cid:durableId="1835415070">
    <w:abstractNumId w:val="9"/>
  </w:num>
  <w:num w:numId="11" w16cid:durableId="1688097826">
    <w:abstractNumId w:val="7"/>
  </w:num>
  <w:num w:numId="12" w16cid:durableId="1959799386">
    <w:abstractNumId w:val="6"/>
  </w:num>
  <w:num w:numId="13" w16cid:durableId="1745568695">
    <w:abstractNumId w:val="5"/>
  </w:num>
  <w:num w:numId="14" w16cid:durableId="294680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8"/>
  </w:docVars>
  <w:rsids>
    <w:rsidRoot w:val="00E621D5"/>
    <w:rsid w:val="00064BC3"/>
    <w:rsid w:val="00066775"/>
    <w:rsid w:val="00072FB9"/>
    <w:rsid w:val="00100531"/>
    <w:rsid w:val="001A3741"/>
    <w:rsid w:val="001E26CA"/>
    <w:rsid w:val="00201DFB"/>
    <w:rsid w:val="00204A63"/>
    <w:rsid w:val="00212FF1"/>
    <w:rsid w:val="00230193"/>
    <w:rsid w:val="0025068A"/>
    <w:rsid w:val="002818D3"/>
    <w:rsid w:val="002D11A8"/>
    <w:rsid w:val="00363E17"/>
    <w:rsid w:val="003F5553"/>
    <w:rsid w:val="00445271"/>
    <w:rsid w:val="004A0504"/>
    <w:rsid w:val="004E38D9"/>
    <w:rsid w:val="006A2836"/>
    <w:rsid w:val="00740D6D"/>
    <w:rsid w:val="00785795"/>
    <w:rsid w:val="00791430"/>
    <w:rsid w:val="00794149"/>
    <w:rsid w:val="007B67A7"/>
    <w:rsid w:val="007C6092"/>
    <w:rsid w:val="00834F69"/>
    <w:rsid w:val="00A053C6"/>
    <w:rsid w:val="00B13BF0"/>
    <w:rsid w:val="00C1285C"/>
    <w:rsid w:val="00C27B7D"/>
    <w:rsid w:val="00D1174F"/>
    <w:rsid w:val="00D14526"/>
    <w:rsid w:val="00DC6C70"/>
    <w:rsid w:val="00E22893"/>
    <w:rsid w:val="00E360DE"/>
    <w:rsid w:val="00E37CF9"/>
    <w:rsid w:val="00E621D5"/>
    <w:rsid w:val="00E75D28"/>
    <w:rsid w:val="00E84F25"/>
    <w:rsid w:val="00FB11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E7C5E4-443E-4B5B-9D31-496F744A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91430"/>
    <w:pPr>
      <w:spacing w:after="250"/>
    </w:pPr>
  </w:style>
  <w:style w:type="paragraph" w:customStyle="1" w:styleId="Hemstlatt">
    <w:name w:val="Hemstl_att"/>
    <w:aliases w:val="HemstPunkt,HemstPunktFlera,HemställansPunkt,Förslagstext"/>
    <w:basedOn w:val="Normal"/>
    <w:next w:val="Normal"/>
    <w:rsid w:val="00E37CF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190</Words>
  <Characters>1116</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Ub455</vt:lpstr>
    </vt:vector>
  </TitlesOfParts>
  <Company>Riksdagen</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Ub455</dc:title>
  <dc:subject>Ub455</dc:subject>
  <dc:creator>Riksdagen</dc:creator>
  <cp:keywords>Riksdagen</cp:keywords>
  <dc:description/>
  <cp:lastModifiedBy>Lars Brink</cp:lastModifiedBy>
  <cp:revision>2</cp:revision>
  <cp:lastPrinted>2006-01-18T06:32:00Z</cp:lastPrinted>
  <dcterms:created xsi:type="dcterms:W3CDTF">2025-12-16T22:05:00Z</dcterms:created>
  <dcterms:modified xsi:type="dcterms:W3CDTF">2025-12-16T22:05:00Z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mot2000_423_2005-12-28</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eu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Lärcentren</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Lärcentren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eva.ullberg@riksdagen.se</vt:lpwstr>
  </property>
  <property fmtid="{D5CDD505-2E9C-101B-9397-08002B2CF9AE}" pid="45" name="ReservUID">
    <vt:lpwstr>peter jansson</vt:lpwstr>
  </property>
  <property fmtid="{D5CDD505-2E9C-101B-9397-08002B2CF9AE}" pid="46" name="MotionID">
    <vt:lpwstr>20052006000000000115000130100069</vt:lpwstr>
  </property>
  <property fmtid="{D5CDD505-2E9C-101B-9397-08002B2CF9AE}" pid="47" name="datum">
    <vt:lpwstr>050920</vt:lpwstr>
  </property>
  <property fmtid="{D5CDD505-2E9C-101B-9397-08002B2CF9AE}" pid="48" name="avsändar-e-post">
    <vt:lpwstr>eva.ullberg@riksdagen.se</vt:lpwstr>
  </property>
  <property fmtid="{D5CDD505-2E9C-101B-9397-08002B2CF9AE}" pid="49" name="id">
    <vt:lpwstr>20052006000000000115000130100069</vt:lpwstr>
  </property>
  <property fmtid="{D5CDD505-2E9C-101B-9397-08002B2CF9AE}" pid="50" name="nummer">
    <vt:lpwstr>455</vt:lpwstr>
  </property>
  <property fmtid="{D5CDD505-2E9C-101B-9397-08002B2CF9AE}" pid="51" name="utskottsbeteckning">
    <vt:lpwstr>Ub</vt:lpwstr>
  </property>
</Properties>
</file>