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2013/14</w:t>
      </w:r>
      <w:bookmarkEnd w:id="0"/>
      <w:r>
        <w:t>:</w:t>
      </w:r>
      <w:bookmarkStart w:id="1" w:name="DocumentNumber"/>
      <w:r>
        <w:t>41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6 december 2013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2013/14:FPM28 Förordning om undersökningar om jordbrukets struktur </w:t>
            </w:r>
            <w:r>
              <w:rPr>
                <w:i/>
                <w:iCs/>
                <w:rtl w:val="0"/>
              </w:rPr>
              <w:t>KOM(2013) 757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2013:19 Klimat för pengarna? Granskningar inom klimatområdet 2009–2013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Motion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t>med anledning av prop. 2013/14:38 Dammsäkerhet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2013/14:Fö1 av Mikael Jansson och Stellan Bojerud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KOM(2013) 794 Förslag till Europaparlamentets och rådets förordning om ändring av Europaparlamentets och rådets förordning (EG) nr 861/2007 av den 11 juli 2007 om inrättande av ett europeiskt småmålsförfarande och Europaparlamentets och rådets förordning (EG) nr 1896/2006 av den 12 december 2006 om införande av ett europeiskt betalningsföreläggande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29 januari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KOM(2013) 814 Förslag till rådets direktiv om ändring av direktiv 2011/96/EU om ett gemensamt beskattningssystem för moderbolag och dotterbolag hemmahörande i olika medlemsstater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29 januari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KOM(2013) 796 Förslag till Europaparlamentets och rådets förordning om ändring av förordning (EG) nr 515/97 av den 13 mars 1997 om ömsesidigt bistånd mellan medlemsstaternas administrativa myndigheter och om samarbete mellan dessa och kommissionen för att säkerställa en korrekt tillämpning av tull- och jordbrukslagstiftningen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29 januari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debatt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avgörs tisdagen den 10 december kl. 13.30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2013/14:SfU1 Utgiftsområdena 10, 11 och 12 inom socialförsäkringsområdet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49 res. (S, MP,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 xml:space="preserve">Ärenden för avgörande tisdagen den 10 december kl. 13.30 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2013/14:JuU1 Utgiftsområde 4 Rättsväsendet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65 res. (S, MP,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2013/14:NU2 Utgiftsområde 19 Regional tillväxt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(S,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2013/14:MJU7 En hållbar rovdjurspolitik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28 res. (S, MP, V)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6 december 2013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0" ma:contentTypeDescription="FlistaDoc ContentType" ma:contentTypeScope="" ma:versionID="e228e915dfed899522f76f65f8a9d0a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548d6c0b9fe0df1e6de116ed54c7d2c3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listaStatus_Doc" ma:internalName="SAFIR_FlistaStatus_Doc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listaEdited_Doc" ma:internalName="SAFIR_FlistaEdited_Doc">
      <xsd:simpleType>
        <xsd:restriction base="dms:Boolean"/>
      </xsd:simpleType>
    </xsd:element>
    <xsd:element name="SAFIR_SammantradeID" ma:index="10" ma:displayName="SammantradesID" ma:decimals="0" ma:internalName="SAFIR_SammantradeI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ID xmlns="C07A1A6C-0B19-41D9-BDF8-F523BA3921EB">36154341-668e-4ab0-aa60-72d56eb32274</SAFIR_SammantradeID>
    <SAFIR_FlistaEdited_Doc xmlns="C07A1A6C-0B19-41D9-BDF8-F523BA3921EB">false</SAFIR_FlistaEdited_Doc>
    <SAFIR_FlistaStatus_Doc xmlns="C07A1A6C-0B19-41D9-BDF8-F523BA3921EB">Ej publicerad</SAFIR_FlistaStatus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9A7881-1D12-4CED-A202-A7B759C66BDE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6 december 2013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