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5F25E3" w:rsidTr="00A70584">
        <w:tc>
          <w:tcPr>
            <w:tcW w:w="2268" w:type="dxa"/>
          </w:tcPr>
          <w:p w:rsidR="005F25E3" w:rsidRDefault="005F25E3"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5F25E3" w:rsidRPr="008B70BA" w:rsidRDefault="005F25E3"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5F25E3" w:rsidTr="00A70584">
        <w:tc>
          <w:tcPr>
            <w:tcW w:w="5267" w:type="dxa"/>
            <w:gridSpan w:val="3"/>
          </w:tcPr>
          <w:p w:rsidR="005F25E3" w:rsidRDefault="005F25E3"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5F25E3" w:rsidTr="00A70584">
        <w:tc>
          <w:tcPr>
            <w:tcW w:w="3402" w:type="dxa"/>
            <w:gridSpan w:val="2"/>
          </w:tcPr>
          <w:p w:rsidR="005F25E3" w:rsidRDefault="005F25E3" w:rsidP="007242A3">
            <w:pPr>
              <w:framePr w:w="5035" w:h="1644" w:wrap="notBeside" w:vAnchor="page" w:hAnchor="page" w:x="6573" w:y="721"/>
            </w:pPr>
          </w:p>
        </w:tc>
        <w:tc>
          <w:tcPr>
            <w:tcW w:w="1865" w:type="dxa"/>
          </w:tcPr>
          <w:p w:rsidR="005F25E3" w:rsidRDefault="005F25E3" w:rsidP="007242A3">
            <w:pPr>
              <w:framePr w:w="5035" w:h="1644" w:wrap="notBeside" w:vAnchor="page" w:hAnchor="page" w:x="6573" w:y="721"/>
            </w:pPr>
          </w:p>
        </w:tc>
      </w:tr>
      <w:tr w:rsidR="005F25E3" w:rsidTr="00A70584">
        <w:tc>
          <w:tcPr>
            <w:tcW w:w="2268" w:type="dxa"/>
          </w:tcPr>
          <w:p w:rsidR="005F25E3" w:rsidRDefault="005F25E3" w:rsidP="007242A3">
            <w:pPr>
              <w:framePr w:w="5035" w:h="1644" w:wrap="notBeside" w:vAnchor="page" w:hAnchor="page" w:x="6573" w:y="721"/>
            </w:pPr>
            <w:r>
              <w:t>2013-02-07</w:t>
            </w:r>
          </w:p>
        </w:tc>
        <w:tc>
          <w:tcPr>
            <w:tcW w:w="2999" w:type="dxa"/>
            <w:gridSpan w:val="2"/>
          </w:tcPr>
          <w:p w:rsidR="005F25E3" w:rsidRPr="00ED583F" w:rsidRDefault="005F25E3" w:rsidP="007242A3">
            <w:pPr>
              <w:framePr w:w="5035" w:h="1644" w:wrap="notBeside" w:vAnchor="page" w:hAnchor="page" w:x="6573" w:y="721"/>
              <w:rPr>
                <w:sz w:val="20"/>
              </w:rPr>
            </w:pPr>
          </w:p>
        </w:tc>
      </w:tr>
      <w:tr w:rsidR="005F25E3" w:rsidTr="00A70584">
        <w:tc>
          <w:tcPr>
            <w:tcW w:w="2268" w:type="dxa"/>
          </w:tcPr>
          <w:p w:rsidR="005F25E3" w:rsidRDefault="005F25E3" w:rsidP="007242A3">
            <w:pPr>
              <w:framePr w:w="5035" w:h="1644" w:wrap="notBeside" w:vAnchor="page" w:hAnchor="page" w:x="6573" w:y="721"/>
            </w:pPr>
          </w:p>
        </w:tc>
        <w:tc>
          <w:tcPr>
            <w:tcW w:w="2999" w:type="dxa"/>
            <w:gridSpan w:val="2"/>
          </w:tcPr>
          <w:p w:rsidR="005F25E3" w:rsidRDefault="005F25E3" w:rsidP="007242A3">
            <w:pPr>
              <w:framePr w:w="5035" w:h="1644" w:wrap="notBeside" w:vAnchor="page" w:hAnchor="page" w:x="6573" w:y="721"/>
            </w:pPr>
          </w:p>
        </w:tc>
      </w:tr>
    </w:tbl>
    <w:tbl>
      <w:tblPr>
        <w:tblW w:w="0" w:type="auto"/>
        <w:tblLayout w:type="fixed"/>
        <w:tblLook w:val="0000"/>
      </w:tblPr>
      <w:tblGrid>
        <w:gridCol w:w="4911"/>
      </w:tblGrid>
      <w:tr w:rsidR="005F25E3">
        <w:trPr>
          <w:trHeight w:val="284"/>
        </w:trPr>
        <w:tc>
          <w:tcPr>
            <w:tcW w:w="4911" w:type="dxa"/>
          </w:tcPr>
          <w:p w:rsidR="005F25E3" w:rsidRDefault="005F25E3">
            <w:pPr>
              <w:pStyle w:val="Avsndare"/>
              <w:framePr w:h="2483" w:wrap="notBeside" w:x="1504"/>
              <w:rPr>
                <w:b/>
                <w:i w:val="0"/>
                <w:sz w:val="22"/>
              </w:rPr>
            </w:pPr>
            <w:r>
              <w:rPr>
                <w:b/>
                <w:i w:val="0"/>
                <w:sz w:val="22"/>
              </w:rPr>
              <w:t>Miljödepartementet</w:t>
            </w:r>
          </w:p>
        </w:tc>
      </w:tr>
      <w:tr w:rsidR="005F25E3">
        <w:trPr>
          <w:trHeight w:val="284"/>
        </w:trPr>
        <w:tc>
          <w:tcPr>
            <w:tcW w:w="4911" w:type="dxa"/>
          </w:tcPr>
          <w:p w:rsidR="005F25E3" w:rsidRDefault="005F25E3">
            <w:pPr>
              <w:pStyle w:val="Avsndare"/>
              <w:framePr w:h="2483" w:wrap="notBeside" w:x="1504"/>
              <w:rPr>
                <w:bCs/>
                <w:iCs/>
              </w:rPr>
            </w:pPr>
          </w:p>
        </w:tc>
      </w:tr>
      <w:tr w:rsidR="005F25E3">
        <w:trPr>
          <w:trHeight w:val="284"/>
        </w:trPr>
        <w:tc>
          <w:tcPr>
            <w:tcW w:w="4911" w:type="dxa"/>
          </w:tcPr>
          <w:p w:rsidR="005F25E3" w:rsidRDefault="005F25E3">
            <w:pPr>
              <w:pStyle w:val="Avsndare"/>
              <w:framePr w:h="2483" w:wrap="notBeside" w:x="1504"/>
              <w:rPr>
                <w:bCs/>
                <w:iCs/>
              </w:rPr>
            </w:pPr>
            <w:r>
              <w:rPr>
                <w:bCs/>
                <w:iCs/>
              </w:rPr>
              <w:t>Kemikalieenheten</w:t>
            </w:r>
          </w:p>
        </w:tc>
      </w:tr>
      <w:tr w:rsidR="005F25E3">
        <w:trPr>
          <w:trHeight w:val="284"/>
        </w:trPr>
        <w:tc>
          <w:tcPr>
            <w:tcW w:w="4911" w:type="dxa"/>
          </w:tcPr>
          <w:p w:rsidR="005F25E3" w:rsidRDefault="005F25E3">
            <w:pPr>
              <w:pStyle w:val="Avsndare"/>
              <w:framePr w:h="2483" w:wrap="notBeside" w:x="1504"/>
              <w:rPr>
                <w:bCs/>
                <w:iCs/>
              </w:rPr>
            </w:pPr>
          </w:p>
        </w:tc>
      </w:tr>
      <w:tr w:rsidR="005F25E3">
        <w:trPr>
          <w:trHeight w:val="284"/>
        </w:trPr>
        <w:tc>
          <w:tcPr>
            <w:tcW w:w="4911" w:type="dxa"/>
          </w:tcPr>
          <w:p w:rsidR="005F25E3" w:rsidRDefault="005F25E3">
            <w:pPr>
              <w:pStyle w:val="Avsndare"/>
              <w:framePr w:h="2483" w:wrap="notBeside" w:x="1504"/>
              <w:rPr>
                <w:bCs/>
                <w:iCs/>
              </w:rPr>
            </w:pPr>
          </w:p>
        </w:tc>
      </w:tr>
      <w:tr w:rsidR="005F25E3">
        <w:trPr>
          <w:trHeight w:val="284"/>
        </w:trPr>
        <w:tc>
          <w:tcPr>
            <w:tcW w:w="4911" w:type="dxa"/>
          </w:tcPr>
          <w:p w:rsidR="005F25E3" w:rsidRDefault="005F25E3">
            <w:pPr>
              <w:pStyle w:val="Avsndare"/>
              <w:framePr w:h="2483" w:wrap="notBeside" w:x="1504"/>
              <w:rPr>
                <w:bCs/>
                <w:iCs/>
              </w:rPr>
            </w:pPr>
          </w:p>
        </w:tc>
      </w:tr>
      <w:tr w:rsidR="005F25E3">
        <w:trPr>
          <w:trHeight w:val="284"/>
        </w:trPr>
        <w:tc>
          <w:tcPr>
            <w:tcW w:w="4911" w:type="dxa"/>
          </w:tcPr>
          <w:p w:rsidR="005F25E3" w:rsidRDefault="005F25E3">
            <w:pPr>
              <w:pStyle w:val="Avsndare"/>
              <w:framePr w:h="2483" w:wrap="notBeside" w:x="1504"/>
              <w:rPr>
                <w:bCs/>
                <w:iCs/>
              </w:rPr>
            </w:pPr>
          </w:p>
        </w:tc>
      </w:tr>
      <w:tr w:rsidR="005F25E3">
        <w:trPr>
          <w:trHeight w:val="284"/>
        </w:trPr>
        <w:tc>
          <w:tcPr>
            <w:tcW w:w="4911" w:type="dxa"/>
          </w:tcPr>
          <w:p w:rsidR="005F25E3" w:rsidRDefault="005F25E3">
            <w:pPr>
              <w:pStyle w:val="Avsndare"/>
              <w:framePr w:h="2483" w:wrap="notBeside" w:x="1504"/>
              <w:rPr>
                <w:bCs/>
                <w:iCs/>
              </w:rPr>
            </w:pPr>
          </w:p>
        </w:tc>
      </w:tr>
      <w:tr w:rsidR="005F25E3">
        <w:trPr>
          <w:trHeight w:val="284"/>
        </w:trPr>
        <w:tc>
          <w:tcPr>
            <w:tcW w:w="4911" w:type="dxa"/>
          </w:tcPr>
          <w:p w:rsidR="005F25E3" w:rsidRDefault="005F25E3">
            <w:pPr>
              <w:pStyle w:val="Avsndare"/>
              <w:framePr w:h="2483" w:wrap="notBeside" w:x="1504"/>
              <w:rPr>
                <w:bCs/>
                <w:iCs/>
              </w:rPr>
            </w:pPr>
          </w:p>
        </w:tc>
      </w:tr>
    </w:tbl>
    <w:p w:rsidR="005F25E3" w:rsidRPr="00A70584" w:rsidRDefault="005F25E3">
      <w:pPr>
        <w:framePr w:w="4400" w:h="2523" w:wrap="notBeside" w:vAnchor="page" w:hAnchor="page" w:x="6453" w:y="2445"/>
        <w:ind w:left="142"/>
        <w:rPr>
          <w:b/>
        </w:rPr>
      </w:pPr>
    </w:p>
    <w:p w:rsidR="005F25E3" w:rsidRDefault="005F25E3">
      <w:pPr>
        <w:pStyle w:val="RKrubrik"/>
        <w:pBdr>
          <w:bottom w:val="single" w:sz="6" w:space="1" w:color="auto"/>
        </w:pBdr>
      </w:pPr>
      <w:bookmarkStart w:id="1" w:name="bRubrik"/>
      <w:bookmarkEnd w:id="1"/>
      <w:r>
        <w:t>Konkurrenskraftsrådet den 19 februari 2013</w:t>
      </w:r>
    </w:p>
    <w:p w:rsidR="005F25E3" w:rsidRDefault="005F25E3">
      <w:pPr>
        <w:pStyle w:val="RKnormal"/>
      </w:pPr>
    </w:p>
    <w:p w:rsidR="005F25E3" w:rsidRDefault="005F25E3">
      <w:pPr>
        <w:pStyle w:val="RKnormal"/>
      </w:pPr>
      <w:r>
        <w:t xml:space="preserve">Dagordningspunkt </w:t>
      </w:r>
      <w:smartTag w:uri="urn:schemas-microsoft-com:office:smarttags" w:element="metricconverter">
        <w:smartTagPr>
          <w:attr w:name="ProductID" w:val="8 a"/>
        </w:smartTagPr>
        <w:r>
          <w:t>8 a</w:t>
        </w:r>
      </w:smartTag>
      <w:r>
        <w:t>)</w:t>
      </w:r>
    </w:p>
    <w:p w:rsidR="005F25E3" w:rsidRDefault="005F25E3">
      <w:pPr>
        <w:pStyle w:val="RKnormal"/>
      </w:pPr>
    </w:p>
    <w:p w:rsidR="005F25E3" w:rsidRDefault="005F25E3">
      <w:pPr>
        <w:pStyle w:val="RKnormal"/>
      </w:pPr>
      <w:r>
        <w:t>Rubrik: Kommissionens meddelande om översynen av Reach.</w:t>
      </w:r>
    </w:p>
    <w:p w:rsidR="005F25E3" w:rsidRDefault="005F25E3" w:rsidP="00A70584">
      <w:pPr>
        <w:pStyle w:val="RKnormal"/>
      </w:pPr>
    </w:p>
    <w:p w:rsidR="005F25E3" w:rsidRDefault="005F25E3" w:rsidP="00A70584">
      <w:pPr>
        <w:pStyle w:val="RKnormal"/>
      </w:pPr>
      <w:r>
        <w:t>Dokument:</w:t>
      </w:r>
      <w:r w:rsidRPr="00A70584">
        <w:t xml:space="preserve"> </w:t>
      </w:r>
      <w:r>
        <w:t>5864/13</w:t>
      </w:r>
    </w:p>
    <w:p w:rsidR="005F25E3" w:rsidRDefault="005F25E3">
      <w:pPr>
        <w:pStyle w:val="RKnormal"/>
      </w:pPr>
    </w:p>
    <w:p w:rsidR="005F25E3" w:rsidRDefault="005F25E3">
      <w:pPr>
        <w:pStyle w:val="RKnormal"/>
      </w:pPr>
      <w:r>
        <w:t>Tidigare dokument: Ej tillämpligt</w:t>
      </w:r>
    </w:p>
    <w:p w:rsidR="005F25E3" w:rsidRDefault="005F25E3">
      <w:pPr>
        <w:pStyle w:val="RKnormal"/>
      </w:pPr>
    </w:p>
    <w:p w:rsidR="005F25E3" w:rsidRDefault="005F25E3" w:rsidP="002D4689">
      <w:pPr>
        <w:pStyle w:val="RKnormal"/>
      </w:pPr>
      <w:r>
        <w:t>Tidigare behandlad vid samråd med EU-nämnden: Meddelandet har inte behandlats tidigare i EU-nämnden</w:t>
      </w:r>
    </w:p>
    <w:p w:rsidR="005F25E3" w:rsidRPr="002D4689" w:rsidRDefault="005F25E3" w:rsidP="002D4689"/>
    <w:p w:rsidR="005F25E3" w:rsidRDefault="005F25E3" w:rsidP="00E14906">
      <w:pPr>
        <w:pStyle w:val="RKrubrik"/>
      </w:pPr>
      <w:r>
        <w:t>Bakgrund</w:t>
      </w:r>
    </w:p>
    <w:p w:rsidR="005F25E3" w:rsidRPr="008F0247" w:rsidRDefault="005F25E3" w:rsidP="00E14906">
      <w:pPr>
        <w:pStyle w:val="RKrubrik"/>
      </w:pPr>
      <w:r w:rsidRPr="00E14906">
        <w:rPr>
          <w:rFonts w:ascii="OrigGarmnd BT" w:hAnsi="OrigGarmnd BT"/>
          <w:b w:val="0"/>
          <w:sz w:val="24"/>
          <w:szCs w:val="24"/>
        </w:rPr>
        <w:t xml:space="preserve">Kommissionens meddelande om översynen av Reach har publiceras i februari 2013. </w:t>
      </w:r>
    </w:p>
    <w:p w:rsidR="005F25E3" w:rsidRDefault="005F25E3" w:rsidP="007F097C">
      <w:pPr>
        <w:pStyle w:val="RKnormal"/>
        <w:rPr>
          <w:szCs w:val="24"/>
        </w:rPr>
      </w:pPr>
      <w:r w:rsidRPr="00E14906">
        <w:rPr>
          <w:szCs w:val="24"/>
        </w:rPr>
        <w:t>Kommissionens meddelande om översynen av Reach går igenom den övergripande funktionen av Reach och hur väl målsättningarna med Reach - en hög skyddsnivå för människors hälsa och miljön, inbegripet främjande av alternativa metoder för bedömning av farliga ämnen, som samt fri rörlighet för ämnen på den inre marknaden samtidigt som konkurrenskraft och innovation hittills har uppnåtts.</w:t>
      </w:r>
      <w:r w:rsidRPr="00E14906">
        <w:rPr>
          <w:b/>
          <w:szCs w:val="24"/>
        </w:rPr>
        <w:t xml:space="preserve"> </w:t>
      </w:r>
      <w:r w:rsidRPr="00E14906">
        <w:rPr>
          <w:szCs w:val="24"/>
        </w:rPr>
        <w:t>Dokumentet har dock inte funnits tillgängligt förrän den 5 februari 2013</w:t>
      </w:r>
      <w:r>
        <w:rPr>
          <w:szCs w:val="24"/>
        </w:rPr>
        <w:t xml:space="preserve"> varför Miljödepartementet inte ännu har kunna ta ställning till meddelandet.</w:t>
      </w:r>
    </w:p>
    <w:p w:rsidR="005F25E3" w:rsidRDefault="005F25E3" w:rsidP="00E14906">
      <w:pPr>
        <w:pStyle w:val="RKnormal"/>
        <w:rPr>
          <w:szCs w:val="24"/>
        </w:rPr>
      </w:pPr>
    </w:p>
    <w:p w:rsidR="005F25E3" w:rsidRDefault="005F25E3" w:rsidP="007F097C">
      <w:pPr>
        <w:pStyle w:val="RKnormal"/>
        <w:rPr>
          <w:szCs w:val="24"/>
        </w:rPr>
      </w:pPr>
      <w:r w:rsidRPr="007F097C">
        <w:rPr>
          <w:szCs w:val="24"/>
        </w:rPr>
        <w:t xml:space="preserve">Kommissionen drar </w:t>
      </w:r>
      <w:r>
        <w:rPr>
          <w:szCs w:val="24"/>
        </w:rPr>
        <w:t xml:space="preserve">i meddelandet </w:t>
      </w:r>
      <w:r w:rsidRPr="007F097C">
        <w:rPr>
          <w:szCs w:val="24"/>
        </w:rPr>
        <w:t>slutsatsen att Reach-förordningen fungerar bra och har uppnått de mål som förväntas efter fem års drift. Kommissionen</w:t>
      </w:r>
      <w:r>
        <w:rPr>
          <w:szCs w:val="24"/>
        </w:rPr>
        <w:t xml:space="preserve"> föreslår inte ändringar i Reach</w:t>
      </w:r>
      <w:r w:rsidRPr="007F097C">
        <w:rPr>
          <w:szCs w:val="24"/>
        </w:rPr>
        <w:t>-sy</w:t>
      </w:r>
      <w:r>
        <w:rPr>
          <w:szCs w:val="24"/>
        </w:rPr>
        <w:t>stemet, vilket skulle kräva en omförhandling av lagtexten och därigenom avser kommissionen att s</w:t>
      </w:r>
      <w:r w:rsidRPr="007F097C">
        <w:rPr>
          <w:szCs w:val="24"/>
        </w:rPr>
        <w:t xml:space="preserve">äkerställa stabilitet och förutsägbarhet </w:t>
      </w:r>
      <w:r>
        <w:rPr>
          <w:szCs w:val="24"/>
        </w:rPr>
        <w:t>av lagstiftningen. Kommissionen anser att detta är i linje med hittills framförda synpunkter från medlemsstaterna.</w:t>
      </w:r>
      <w:r w:rsidRPr="007F097C">
        <w:rPr>
          <w:szCs w:val="24"/>
        </w:rPr>
        <w:t xml:space="preserve"> </w:t>
      </w:r>
      <w:r>
        <w:rPr>
          <w:szCs w:val="24"/>
        </w:rPr>
        <w:t>K</w:t>
      </w:r>
      <w:r w:rsidRPr="007F097C">
        <w:rPr>
          <w:szCs w:val="24"/>
        </w:rPr>
        <w:t xml:space="preserve">ommissionen </w:t>
      </w:r>
      <w:r>
        <w:rPr>
          <w:szCs w:val="24"/>
        </w:rPr>
        <w:t xml:space="preserve">har dock </w:t>
      </w:r>
      <w:r w:rsidRPr="007F097C">
        <w:rPr>
          <w:szCs w:val="24"/>
        </w:rPr>
        <w:t xml:space="preserve">identifierat ett antal områden som kräver förbättringar i genomförandet </w:t>
      </w:r>
      <w:r>
        <w:rPr>
          <w:szCs w:val="24"/>
        </w:rPr>
        <w:t xml:space="preserve">av Reach </w:t>
      </w:r>
      <w:r w:rsidRPr="007F097C">
        <w:rPr>
          <w:szCs w:val="24"/>
        </w:rPr>
        <w:t xml:space="preserve">eller ändringar av bilagor och </w:t>
      </w:r>
      <w:r>
        <w:rPr>
          <w:szCs w:val="24"/>
        </w:rPr>
        <w:t>meddelandet innehåller</w:t>
      </w:r>
      <w:r w:rsidRPr="007F097C">
        <w:rPr>
          <w:szCs w:val="24"/>
        </w:rPr>
        <w:t xml:space="preserve"> rekommendationer </w:t>
      </w:r>
      <w:r>
        <w:rPr>
          <w:szCs w:val="24"/>
        </w:rPr>
        <w:t>för att uppnå detta.</w:t>
      </w:r>
    </w:p>
    <w:p w:rsidR="005F25E3" w:rsidRPr="007F097C" w:rsidRDefault="005F25E3" w:rsidP="007F097C">
      <w:pPr>
        <w:pStyle w:val="RKnormal"/>
        <w:rPr>
          <w:szCs w:val="24"/>
        </w:rPr>
      </w:pPr>
    </w:p>
    <w:p w:rsidR="005F25E3" w:rsidRDefault="005F25E3" w:rsidP="00F075F6">
      <w:pPr>
        <w:pStyle w:val="RKnormal"/>
        <w:rPr>
          <w:szCs w:val="24"/>
        </w:rPr>
      </w:pPr>
      <w:r>
        <w:rPr>
          <w:szCs w:val="24"/>
        </w:rPr>
        <w:t xml:space="preserve">Kommissionen är medveten om </w:t>
      </w:r>
      <w:r w:rsidRPr="007F097C">
        <w:rPr>
          <w:szCs w:val="24"/>
        </w:rPr>
        <w:t>svårigheter</w:t>
      </w:r>
      <w:r>
        <w:rPr>
          <w:szCs w:val="24"/>
        </w:rPr>
        <w:t>na</w:t>
      </w:r>
      <w:r w:rsidRPr="007F097C">
        <w:rPr>
          <w:szCs w:val="24"/>
        </w:rPr>
        <w:t xml:space="preserve"> </w:t>
      </w:r>
      <w:r>
        <w:rPr>
          <w:szCs w:val="24"/>
        </w:rPr>
        <w:t>för</w:t>
      </w:r>
      <w:r w:rsidRPr="007F097C">
        <w:rPr>
          <w:szCs w:val="24"/>
        </w:rPr>
        <w:t xml:space="preserve"> små och medelstora företag </w:t>
      </w:r>
      <w:r>
        <w:rPr>
          <w:szCs w:val="24"/>
        </w:rPr>
        <w:t>och föreslår</w:t>
      </w:r>
      <w:r w:rsidRPr="007F097C">
        <w:rPr>
          <w:szCs w:val="24"/>
        </w:rPr>
        <w:t xml:space="preserve"> </w:t>
      </w:r>
      <w:r>
        <w:rPr>
          <w:szCs w:val="24"/>
        </w:rPr>
        <w:t>åtgärder för</w:t>
      </w:r>
      <w:r w:rsidRPr="007F097C">
        <w:rPr>
          <w:szCs w:val="24"/>
        </w:rPr>
        <w:t xml:space="preserve"> att minska effekterna av Reach för dessa företag</w:t>
      </w:r>
      <w:r>
        <w:rPr>
          <w:szCs w:val="24"/>
        </w:rPr>
        <w:t>. Detta</w:t>
      </w:r>
      <w:r w:rsidRPr="007F097C">
        <w:rPr>
          <w:szCs w:val="24"/>
        </w:rPr>
        <w:t xml:space="preserve"> samtidigt som </w:t>
      </w:r>
      <w:r>
        <w:rPr>
          <w:szCs w:val="24"/>
        </w:rPr>
        <w:t>företagens</w:t>
      </w:r>
      <w:r w:rsidRPr="007F097C">
        <w:rPr>
          <w:szCs w:val="24"/>
        </w:rPr>
        <w:t xml:space="preserve"> förmåga att fullgöra skyldigheterna enligt Reach </w:t>
      </w:r>
      <w:r>
        <w:rPr>
          <w:szCs w:val="24"/>
        </w:rPr>
        <w:t xml:space="preserve">ska bibehållas </w:t>
      </w:r>
      <w:r w:rsidRPr="007F097C">
        <w:rPr>
          <w:szCs w:val="24"/>
        </w:rPr>
        <w:t xml:space="preserve">genom att uppmana näringslivet </w:t>
      </w:r>
      <w:r>
        <w:rPr>
          <w:szCs w:val="24"/>
        </w:rPr>
        <w:t xml:space="preserve">fördela Reach-relaterade kostnader rättvist </w:t>
      </w:r>
      <w:r w:rsidRPr="007F097C">
        <w:rPr>
          <w:szCs w:val="24"/>
        </w:rPr>
        <w:t xml:space="preserve">att etablera rättvisare kostnader för uppdelning praxis och genom att </w:t>
      </w:r>
      <w:r>
        <w:rPr>
          <w:szCs w:val="24"/>
        </w:rPr>
        <w:t>medge reduktionen av Echas</w:t>
      </w:r>
      <w:r w:rsidRPr="007F097C">
        <w:rPr>
          <w:szCs w:val="24"/>
        </w:rPr>
        <w:t xml:space="preserve"> avgifter för små och medelstora företag</w:t>
      </w:r>
      <w:r>
        <w:rPr>
          <w:szCs w:val="24"/>
        </w:rPr>
        <w:t>.</w:t>
      </w:r>
    </w:p>
    <w:p w:rsidR="005F25E3" w:rsidRPr="006B7204" w:rsidRDefault="005F25E3" w:rsidP="00B871B4">
      <w:pPr>
        <w:pStyle w:val="RKrubrik"/>
        <w:rPr>
          <w:rFonts w:ascii="OrigGarmnd BT" w:hAnsi="OrigGarmnd BT"/>
          <w:b w:val="0"/>
          <w:sz w:val="24"/>
          <w:szCs w:val="24"/>
        </w:rPr>
      </w:pPr>
      <w:r w:rsidRPr="006B7204">
        <w:rPr>
          <w:rFonts w:ascii="OrigGarmnd BT" w:hAnsi="OrigGarmnd BT"/>
          <w:b w:val="0"/>
          <w:sz w:val="24"/>
          <w:szCs w:val="24"/>
        </w:rPr>
        <w:t xml:space="preserve">Kommissionen har planerat att hålla en konferens om översynen av Reach efter att meddelandet rapporterats. Avsikten är att på konferensen presentera resultatet av översynen och inleda en diskussion med MS, industrin och andra intressenter. Ursprungligen planerades konferensen till slutet av september, men är nu uppskjuten på obestämd tid. </w:t>
      </w:r>
      <w:r>
        <w:rPr>
          <w:rFonts w:ascii="OrigGarmnd BT" w:hAnsi="OrigGarmnd BT"/>
          <w:b w:val="0"/>
          <w:sz w:val="24"/>
          <w:szCs w:val="24"/>
        </w:rPr>
        <w:t>Regeringen förväntar sig</w:t>
      </w:r>
      <w:r w:rsidRPr="006B7204">
        <w:rPr>
          <w:rFonts w:ascii="OrigGarmnd BT" w:hAnsi="OrigGarmnd BT"/>
          <w:b w:val="0"/>
          <w:sz w:val="24"/>
          <w:szCs w:val="24"/>
        </w:rPr>
        <w:t xml:space="preserve"> nu att den kommer att hållas under första kvartalet 2013.  </w:t>
      </w:r>
    </w:p>
    <w:p w:rsidR="005F25E3" w:rsidRDefault="005F25E3" w:rsidP="00B871B4">
      <w:pPr>
        <w:pStyle w:val="RKrubrik"/>
      </w:pPr>
      <w:r>
        <w:t>Rättslig grund och beslutsförfarande</w:t>
      </w:r>
    </w:p>
    <w:p w:rsidR="005F25E3" w:rsidRPr="006B7204" w:rsidRDefault="005F25E3" w:rsidP="006B7204">
      <w:pPr>
        <w:pStyle w:val="RKnormal"/>
      </w:pPr>
      <w:r>
        <w:t>-</w:t>
      </w:r>
    </w:p>
    <w:p w:rsidR="005F25E3" w:rsidRDefault="005F25E3" w:rsidP="009F0335">
      <w:pPr>
        <w:pStyle w:val="RKrubrik"/>
        <w:rPr>
          <w:i/>
          <w:iCs/>
        </w:rPr>
      </w:pPr>
      <w:r>
        <w:rPr>
          <w:i/>
          <w:iCs/>
        </w:rPr>
        <w:t>Svensk ståndpunkt</w:t>
      </w:r>
    </w:p>
    <w:p w:rsidR="005F25E3" w:rsidRPr="006B7204" w:rsidRDefault="005F25E3" w:rsidP="006B7204">
      <w:pPr>
        <w:pStyle w:val="RKrubrik"/>
        <w:rPr>
          <w:rFonts w:ascii="OrigGarmnd BT" w:hAnsi="OrigGarmnd BT"/>
          <w:b w:val="0"/>
          <w:sz w:val="24"/>
        </w:rPr>
      </w:pPr>
      <w:r w:rsidRPr="006B7204">
        <w:rPr>
          <w:rFonts w:ascii="OrigGarmnd BT" w:hAnsi="OrigGarmnd BT"/>
          <w:b w:val="0"/>
          <w:sz w:val="24"/>
        </w:rPr>
        <w:t xml:space="preserve">Meddelandet blev tillgängligt den 5 februari 2013. Regeringen har därför ännu inte hunnit att i detalj analysera meddelandet. </w:t>
      </w:r>
      <w:r>
        <w:rPr>
          <w:rFonts w:ascii="OrigGarmnd BT" w:hAnsi="OrigGarmnd BT"/>
          <w:b w:val="0"/>
          <w:sz w:val="24"/>
        </w:rPr>
        <w:t xml:space="preserve">Regeringens anser att </w:t>
      </w:r>
      <w:r w:rsidRPr="009F0335">
        <w:rPr>
          <w:rFonts w:ascii="OrigGarmnd BT" w:hAnsi="OrigGarmnd BT"/>
          <w:b w:val="0"/>
          <w:sz w:val="24"/>
        </w:rPr>
        <w:t xml:space="preserve">Sveriges övergripande ståndpunkt bör vara att övergripande välkomna kommissionens </w:t>
      </w:r>
      <w:r>
        <w:rPr>
          <w:rFonts w:ascii="OrigGarmnd BT" w:hAnsi="OrigGarmnd BT"/>
          <w:b w:val="0"/>
          <w:sz w:val="24"/>
        </w:rPr>
        <w:t xml:space="preserve">meddelande. Regeringen delar i stora delar kommissionens analys att Reach fungerar bra och att de justeringar som behöver göras i de flesta fall kan ske genom ändringar i vägledningsdokument och bilagor. Sverige bör i huvudsak ställa sig positiv till kommissionens förslag att inte öppna upp Reach-förordningen för förhandling i råd och parlament. </w:t>
      </w:r>
    </w:p>
    <w:p w:rsidR="005F25E3" w:rsidRDefault="005F25E3" w:rsidP="006B7204">
      <w:pPr>
        <w:pStyle w:val="RKnormal"/>
      </w:pPr>
    </w:p>
    <w:p w:rsidR="005F25E3" w:rsidRPr="006B7204" w:rsidRDefault="005F25E3" w:rsidP="006B7204">
      <w:pPr>
        <w:pStyle w:val="RKnormal"/>
      </w:pPr>
      <w:r>
        <w:t>Frågan förväntas att behandlas även på miljörådet den 21 mars och då kommer Sverige framföra mer detaljerade ståndpunkter.</w:t>
      </w:r>
    </w:p>
    <w:p w:rsidR="005F25E3" w:rsidRDefault="005F25E3" w:rsidP="009F0335">
      <w:pPr>
        <w:pStyle w:val="RKrubrik"/>
      </w:pPr>
      <w:r>
        <w:t>Europaparlamentets inställning</w:t>
      </w:r>
    </w:p>
    <w:p w:rsidR="005F25E3" w:rsidRDefault="005F25E3" w:rsidP="003553ED">
      <w:pPr>
        <w:pStyle w:val="RKnormal"/>
      </w:pPr>
      <w:r>
        <w:t>Regeringen har ingen kännedom om att EP ännu har uttryckt sin inställning till meddelandet om översyn av Reach.</w:t>
      </w:r>
    </w:p>
    <w:p w:rsidR="005F25E3" w:rsidRDefault="005F25E3">
      <w:pPr>
        <w:pStyle w:val="RKrubrik"/>
        <w:rPr>
          <w:i/>
          <w:iCs/>
        </w:rPr>
      </w:pPr>
      <w:r>
        <w:rPr>
          <w:i/>
          <w:iCs/>
        </w:rPr>
        <w:t>Förslaget</w:t>
      </w:r>
    </w:p>
    <w:p w:rsidR="005F25E3" w:rsidRDefault="005F25E3" w:rsidP="008F3599">
      <w:pPr>
        <w:pStyle w:val="RKnormal"/>
        <w:rPr>
          <w:sz w:val="26"/>
          <w:szCs w:val="26"/>
        </w:rPr>
      </w:pPr>
      <w:r>
        <w:rPr>
          <w:sz w:val="26"/>
          <w:szCs w:val="26"/>
        </w:rPr>
        <w:t>-</w:t>
      </w:r>
    </w:p>
    <w:p w:rsidR="005F25E3" w:rsidRDefault="005F25E3">
      <w:pPr>
        <w:pStyle w:val="RKrubrik"/>
        <w:rPr>
          <w:i/>
          <w:iCs/>
        </w:rPr>
      </w:pPr>
      <w:r>
        <w:rPr>
          <w:i/>
          <w:iCs/>
        </w:rPr>
        <w:t>Gällande svenska regler och förslagets effekter på dessa</w:t>
      </w:r>
    </w:p>
    <w:p w:rsidR="005F25E3" w:rsidRDefault="005F25E3">
      <w:pPr>
        <w:pStyle w:val="RKnormal"/>
      </w:pPr>
      <w:r>
        <w:t>-</w:t>
      </w:r>
    </w:p>
    <w:p w:rsidR="005F25E3" w:rsidRDefault="005F25E3">
      <w:pPr>
        <w:pStyle w:val="RKnormal"/>
      </w:pPr>
    </w:p>
    <w:p w:rsidR="005F25E3" w:rsidRDefault="005F25E3">
      <w:pPr>
        <w:pStyle w:val="RKrubrik"/>
      </w:pPr>
      <w:r>
        <w:t>Ekonomiska konsekvenser</w:t>
      </w:r>
    </w:p>
    <w:p w:rsidR="005F25E3" w:rsidRDefault="005F25E3">
      <w:pPr>
        <w:pStyle w:val="RKnormal"/>
      </w:pPr>
      <w:r>
        <w:t>-</w:t>
      </w:r>
    </w:p>
    <w:p w:rsidR="005F25E3" w:rsidRDefault="005F25E3">
      <w:pPr>
        <w:pStyle w:val="RKrubrik"/>
      </w:pPr>
      <w:r>
        <w:t>Övrigt</w:t>
      </w:r>
    </w:p>
    <w:p w:rsidR="005F25E3" w:rsidRPr="005470B7" w:rsidRDefault="005F25E3" w:rsidP="005470B7">
      <w:r>
        <w:t>-</w:t>
      </w:r>
    </w:p>
    <w:p w:rsidR="005F25E3" w:rsidRDefault="005F25E3">
      <w:pPr>
        <w:pStyle w:val="RKnormal"/>
        <w:ind w:left="-1134"/>
      </w:pPr>
    </w:p>
    <w:p w:rsidR="005F25E3" w:rsidRDefault="005F25E3" w:rsidP="00D1681E">
      <w:pPr>
        <w:pStyle w:val="RKrubrik"/>
        <w:spacing w:before="0" w:after="0"/>
      </w:pPr>
      <w:r>
        <w:t>Facktermer</w:t>
      </w:r>
    </w:p>
    <w:p w:rsidR="005F25E3" w:rsidRDefault="005F25E3">
      <w:pPr>
        <w:pStyle w:val="RKnormal"/>
      </w:pPr>
      <w:r>
        <w:t>-</w:t>
      </w:r>
    </w:p>
    <w:sectPr w:rsidR="005F25E3" w:rsidSect="000C294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5E3" w:rsidRDefault="005F25E3">
      <w:r>
        <w:separator/>
      </w:r>
    </w:p>
  </w:endnote>
  <w:endnote w:type="continuationSeparator" w:id="0">
    <w:p w:rsidR="005F25E3" w:rsidRDefault="005F25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5E3" w:rsidRDefault="005F25E3">
      <w:r>
        <w:separator/>
      </w:r>
    </w:p>
  </w:footnote>
  <w:footnote w:type="continuationSeparator" w:id="0">
    <w:p w:rsidR="005F25E3" w:rsidRDefault="005F25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5E3" w:rsidRDefault="005F25E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5F25E3">
      <w:trPr>
        <w:cantSplit/>
      </w:trPr>
      <w:tc>
        <w:tcPr>
          <w:tcW w:w="3119" w:type="dxa"/>
        </w:tcPr>
        <w:p w:rsidR="005F25E3" w:rsidRDefault="005F25E3">
          <w:pPr>
            <w:pStyle w:val="Header"/>
            <w:spacing w:line="200" w:lineRule="atLeast"/>
            <w:ind w:right="357"/>
            <w:rPr>
              <w:rFonts w:ascii="TradeGothic" w:hAnsi="TradeGothic"/>
              <w:b/>
              <w:bCs/>
              <w:sz w:val="16"/>
            </w:rPr>
          </w:pPr>
        </w:p>
      </w:tc>
      <w:tc>
        <w:tcPr>
          <w:tcW w:w="4111" w:type="dxa"/>
          <w:tcMar>
            <w:left w:w="567" w:type="dxa"/>
          </w:tcMar>
        </w:tcPr>
        <w:p w:rsidR="005F25E3" w:rsidRDefault="005F25E3">
          <w:pPr>
            <w:pStyle w:val="Header"/>
            <w:ind w:right="360"/>
          </w:pPr>
        </w:p>
      </w:tc>
      <w:tc>
        <w:tcPr>
          <w:tcW w:w="1525" w:type="dxa"/>
        </w:tcPr>
        <w:p w:rsidR="005F25E3" w:rsidRDefault="005F25E3">
          <w:pPr>
            <w:pStyle w:val="Header"/>
            <w:ind w:right="360"/>
          </w:pPr>
        </w:p>
      </w:tc>
    </w:tr>
  </w:tbl>
  <w:p w:rsidR="005F25E3" w:rsidRDefault="005F25E3">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5E3" w:rsidRDefault="005F25E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5F25E3">
      <w:trPr>
        <w:cantSplit/>
      </w:trPr>
      <w:tc>
        <w:tcPr>
          <w:tcW w:w="3119" w:type="dxa"/>
        </w:tcPr>
        <w:p w:rsidR="005F25E3" w:rsidRDefault="005F25E3">
          <w:pPr>
            <w:pStyle w:val="Header"/>
            <w:spacing w:line="200" w:lineRule="atLeast"/>
            <w:ind w:right="357"/>
            <w:rPr>
              <w:rFonts w:ascii="TradeGothic" w:hAnsi="TradeGothic"/>
              <w:b/>
              <w:bCs/>
              <w:sz w:val="16"/>
            </w:rPr>
          </w:pPr>
        </w:p>
      </w:tc>
      <w:tc>
        <w:tcPr>
          <w:tcW w:w="4111" w:type="dxa"/>
          <w:tcMar>
            <w:left w:w="567" w:type="dxa"/>
          </w:tcMar>
        </w:tcPr>
        <w:p w:rsidR="005F25E3" w:rsidRDefault="005F25E3">
          <w:pPr>
            <w:pStyle w:val="Header"/>
            <w:ind w:right="360"/>
          </w:pPr>
        </w:p>
      </w:tc>
      <w:tc>
        <w:tcPr>
          <w:tcW w:w="1525" w:type="dxa"/>
        </w:tcPr>
        <w:p w:rsidR="005F25E3" w:rsidRDefault="005F25E3">
          <w:pPr>
            <w:pStyle w:val="Header"/>
            <w:ind w:right="360"/>
          </w:pPr>
        </w:p>
      </w:tc>
    </w:tr>
  </w:tbl>
  <w:p w:rsidR="005F25E3" w:rsidRDefault="005F25E3">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5E3" w:rsidRDefault="005F25E3">
    <w:pPr>
      <w:framePr w:w="2948" w:h="1321" w:hRule="exact" w:wrap="notBeside" w:vAnchor="page" w:hAnchor="page" w:x="1362" w:y="653"/>
    </w:pPr>
    <w:r w:rsidRPr="00980A6C">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5F25E3" w:rsidRDefault="005F25E3">
    <w:pPr>
      <w:pStyle w:val="RKrubrik"/>
      <w:keepNext w:val="0"/>
      <w:tabs>
        <w:tab w:val="clear" w:pos="1134"/>
        <w:tab w:val="clear" w:pos="2835"/>
      </w:tabs>
      <w:spacing w:before="0" w:after="0" w:line="320" w:lineRule="atLeast"/>
      <w:rPr>
        <w:bCs/>
      </w:rPr>
    </w:pPr>
  </w:p>
  <w:p w:rsidR="005F25E3" w:rsidRDefault="005F25E3">
    <w:pPr>
      <w:rPr>
        <w:rFonts w:ascii="TradeGothic" w:hAnsi="TradeGothic"/>
        <w:b/>
        <w:bCs/>
        <w:spacing w:val="12"/>
        <w:sz w:val="22"/>
      </w:rPr>
    </w:pPr>
  </w:p>
  <w:p w:rsidR="005F25E3" w:rsidRDefault="005F25E3">
    <w:pPr>
      <w:pStyle w:val="RKrubrik"/>
      <w:keepNext w:val="0"/>
      <w:tabs>
        <w:tab w:val="clear" w:pos="1134"/>
        <w:tab w:val="clear" w:pos="2835"/>
      </w:tabs>
      <w:spacing w:before="0" w:after="0" w:line="320" w:lineRule="atLeast"/>
      <w:rPr>
        <w:bCs/>
      </w:rPr>
    </w:pPr>
  </w:p>
  <w:p w:rsidR="005F25E3" w:rsidRDefault="005F25E3">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Miljödepartementet"/>
    <w:docVar w:name="Regering" w:val="N"/>
  </w:docVars>
  <w:rsids>
    <w:rsidRoot w:val="00A70584"/>
    <w:rsid w:val="00094539"/>
    <w:rsid w:val="00094C99"/>
    <w:rsid w:val="000C294A"/>
    <w:rsid w:val="000F23CC"/>
    <w:rsid w:val="00147631"/>
    <w:rsid w:val="00150384"/>
    <w:rsid w:val="00156077"/>
    <w:rsid w:val="00160901"/>
    <w:rsid w:val="001805B7"/>
    <w:rsid w:val="001B37F2"/>
    <w:rsid w:val="00220999"/>
    <w:rsid w:val="00262C8C"/>
    <w:rsid w:val="002D4689"/>
    <w:rsid w:val="00346006"/>
    <w:rsid w:val="003553ED"/>
    <w:rsid w:val="00357B3A"/>
    <w:rsid w:val="00360024"/>
    <w:rsid w:val="00367B1C"/>
    <w:rsid w:val="0039791F"/>
    <w:rsid w:val="003C5157"/>
    <w:rsid w:val="00477130"/>
    <w:rsid w:val="00490A9F"/>
    <w:rsid w:val="004A328D"/>
    <w:rsid w:val="004B31D7"/>
    <w:rsid w:val="004C0190"/>
    <w:rsid w:val="004C7A18"/>
    <w:rsid w:val="004F4400"/>
    <w:rsid w:val="0051763F"/>
    <w:rsid w:val="005470B7"/>
    <w:rsid w:val="00571AC1"/>
    <w:rsid w:val="0058762B"/>
    <w:rsid w:val="005F25E3"/>
    <w:rsid w:val="006713B7"/>
    <w:rsid w:val="006B7204"/>
    <w:rsid w:val="006D6978"/>
    <w:rsid w:val="006E4E11"/>
    <w:rsid w:val="006E538C"/>
    <w:rsid w:val="007242A3"/>
    <w:rsid w:val="00745DCC"/>
    <w:rsid w:val="007A6855"/>
    <w:rsid w:val="007F097C"/>
    <w:rsid w:val="007F6874"/>
    <w:rsid w:val="008715AD"/>
    <w:rsid w:val="008B70BA"/>
    <w:rsid w:val="008E4616"/>
    <w:rsid w:val="008F0247"/>
    <w:rsid w:val="008F3599"/>
    <w:rsid w:val="0092027A"/>
    <w:rsid w:val="00955E31"/>
    <w:rsid w:val="00980A6C"/>
    <w:rsid w:val="00992167"/>
    <w:rsid w:val="00992E72"/>
    <w:rsid w:val="009F0335"/>
    <w:rsid w:val="00A70584"/>
    <w:rsid w:val="00AA7874"/>
    <w:rsid w:val="00AB5BDF"/>
    <w:rsid w:val="00AF26D1"/>
    <w:rsid w:val="00B871B4"/>
    <w:rsid w:val="00B91E8D"/>
    <w:rsid w:val="00BC5EEF"/>
    <w:rsid w:val="00C82AFE"/>
    <w:rsid w:val="00D1300B"/>
    <w:rsid w:val="00D133D7"/>
    <w:rsid w:val="00D1681E"/>
    <w:rsid w:val="00D7454B"/>
    <w:rsid w:val="00E11394"/>
    <w:rsid w:val="00E14906"/>
    <w:rsid w:val="00E15C30"/>
    <w:rsid w:val="00E80146"/>
    <w:rsid w:val="00E904D0"/>
    <w:rsid w:val="00EA7B81"/>
    <w:rsid w:val="00EC25F9"/>
    <w:rsid w:val="00EC38ED"/>
    <w:rsid w:val="00ED1CC6"/>
    <w:rsid w:val="00ED583F"/>
    <w:rsid w:val="00F075F6"/>
    <w:rsid w:val="00F8126F"/>
    <w:rsid w:val="00FD5178"/>
    <w:rsid w:val="00FE78A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94A"/>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0C294A"/>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0C294A"/>
    <w:pPr>
      <w:spacing w:before="360"/>
      <w:outlineLvl w:val="1"/>
    </w:pPr>
  </w:style>
  <w:style w:type="paragraph" w:styleId="Heading3">
    <w:name w:val="heading 3"/>
    <w:basedOn w:val="Heading2"/>
    <w:next w:val="RKnormal"/>
    <w:link w:val="Heading3Char"/>
    <w:uiPriority w:val="99"/>
    <w:qFormat/>
    <w:rsid w:val="000C294A"/>
    <w:pPr>
      <w:spacing w:after="120" w:line="240" w:lineRule="atLeast"/>
      <w:outlineLvl w:val="2"/>
    </w:pPr>
    <w:rPr>
      <w:b w:val="0"/>
    </w:rPr>
  </w:style>
  <w:style w:type="paragraph" w:styleId="Heading4">
    <w:name w:val="heading 4"/>
    <w:basedOn w:val="Heading3"/>
    <w:next w:val="RKnormal"/>
    <w:link w:val="Heading4Char"/>
    <w:uiPriority w:val="99"/>
    <w:qFormat/>
    <w:rsid w:val="000C294A"/>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14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CE614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CE614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CE6144"/>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0C294A"/>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0C294A"/>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CE6144"/>
    <w:rPr>
      <w:rFonts w:ascii="OrigGarmnd BT" w:hAnsi="OrigGarmnd BT"/>
      <w:sz w:val="24"/>
      <w:szCs w:val="20"/>
      <w:lang w:eastAsia="en-US"/>
    </w:rPr>
  </w:style>
  <w:style w:type="paragraph" w:styleId="Header">
    <w:name w:val="header"/>
    <w:basedOn w:val="Normal"/>
    <w:link w:val="HeaderChar"/>
    <w:uiPriority w:val="99"/>
    <w:rsid w:val="000C294A"/>
    <w:pPr>
      <w:tabs>
        <w:tab w:val="center" w:pos="4153"/>
        <w:tab w:val="right" w:pos="8306"/>
      </w:tabs>
    </w:pPr>
  </w:style>
  <w:style w:type="character" w:customStyle="1" w:styleId="HeaderChar">
    <w:name w:val="Header Char"/>
    <w:basedOn w:val="DefaultParagraphFont"/>
    <w:link w:val="Header"/>
    <w:uiPriority w:val="99"/>
    <w:semiHidden/>
    <w:rsid w:val="00CE6144"/>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0C294A"/>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0C294A"/>
    <w:rPr>
      <w:rFonts w:cs="Times New Roman"/>
    </w:rPr>
  </w:style>
  <w:style w:type="paragraph" w:styleId="BalloonText">
    <w:name w:val="Balloon Text"/>
    <w:basedOn w:val="Normal"/>
    <w:link w:val="BalloonTextChar"/>
    <w:uiPriority w:val="99"/>
    <w:rsid w:val="00AB5B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AB5BDF"/>
    <w:rPr>
      <w:rFonts w:ascii="Tahoma" w:hAnsi="Tahoma" w:cs="Tahoma"/>
      <w:sz w:val="16"/>
      <w:szCs w:val="16"/>
      <w:lang w:eastAsia="en-US"/>
    </w:rPr>
  </w:style>
  <w:style w:type="character" w:customStyle="1" w:styleId="normal1">
    <w:name w:val="normal1"/>
    <w:basedOn w:val="DefaultParagraphFont"/>
    <w:uiPriority w:val="99"/>
    <w:rsid w:val="0039791F"/>
    <w:rPr>
      <w:rFonts w:ascii="Arial" w:hAnsi="Arial" w:cs="Arial"/>
      <w:color w:val="333333"/>
      <w:sz w:val="26"/>
      <w:szCs w:val="26"/>
    </w:rPr>
  </w:style>
</w:styles>
</file>

<file path=word/webSettings.xml><?xml version="1.0" encoding="utf-8"?>
<w:webSettings xmlns:r="http://schemas.openxmlformats.org/officeDocument/2006/relationships" xmlns:w="http://schemas.openxmlformats.org/wordprocessingml/2006/main">
  <w:divs>
    <w:div w:id="900137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487</Words>
  <Characters>3070</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Åsa Norrman</dc:creator>
  <cp:keywords/>
  <dc:description/>
  <cp:lastModifiedBy>ha0808ab</cp:lastModifiedBy>
  <cp:revision>2</cp:revision>
  <cp:lastPrinted>2013-02-11T12:59:00Z</cp:lastPrinted>
  <dcterms:created xsi:type="dcterms:W3CDTF">2013-02-11T13:00:00Z</dcterms:created>
  <dcterms:modified xsi:type="dcterms:W3CDTF">2013-02-11T13:00:00Z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0x01010053E1D612BA3F4E21AA250ECD751942B300BEB80B031A7EB547B6901546B9851C7A</vt:lpwstr>
  </property>
  <property fmtid="{D5CDD505-2E9C-101B-9397-08002B2CF9AE}" pid="6" name="_dlc_DocIdItemGuid">
    <vt:lpwstr>bd757287-c3ef-4928-8cfc-feb9da3423f9</vt:lpwstr>
  </property>
  <property fmtid="{D5CDD505-2E9C-101B-9397-08002B2CF9AE}" pid="7" name="RKOrdnaClass">
    <vt:lpwstr/>
  </property>
  <property fmtid="{D5CDD505-2E9C-101B-9397-08002B2CF9AE}" pid="8" name="k46d94c0acf84ab9a79866a9d8b1905f">
    <vt:lpwstr/>
  </property>
  <property fmtid="{D5CDD505-2E9C-101B-9397-08002B2CF9AE}" pid="9" name="c9cd366cc722410295b9eacffbd73909">
    <vt:lpwstr/>
  </property>
  <property fmtid="{D5CDD505-2E9C-101B-9397-08002B2CF9AE}" pid="10" name="_dlc_DocId">
    <vt:lpwstr>W2C5EU7TYCK3-13-380</vt:lpwstr>
  </property>
  <property fmtid="{D5CDD505-2E9C-101B-9397-08002B2CF9AE}" pid="11" name="Diarienummer">
    <vt:lpwstr/>
  </property>
  <property fmtid="{D5CDD505-2E9C-101B-9397-08002B2CF9AE}" pid="12" name="TaxCatchAll">
    <vt:lpwstr/>
  </property>
  <property fmtid="{D5CDD505-2E9C-101B-9397-08002B2CF9AE}" pid="13" name="_dlc_DocIdUrl">
    <vt:lpwstr>http://rkdhs-ud/enhet/fim/29_30_maj/_layouts/DocIdRedir.aspx?ID=W2C5EU7TYCK3-13-380, W2C5EU7TYCK3-13-380</vt:lpwstr>
  </property>
  <property fmtid="{D5CDD505-2E9C-101B-9397-08002B2CF9AE}" pid="14" name="Nyckelord">
    <vt:lpwstr>Nano</vt:lpwstr>
  </property>
  <property fmtid="{D5CDD505-2E9C-101B-9397-08002B2CF9AE}" pid="15" name="RKOrdnaCheckInComment">
    <vt:lpwstr/>
  </property>
  <property fmtid="{D5CDD505-2E9C-101B-9397-08002B2CF9AE}" pid="16" name="Sekretess">
    <vt:lpwstr/>
  </property>
</Properties>
</file>