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79E8" w:rsidP="00DA0661">
      <w:pPr>
        <w:pStyle w:val="Title"/>
      </w:pPr>
      <w:bookmarkStart w:id="0" w:name="Start"/>
      <w:bookmarkEnd w:id="0"/>
      <w:r>
        <w:t>Svar på fråga 20</w:t>
      </w:r>
      <w:r w:rsidR="00475190">
        <w:t>22/23:202</w:t>
      </w:r>
      <w:r>
        <w:t xml:space="preserve"> av </w:t>
      </w:r>
      <w:r w:rsidR="00475190">
        <w:t xml:space="preserve">Linda Westerlund </w:t>
      </w:r>
      <w:r w:rsidR="00475190">
        <w:t>Snecker</w:t>
      </w:r>
      <w:r>
        <w:t xml:space="preserve"> (</w:t>
      </w:r>
      <w:r w:rsidR="00475190">
        <w:t>V</w:t>
      </w:r>
      <w:r>
        <w:t>)</w:t>
      </w:r>
      <w:r>
        <w:br/>
      </w:r>
      <w:r w:rsidRPr="00475190" w:rsidR="00475190">
        <w:t>Skärpt miljökontroll vid fordonsbesiktning</w:t>
      </w:r>
    </w:p>
    <w:p w:rsidR="00EA79E8" w:rsidP="00475190">
      <w:pPr>
        <w:pStyle w:val="BodyText"/>
      </w:pPr>
      <w:r>
        <w:t xml:space="preserve">Linda Westerlund </w:t>
      </w:r>
      <w:r>
        <w:t>Snecker</w:t>
      </w:r>
      <w:r>
        <w:t xml:space="preserve"> har frågat mig</w:t>
      </w:r>
      <w:r>
        <w:t xml:space="preserve"> på vilket sätt jag avser att agera för att riksdagens tillkännagivande om miljökontroll vid fordonsbesiktning också genomförs i praktiken.</w:t>
      </w:r>
    </w:p>
    <w:p w:rsidR="00086CFA" w:rsidP="00086CFA">
      <w:pPr>
        <w:pStyle w:val="BodyText"/>
      </w:pPr>
      <w:r>
        <w:t xml:space="preserve">Transportstyrelsen </w:t>
      </w:r>
      <w:r>
        <w:t xml:space="preserve">har sedan </w:t>
      </w:r>
      <w:r w:rsidR="00F76DA6">
        <w:t xml:space="preserve">den </w:t>
      </w:r>
      <w:r w:rsidR="0076703D">
        <w:t>17</w:t>
      </w:r>
      <w:r>
        <w:t xml:space="preserve"> </w:t>
      </w:r>
      <w:r>
        <w:t>februari</w:t>
      </w:r>
      <w:r>
        <w:t xml:space="preserve"> 2022 </w:t>
      </w:r>
      <w:r>
        <w:t>regeringens uppdrag</w:t>
      </w:r>
      <w:r>
        <w:t xml:space="preserve"> att </w:t>
      </w:r>
      <w:r w:rsidRPr="005743D2">
        <w:t xml:space="preserve">analysera vilka förutsättningar som skulle behöva ändras för att </w:t>
      </w:r>
      <w:r>
        <w:t>genom</w:t>
      </w:r>
      <w:r w:rsidRPr="005743D2">
        <w:t xml:space="preserve"> skärp</w:t>
      </w:r>
      <w:r>
        <w:t>t</w:t>
      </w:r>
      <w:r w:rsidRPr="005743D2">
        <w:t xml:space="preserve"> miljökontroll vid</w:t>
      </w:r>
      <w:r>
        <w:t xml:space="preserve"> </w:t>
      </w:r>
      <w:r w:rsidRPr="005743D2">
        <w:t>besiktning</w:t>
      </w:r>
      <w:r>
        <w:t xml:space="preserve"> kunna förbättra luftkvaliteten. Analysen ska avse besiktning av personbilar, lastbilar och A-traktorer samt övriga fordon i den mån det bedöms relevant. Uppdraget ska redovisas</w:t>
      </w:r>
      <w:r w:rsidRPr="00771E5F">
        <w:t xml:space="preserve"> senast den </w:t>
      </w:r>
      <w:r>
        <w:t>15 februari 2023</w:t>
      </w:r>
      <w:r w:rsidRPr="00771E5F">
        <w:t>.</w:t>
      </w:r>
      <w:r>
        <w:t xml:space="preserve"> </w:t>
      </w:r>
    </w:p>
    <w:p w:rsidR="00086CFA" w:rsidP="00086CFA">
      <w:pPr>
        <w:pStyle w:val="BodyText"/>
      </w:pPr>
      <w:r>
        <w:t xml:space="preserve">Avsikten med uppdraget är att hantera riksdagens tillkännagivande och att i praktiken undanröja de eventuella hinder som finns för att skärpa miljökontrollen </w:t>
      </w:r>
      <w:r w:rsidR="0076703D">
        <w:t xml:space="preserve">vid kontrollbesiktning </w:t>
      </w:r>
      <w:r>
        <w:t>i Sverige. Jag förutsätter att Transportstyrelsen</w:t>
      </w:r>
      <w:r w:rsidR="00F76DA6">
        <w:t>s</w:t>
      </w:r>
      <w:r>
        <w:t xml:space="preserve"> redovisning ska ge bra förutsättningar för skarpare regler och avser att hantera redovisningen i enlighet med de intentioner som riksdagens tillkännagivande ger uttryck för. </w:t>
      </w:r>
    </w:p>
    <w:p w:rsidR="00EA79E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84416730BDA4988A83C228CD17024D2"/>
          </w:placeholder>
          <w:dataBinding w:xpath="/ns0:DocumentInfo[1]/ns0:BaseInfo[1]/ns0:HeaderDate[1]" w:storeItemID="{B0CDA259-5DDC-44EC-B55A-D2EED1DD7484}" w:prefixMappings="xmlns:ns0='http://lp/documentinfo/RK' "/>
          <w:date w:fullDate="2022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5626B">
            <w:t>29 december 2022</w:t>
          </w:r>
        </w:sdtContent>
      </w:sdt>
    </w:p>
    <w:p w:rsidR="00EA79E8" w:rsidP="004E7A8F">
      <w:pPr>
        <w:pStyle w:val="Brdtextutanavstnd"/>
      </w:pPr>
    </w:p>
    <w:p w:rsidR="00EA79E8" w:rsidP="004E7A8F">
      <w:pPr>
        <w:pStyle w:val="Brdtextutanavstnd"/>
      </w:pPr>
    </w:p>
    <w:p w:rsidR="00EA79E8" w:rsidP="004E7A8F">
      <w:pPr>
        <w:pStyle w:val="Brdtextutanavstnd"/>
      </w:pPr>
    </w:p>
    <w:p w:rsidR="00EA79E8" w:rsidP="00422A41">
      <w:pPr>
        <w:pStyle w:val="BodyText"/>
      </w:pPr>
      <w:r>
        <w:t>Andreas Carlson</w:t>
      </w:r>
    </w:p>
    <w:p w:rsidR="00EA79E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79E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79E8" w:rsidRPr="007D73AB" w:rsidP="00340DE0">
          <w:pPr>
            <w:pStyle w:val="Header"/>
          </w:pPr>
        </w:p>
      </w:tc>
      <w:tc>
        <w:tcPr>
          <w:tcW w:w="1134" w:type="dxa"/>
        </w:tcPr>
        <w:p w:rsidR="00EA79E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79E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79E8" w:rsidRPr="00710A6C" w:rsidP="00EE3C0F">
          <w:pPr>
            <w:pStyle w:val="Header"/>
            <w:rPr>
              <w:b/>
            </w:rPr>
          </w:pPr>
        </w:p>
        <w:p w:rsidR="00EA79E8" w:rsidP="00EE3C0F">
          <w:pPr>
            <w:pStyle w:val="Header"/>
          </w:pPr>
        </w:p>
        <w:p w:rsidR="00EA79E8" w:rsidP="00EE3C0F">
          <w:pPr>
            <w:pStyle w:val="Header"/>
          </w:pPr>
        </w:p>
        <w:p w:rsidR="00EA79E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499EBEB3B34450F92F8D40093356717"/>
            </w:placeholder>
            <w:dataBinding w:xpath="/ns0:DocumentInfo[1]/ns0:BaseInfo[1]/ns0:Dnr[1]" w:storeItemID="{B0CDA259-5DDC-44EC-B55A-D2EED1DD7484}" w:prefixMappings="xmlns:ns0='http://lp/documentinfo/RK' "/>
            <w:text/>
          </w:sdtPr>
          <w:sdtContent>
            <w:p w:rsidR="00EA79E8" w:rsidP="00EE3C0F">
              <w:pPr>
                <w:pStyle w:val="Header"/>
              </w:pPr>
              <w:r w:rsidRPr="00201654">
                <w:t>I2022/02367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439BA466C94F3A831059BF345044CE"/>
            </w:placeholder>
            <w:showingPlcHdr/>
            <w:dataBinding w:xpath="/ns0:DocumentInfo[1]/ns0:BaseInfo[1]/ns0:DocNumber[1]" w:storeItemID="{B0CDA259-5DDC-44EC-B55A-D2EED1DD7484}" w:prefixMappings="xmlns:ns0='http://lp/documentinfo/RK' "/>
            <w:text/>
          </w:sdtPr>
          <w:sdtContent>
            <w:p w:rsidR="00EA79E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79E8" w:rsidP="00EE3C0F">
          <w:pPr>
            <w:pStyle w:val="Header"/>
          </w:pPr>
        </w:p>
      </w:tc>
      <w:tc>
        <w:tcPr>
          <w:tcW w:w="1134" w:type="dxa"/>
        </w:tcPr>
        <w:p w:rsidR="00EA79E8" w:rsidP="0094502D">
          <w:pPr>
            <w:pStyle w:val="Header"/>
          </w:pPr>
        </w:p>
        <w:p w:rsidR="00EA79E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73A8FB4D964DF59CA2AEE50F2ACFC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5190" w:rsidRPr="00475190" w:rsidP="00340DE0">
              <w:pPr>
                <w:pStyle w:val="Header"/>
                <w:rPr>
                  <w:b/>
                </w:rPr>
              </w:pPr>
              <w:r w:rsidRPr="00475190">
                <w:rPr>
                  <w:b/>
                </w:rPr>
                <w:t>Infrastrukturdepartementet</w:t>
              </w:r>
            </w:p>
            <w:p w:rsidR="00201654" w:rsidP="00340DE0">
              <w:pPr>
                <w:pStyle w:val="Header"/>
              </w:pPr>
              <w:r w:rsidRPr="00475190">
                <w:t>Infrastruktur- och bostadsministern</w:t>
              </w:r>
            </w:p>
            <w:p w:rsidR="00201654" w:rsidP="00340DE0">
              <w:pPr>
                <w:pStyle w:val="Header"/>
              </w:pPr>
            </w:p>
            <w:p w:rsidR="00EA79E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B29A18AFA54A54A19DBD0AF6B4260B"/>
          </w:placeholder>
          <w:dataBinding w:xpath="/ns0:DocumentInfo[1]/ns0:BaseInfo[1]/ns0:Recipient[1]" w:storeItemID="{B0CDA259-5DDC-44EC-B55A-D2EED1DD7484}" w:prefixMappings="xmlns:ns0='http://lp/documentinfo/RK' "/>
          <w:text w:multiLine="1"/>
        </w:sdtPr>
        <w:sdtContent>
          <w:tc>
            <w:tcPr>
              <w:tcW w:w="3170" w:type="dxa"/>
            </w:tcPr>
            <w:p w:rsidR="00EA79E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A79E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99EBEB3B34450F92F8D40093356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7B39B-2333-43BF-8E57-3F1FD88100DF}"/>
      </w:docPartPr>
      <w:docPartBody>
        <w:p w:rsidR="006F0F92" w:rsidP="00D10E09">
          <w:pPr>
            <w:pStyle w:val="3499EBEB3B34450F92F8D400933567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439BA466C94F3A831059BF34504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31B63-A58C-4242-ABB2-8EA5D5815D82}"/>
      </w:docPartPr>
      <w:docPartBody>
        <w:p w:rsidR="006F0F92" w:rsidP="00D10E09">
          <w:pPr>
            <w:pStyle w:val="8C439BA466C94F3A831059BF345044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73A8FB4D964DF59CA2AEE50F2AC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FABA9-7A8B-4E07-A9C8-15EFA1084E29}"/>
      </w:docPartPr>
      <w:docPartBody>
        <w:p w:rsidR="006F0F92" w:rsidP="00D10E09">
          <w:pPr>
            <w:pStyle w:val="0D73A8FB4D964DF59CA2AEE50F2ACF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29A18AFA54A54A19DBD0AF6B42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05E7A-7893-40EE-95BD-2E1099848F48}"/>
      </w:docPartPr>
      <w:docPartBody>
        <w:p w:rsidR="006F0F92" w:rsidP="00D10E09">
          <w:pPr>
            <w:pStyle w:val="96B29A18AFA54A54A19DBD0AF6B426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4416730BDA4988A83C228CD1702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E2EA5-AC77-4F5E-932E-29D0916E9994}"/>
      </w:docPartPr>
      <w:docPartBody>
        <w:p w:rsidR="006F0F92" w:rsidP="00D10E09">
          <w:pPr>
            <w:pStyle w:val="D84416730BDA4988A83C228CD17024D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E09"/>
    <w:rPr>
      <w:noProof w:val="0"/>
      <w:color w:val="808080"/>
    </w:rPr>
  </w:style>
  <w:style w:type="paragraph" w:customStyle="1" w:styleId="3499EBEB3B34450F92F8D40093356717">
    <w:name w:val="3499EBEB3B34450F92F8D40093356717"/>
    <w:rsid w:val="00D10E09"/>
  </w:style>
  <w:style w:type="paragraph" w:customStyle="1" w:styleId="96B29A18AFA54A54A19DBD0AF6B4260B">
    <w:name w:val="96B29A18AFA54A54A19DBD0AF6B4260B"/>
    <w:rsid w:val="00D10E09"/>
  </w:style>
  <w:style w:type="paragraph" w:customStyle="1" w:styleId="8C439BA466C94F3A831059BF345044CE1">
    <w:name w:val="8C439BA466C94F3A831059BF345044CE1"/>
    <w:rsid w:val="00D10E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73A8FB4D964DF59CA2AEE50F2ACFC31">
    <w:name w:val="0D73A8FB4D964DF59CA2AEE50F2ACFC31"/>
    <w:rsid w:val="00D10E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4416730BDA4988A83C228CD17024D2">
    <w:name w:val="D84416730BDA4988A83C228CD17024D2"/>
    <w:rsid w:val="00D10E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2022-12-29T00:00:00</HeaderDate>
    <Office/>
    <Dnr>I2022/02367</Dnr>
    <ParagrafNr/>
    <DocumentTitle/>
    <VisitingAddress/>
    <Extra1/>
    <Extra2/>
    <Extra3>Linda Westerlund Snecker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0bab8761-59ee-4227-99a5-99a0b874a9c2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1A68-A969-48E5-BF84-CCADF2CB6123}"/>
</file>

<file path=customXml/itemProps2.xml><?xml version="1.0" encoding="utf-8"?>
<ds:datastoreItem xmlns:ds="http://schemas.openxmlformats.org/officeDocument/2006/customXml" ds:itemID="{3D5BA168-EB4D-4B6C-A653-0C4B69F6C57C}"/>
</file>

<file path=customXml/itemProps3.xml><?xml version="1.0" encoding="utf-8"?>
<ds:datastoreItem xmlns:ds="http://schemas.openxmlformats.org/officeDocument/2006/customXml" ds:itemID="{B0CDA259-5DDC-44EC-B55A-D2EED1DD7484}"/>
</file>

<file path=customXml/itemProps4.xml><?xml version="1.0" encoding="utf-8"?>
<ds:datastoreItem xmlns:ds="http://schemas.openxmlformats.org/officeDocument/2006/customXml" ds:itemID="{E3B84849-EB69-4FF6-A77E-2C3F2188098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 av Linda Westerlund Snecker (V) Skärpt miljökontroll vid fordonsbesiktning.docx</dc:title>
  <cp:revision>2</cp:revision>
  <dcterms:created xsi:type="dcterms:W3CDTF">2022-12-22T12:24:00Z</dcterms:created>
  <dcterms:modified xsi:type="dcterms:W3CDTF">2022-12-22T12:24:00Z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