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41F64" w:rsidP="00641F64">
      <w:pPr>
        <w:pStyle w:val="Title"/>
      </w:pPr>
      <w:r>
        <w:t>Svar på fråga 2022/23:864 av Jim Svensk Larm (S)</w:t>
      </w:r>
      <w:r>
        <w:br/>
        <w:t>Etableringsjobbens konsekvenser för Arbetsförmedlingen och Försäkringskassan</w:t>
      </w:r>
    </w:p>
    <w:p w:rsidR="00641F64" w:rsidP="00641F64">
      <w:pPr>
        <w:pStyle w:val="BodyText"/>
      </w:pPr>
      <w:r>
        <w:t xml:space="preserve">Jim Svensk Larm har frågat mig vilka åtgärder jag och regeringen avser vidta för att säkerställa att etableringsjobben kan införas med tanke på att administrationen bedöms öka för Arbetsförmedlingen och Försäkringskassan. </w:t>
      </w:r>
    </w:p>
    <w:p w:rsidR="00641F64" w:rsidP="00641F64">
      <w:pPr>
        <w:pStyle w:val="BodyText"/>
      </w:pPr>
      <w:r>
        <w:t>Som jag tidigare redogjort för finns det ett regelverk för statlig ersättning för arbete i etableringsjobb som är i kraft sedan den 1 september 2022. Svenskt Näringsliv, Unionen och LO har därefter i slutet av 2022 enats om avtal avseende etableringsjobb. Men parternas avtal avviker i vissa avseenden från det redan beslutade regelverket.</w:t>
      </w:r>
    </w:p>
    <w:p w:rsidR="00641F64" w:rsidP="00641F64">
      <w:pPr>
        <w:pStyle w:val="BodyText"/>
      </w:pPr>
      <w:r>
        <w:t>Regeringen bereder nu frågan och analyserar hur avtalet förhåller sig till gällande regelverk och avtalets konsekvenser för bl.a. de berörda myndigheterna Arbetsförmedlingen och Försäkringskassan.</w:t>
      </w:r>
    </w:p>
    <w:p w:rsidR="00641F64" w:rsidRPr="008B3694" w:rsidP="00641F64">
      <w:pPr>
        <w:pStyle w:val="BodyText"/>
        <w:rPr>
          <w:lang w:val="de-DE"/>
        </w:rPr>
      </w:pPr>
      <w:r w:rsidRPr="002263A6">
        <w:t xml:space="preserve">Stockholm den </w:t>
      </w:r>
      <w:sdt>
        <w:sdtPr>
          <w:id w:val="-1225218591"/>
          <w:placeholder>
            <w:docPart w:val="1B21B93137B040289BE797B6E8924F20"/>
          </w:placeholder>
          <w:dataBinding w:xpath="/ns0:DocumentInfo[1]/ns0:BaseInfo[1]/ns0:HeaderDate[1]" w:storeItemID="{54BB14AD-7A61-4CC0-B5A3-DF36E5D672FC}" w:prefixMappings="xmlns:ns0='http://lp/documentinfo/RK' "/>
          <w:date w:fullDate="2023-07-28T00:00:00Z">
            <w:dateFormat w:val="d MMMM yyyy"/>
            <w:lid w:val="sv-SE"/>
            <w:storeMappedDataAs w:val="dateTime"/>
            <w:calendar w:val="gregorian"/>
          </w:date>
        </w:sdtPr>
        <w:sdtContent>
          <w:r w:rsidR="008B3694">
            <w:t>28 juli 2023</w:t>
          </w:r>
        </w:sdtContent>
      </w:sdt>
    </w:p>
    <w:p w:rsidR="00641F64" w:rsidRPr="008B3694" w:rsidP="00641F64">
      <w:pPr>
        <w:pStyle w:val="BodyText"/>
        <w:rPr>
          <w:lang w:val="de-DE"/>
        </w:rPr>
      </w:pPr>
    </w:p>
    <w:p w:rsidR="00641F64" w:rsidRPr="002263A6" w:rsidP="00641F64">
      <w:pPr>
        <w:pStyle w:val="BodyText"/>
        <w:rPr>
          <w:lang w:val="de-DE"/>
        </w:rPr>
      </w:pPr>
      <w:r>
        <w:rPr>
          <w:lang w:val="de-DE"/>
        </w:rPr>
        <w:t xml:space="preserve">Johan </w:t>
      </w:r>
      <w:r>
        <w:rPr>
          <w:lang w:val="de-DE"/>
        </w:rPr>
        <w:t>Pehrson</w:t>
      </w:r>
    </w:p>
    <w:p w:rsidR="00641F64" w:rsidRPr="008B3694" w:rsidP="00641F64">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41F64" w:rsidRPr="007D73AB">
          <w:pPr>
            <w:pStyle w:val="Header"/>
          </w:pPr>
        </w:p>
      </w:tc>
      <w:tc>
        <w:tcPr>
          <w:tcW w:w="3170" w:type="dxa"/>
          <w:vAlign w:val="bottom"/>
        </w:tcPr>
        <w:p w:rsidR="00641F64" w:rsidRPr="007D73AB" w:rsidP="00340DE0">
          <w:pPr>
            <w:pStyle w:val="Header"/>
          </w:pPr>
        </w:p>
      </w:tc>
      <w:tc>
        <w:tcPr>
          <w:tcW w:w="1134" w:type="dxa"/>
        </w:tcPr>
        <w:p w:rsidR="00641F6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41F6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41F64" w:rsidRPr="00710A6C" w:rsidP="00EE3C0F">
          <w:pPr>
            <w:pStyle w:val="Header"/>
            <w:rPr>
              <w:b/>
            </w:rPr>
          </w:pPr>
        </w:p>
        <w:p w:rsidR="00641F64" w:rsidP="00EE3C0F">
          <w:pPr>
            <w:pStyle w:val="Header"/>
          </w:pPr>
        </w:p>
        <w:p w:rsidR="00641F64" w:rsidP="00EE3C0F">
          <w:pPr>
            <w:pStyle w:val="Header"/>
          </w:pPr>
        </w:p>
        <w:p w:rsidR="00641F64" w:rsidP="00EE3C0F">
          <w:pPr>
            <w:pStyle w:val="Header"/>
          </w:pPr>
        </w:p>
        <w:sdt>
          <w:sdtPr>
            <w:rPr>
              <w:bCs/>
            </w:rPr>
            <w:alias w:val="Dnr"/>
            <w:tag w:val="ccRKShow_Dnr"/>
            <w:id w:val="-829283628"/>
            <w:placeholder>
              <w:docPart w:val="0DFE3EFFB536470DAAF4BEEA564CCD48"/>
            </w:placeholder>
            <w:dataBinding w:xpath="/ns0:DocumentInfo[1]/ns0:BaseInfo[1]/ns0:Dnr[1]" w:storeItemID="{54BB14AD-7A61-4CC0-B5A3-DF36E5D672FC}" w:prefixMappings="xmlns:ns0='http://lp/documentinfo/RK' "/>
            <w:text/>
          </w:sdtPr>
          <w:sdtContent>
            <w:p w:rsidR="00641F64" w:rsidRPr="00DE4634" w:rsidP="00EE3C0F">
              <w:pPr>
                <w:pStyle w:val="Header"/>
                <w:rPr>
                  <w:bCs/>
                </w:rPr>
              </w:pPr>
              <w:r w:rsidRPr="00DE4634">
                <w:rPr>
                  <w:bCs/>
                </w:rPr>
                <w:t xml:space="preserve">A2023/01029 </w:t>
              </w:r>
            </w:p>
          </w:sdtContent>
        </w:sdt>
        <w:sdt>
          <w:sdtPr>
            <w:alias w:val="DocNumber"/>
            <w:tag w:val="DocNumber"/>
            <w:id w:val="1726028884"/>
            <w:placeholder>
              <w:docPart w:val="09461147EEBC43D5953E49A6BA0E99E3"/>
            </w:placeholder>
            <w:showingPlcHdr/>
            <w:dataBinding w:xpath="/ns0:DocumentInfo[1]/ns0:BaseInfo[1]/ns0:DocNumber[1]" w:storeItemID="{54BB14AD-7A61-4CC0-B5A3-DF36E5D672FC}" w:prefixMappings="xmlns:ns0='http://lp/documentinfo/RK' "/>
            <w:text/>
          </w:sdtPr>
          <w:sdtContent>
            <w:p w:rsidR="00641F64" w:rsidP="00EE3C0F">
              <w:pPr>
                <w:pStyle w:val="Header"/>
              </w:pPr>
              <w:r>
                <w:rPr>
                  <w:rStyle w:val="PlaceholderText"/>
                </w:rPr>
                <w:t xml:space="preserve"> </w:t>
              </w:r>
            </w:p>
          </w:sdtContent>
        </w:sdt>
        <w:p w:rsidR="00641F64" w:rsidP="00EE3C0F">
          <w:pPr>
            <w:pStyle w:val="Header"/>
          </w:pPr>
        </w:p>
      </w:tc>
      <w:tc>
        <w:tcPr>
          <w:tcW w:w="1134" w:type="dxa"/>
        </w:tcPr>
        <w:p w:rsidR="00641F64" w:rsidP="0094502D">
          <w:pPr>
            <w:pStyle w:val="Header"/>
          </w:pPr>
        </w:p>
        <w:p w:rsidR="00641F6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BADA7EAB3A54AA68DA03B23B21C1320"/>
          </w:placeholder>
          <w:richText/>
        </w:sdtPr>
        <w:sdtContent>
          <w:tc>
            <w:tcPr>
              <w:tcW w:w="5534" w:type="dxa"/>
              <w:tcMar>
                <w:right w:w="1134" w:type="dxa"/>
              </w:tcMar>
            </w:tcPr>
            <w:sdt>
              <w:sdtPr>
                <w:rPr>
                  <w:b/>
                </w:rPr>
                <w:alias w:val="SenderText"/>
                <w:tag w:val="ccRKShow_SenderText"/>
                <w:id w:val="-1043056423"/>
                <w:placeholder>
                  <w:docPart w:val="0DF549AC540E43DBBAAA94BD48427B4A"/>
                </w:placeholder>
                <w:richText/>
              </w:sdtPr>
              <w:sdtEndPr>
                <w:rPr>
                  <w:b w:val="0"/>
                </w:rPr>
              </w:sdtEndPr>
              <w:sdtContent>
                <w:p w:rsidR="00641F64" w:rsidRPr="001263B8" w:rsidP="00641F64">
                  <w:pPr>
                    <w:pStyle w:val="Header"/>
                    <w:rPr>
                      <w:b/>
                    </w:rPr>
                  </w:pPr>
                  <w:r w:rsidRPr="001263B8">
                    <w:rPr>
                      <w:b/>
                    </w:rPr>
                    <w:t>Arbetsmarknadsdepartementet</w:t>
                  </w:r>
                </w:p>
                <w:p w:rsidR="00641F64" w:rsidP="00641F64">
                  <w:pPr>
                    <w:pStyle w:val="Header"/>
                  </w:pPr>
                  <w:r w:rsidRPr="001263B8">
                    <w:t>Arbetsmarknads- och integrationsministern</w:t>
                  </w:r>
                </w:p>
              </w:sdtContent>
            </w:sdt>
            <w:p w:rsidR="00641F64" w:rsidP="00641F64">
              <w:pPr>
                <w:spacing w:line="276" w:lineRule="auto"/>
                <w:rPr>
                  <w:rFonts w:asciiTheme="majorHAnsi" w:hAnsiTheme="majorHAnsi"/>
                  <w:sz w:val="19"/>
                </w:rPr>
              </w:pPr>
            </w:p>
            <w:p w:rsidR="00641F64" w:rsidP="00641F64">
              <w:pPr>
                <w:spacing w:line="276" w:lineRule="auto"/>
              </w:pPr>
            </w:p>
            <w:p w:rsidR="00641F64" w:rsidRPr="00340DE0" w:rsidP="00340DE0">
              <w:pPr>
                <w:pStyle w:val="Header"/>
              </w:pPr>
            </w:p>
          </w:tc>
        </w:sdtContent>
      </w:sdt>
      <w:tc>
        <w:tcPr>
          <w:tcW w:w="3170" w:type="dxa"/>
        </w:tcPr>
        <w:sdt>
          <w:sdtPr>
            <w:alias w:val="Recipient"/>
            <w:tag w:val="ccRKShow_Recipient"/>
            <w:id w:val="-28344517"/>
            <w:placeholder>
              <w:docPart w:val="112DEF559CB0439888111D7E250F09BB"/>
            </w:placeholder>
            <w:dataBinding w:xpath="/ns0:DocumentInfo[1]/ns0:BaseInfo[1]/ns0:Recipient[1]" w:storeItemID="{54BB14AD-7A61-4CC0-B5A3-DF36E5D672FC}" w:prefixMappings="xmlns:ns0='http://lp/documentinfo/RK' "/>
            <w:text w:multiLine="1"/>
          </w:sdtPr>
          <w:sdtContent>
            <w:p w:rsidR="00641F64" w:rsidP="00547B89">
              <w:pPr>
                <w:pStyle w:val="Header"/>
              </w:pPr>
              <w:r>
                <w:t>Till riksdagen</w:t>
              </w:r>
            </w:p>
          </w:sdtContent>
        </w:sdt>
      </w:tc>
      <w:tc>
        <w:tcPr>
          <w:tcW w:w="1134" w:type="dxa"/>
        </w:tcPr>
        <w:p w:rsidR="00641F6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FE3EFFB536470DAAF4BEEA564CCD48"/>
        <w:category>
          <w:name w:val="Allmänt"/>
          <w:gallery w:val="placeholder"/>
        </w:category>
        <w:types>
          <w:type w:val="bbPlcHdr"/>
        </w:types>
        <w:behaviors>
          <w:behavior w:val="content"/>
        </w:behaviors>
        <w:guid w:val="{1CAC2919-35BE-4D91-9B0C-1396A351CD9A}"/>
      </w:docPartPr>
      <w:docPartBody>
        <w:p w:rsidR="001A541C" w:rsidP="00C45926">
          <w:pPr>
            <w:pStyle w:val="0DFE3EFFB536470DAAF4BEEA564CCD48"/>
          </w:pPr>
          <w:r>
            <w:rPr>
              <w:rStyle w:val="PlaceholderText"/>
            </w:rPr>
            <w:t xml:space="preserve"> </w:t>
          </w:r>
        </w:p>
      </w:docPartBody>
    </w:docPart>
    <w:docPart>
      <w:docPartPr>
        <w:name w:val="09461147EEBC43D5953E49A6BA0E99E3"/>
        <w:category>
          <w:name w:val="Allmänt"/>
          <w:gallery w:val="placeholder"/>
        </w:category>
        <w:types>
          <w:type w:val="bbPlcHdr"/>
        </w:types>
        <w:behaviors>
          <w:behavior w:val="content"/>
        </w:behaviors>
        <w:guid w:val="{580FE8EF-F662-45DB-95C3-06915E5A6C97}"/>
      </w:docPartPr>
      <w:docPartBody>
        <w:p w:rsidR="001A541C" w:rsidP="00C45926">
          <w:pPr>
            <w:pStyle w:val="09461147EEBC43D5953E49A6BA0E99E31"/>
          </w:pPr>
          <w:r>
            <w:rPr>
              <w:rStyle w:val="PlaceholderText"/>
            </w:rPr>
            <w:t xml:space="preserve"> </w:t>
          </w:r>
        </w:p>
      </w:docPartBody>
    </w:docPart>
    <w:docPart>
      <w:docPartPr>
        <w:name w:val="ABADA7EAB3A54AA68DA03B23B21C1320"/>
        <w:category>
          <w:name w:val="Allmänt"/>
          <w:gallery w:val="placeholder"/>
        </w:category>
        <w:types>
          <w:type w:val="bbPlcHdr"/>
        </w:types>
        <w:behaviors>
          <w:behavior w:val="content"/>
        </w:behaviors>
        <w:guid w:val="{E69130FA-CFF7-480A-A638-52212AF7AD81}"/>
      </w:docPartPr>
      <w:docPartBody>
        <w:p w:rsidR="001A541C" w:rsidP="00C45926">
          <w:pPr>
            <w:pStyle w:val="ABADA7EAB3A54AA68DA03B23B21C13201"/>
          </w:pPr>
          <w:r>
            <w:rPr>
              <w:rStyle w:val="PlaceholderText"/>
            </w:rPr>
            <w:t xml:space="preserve"> </w:t>
          </w:r>
        </w:p>
      </w:docPartBody>
    </w:docPart>
    <w:docPart>
      <w:docPartPr>
        <w:name w:val="112DEF559CB0439888111D7E250F09BB"/>
        <w:category>
          <w:name w:val="Allmänt"/>
          <w:gallery w:val="placeholder"/>
        </w:category>
        <w:types>
          <w:type w:val="bbPlcHdr"/>
        </w:types>
        <w:behaviors>
          <w:behavior w:val="content"/>
        </w:behaviors>
        <w:guid w:val="{97A266B4-09A8-4EFE-B8F2-5C7C26AE480F}"/>
      </w:docPartPr>
      <w:docPartBody>
        <w:p w:rsidR="001A541C" w:rsidP="00C45926">
          <w:pPr>
            <w:pStyle w:val="112DEF559CB0439888111D7E250F09BB"/>
          </w:pPr>
          <w:r>
            <w:rPr>
              <w:rStyle w:val="PlaceholderText"/>
            </w:rPr>
            <w:t xml:space="preserve"> </w:t>
          </w:r>
        </w:p>
      </w:docPartBody>
    </w:docPart>
    <w:docPart>
      <w:docPartPr>
        <w:name w:val="0DF549AC540E43DBBAAA94BD48427B4A"/>
        <w:category>
          <w:name w:val="Allmänt"/>
          <w:gallery w:val="placeholder"/>
        </w:category>
        <w:types>
          <w:type w:val="bbPlcHdr"/>
        </w:types>
        <w:behaviors>
          <w:behavior w:val="content"/>
        </w:behaviors>
        <w:guid w:val="{006086C4-548F-449C-AED6-B41D84DC90D6}"/>
      </w:docPartPr>
      <w:docPartBody>
        <w:p w:rsidR="001A541C" w:rsidP="00C45926">
          <w:pPr>
            <w:pStyle w:val="0DF549AC540E43DBBAAA94BD48427B4A"/>
          </w:pPr>
          <w:r>
            <w:rPr>
              <w:rStyle w:val="PlaceholderText"/>
            </w:rPr>
            <w:t xml:space="preserve"> </w:t>
          </w:r>
        </w:p>
      </w:docPartBody>
    </w:docPart>
    <w:docPart>
      <w:docPartPr>
        <w:name w:val="1B21B93137B040289BE797B6E8924F20"/>
        <w:category>
          <w:name w:val="Allmänt"/>
          <w:gallery w:val="placeholder"/>
        </w:category>
        <w:types>
          <w:type w:val="bbPlcHdr"/>
        </w:types>
        <w:behaviors>
          <w:behavior w:val="content"/>
        </w:behaviors>
        <w:guid w:val="{146171BC-641C-4724-9D37-B076056EC43B}"/>
      </w:docPartPr>
      <w:docPartBody>
        <w:p w:rsidR="001A541C" w:rsidP="00C45926">
          <w:pPr>
            <w:pStyle w:val="1B21B93137B040289BE797B6E8924F2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926"/>
    <w:rPr>
      <w:noProof w:val="0"/>
      <w:color w:val="808080"/>
    </w:rPr>
  </w:style>
  <w:style w:type="paragraph" w:customStyle="1" w:styleId="0DFE3EFFB536470DAAF4BEEA564CCD48">
    <w:name w:val="0DFE3EFFB536470DAAF4BEEA564CCD48"/>
    <w:rsid w:val="00C45926"/>
  </w:style>
  <w:style w:type="paragraph" w:customStyle="1" w:styleId="112DEF559CB0439888111D7E250F09BB">
    <w:name w:val="112DEF559CB0439888111D7E250F09BB"/>
    <w:rsid w:val="00C45926"/>
  </w:style>
  <w:style w:type="paragraph" w:customStyle="1" w:styleId="09461147EEBC43D5953E49A6BA0E99E31">
    <w:name w:val="09461147EEBC43D5953E49A6BA0E99E31"/>
    <w:rsid w:val="00C459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ADA7EAB3A54AA68DA03B23B21C13201">
    <w:name w:val="ABADA7EAB3A54AA68DA03B23B21C13201"/>
    <w:rsid w:val="00C459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F549AC540E43DBBAAA94BD48427B4A">
    <w:name w:val="0DF549AC540E43DBBAAA94BD48427B4A"/>
    <w:rsid w:val="00C45926"/>
  </w:style>
  <w:style w:type="paragraph" w:customStyle="1" w:styleId="1B21B93137B040289BE797B6E8924F20">
    <w:name w:val="1B21B93137B040289BE797B6E8924F20"/>
    <w:rsid w:val="00C4592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2023-07-28T00:00:00</HeaderDate>
    <Office/>
    <Dnr>A2023/01029 </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da76e1ee-3624-42d8-967e-d054ab409892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866F1-3248-4DCF-9BD5-2205429461FC}"/>
</file>

<file path=customXml/itemProps2.xml><?xml version="1.0" encoding="utf-8"?>
<ds:datastoreItem xmlns:ds="http://schemas.openxmlformats.org/officeDocument/2006/customXml" ds:itemID="{54BB14AD-7A61-4CC0-B5A3-DF36E5D672FC}"/>
</file>

<file path=customXml/itemProps3.xml><?xml version="1.0" encoding="utf-8"?>
<ds:datastoreItem xmlns:ds="http://schemas.openxmlformats.org/officeDocument/2006/customXml" ds:itemID="{27046E66-4A27-45A1-9236-736C05BC6706}"/>
</file>

<file path=customXml/itemProps4.xml><?xml version="1.0" encoding="utf-8"?>
<ds:datastoreItem xmlns:ds="http://schemas.openxmlformats.org/officeDocument/2006/customXml" ds:itemID="{1B113D01-C6DB-4C70-B99E-E30091FD2E8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147</Words>
  <Characters>784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2022.23.864 - Svar - Etableringsjobbens konsekvenser för AF och FK - Jim Svensk Larm (S)_.docx</dc:title>
  <cp:revision>2</cp:revision>
  <dcterms:created xsi:type="dcterms:W3CDTF">2023-07-28T08:31:00Z</dcterms:created>
  <dcterms:modified xsi:type="dcterms:W3CDTF">2023-07-28T08:31:00Z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f3944096-effc-422a-8067-12ad55fa054d</vt:lpwstr>
  </property>
</Properties>
</file>