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0EF3" w:rsidRPr="00E6490F" w:rsidRDefault="00180EF3">
      <w:pPr>
        <w:pStyle w:val="Frslagsrubrik"/>
      </w:pPr>
      <w:r w:rsidRPr="00E6490F">
        <w:t>Förslag till riksdagsbeslut</w:t>
      </w:r>
    </w:p>
    <w:p w:rsidR="00180EF3" w:rsidRPr="00E6490F" w:rsidRDefault="00180EF3">
      <w:pPr>
        <w:pStyle w:val="Hemstlatt"/>
        <w:ind w:left="0"/>
      </w:pPr>
      <w:r w:rsidRPr="00E6490F">
        <w:t>Riksdagen tillkännager för regeringen som sin mening vad som anförs i motionen om regeringens arbete med jämställdhet inom utrikespolitiken.</w:t>
      </w:r>
    </w:p>
    <w:p w:rsidR="00180EF3" w:rsidRPr="00E6490F" w:rsidRDefault="00180EF3">
      <w:pPr>
        <w:pStyle w:val="Rubrik1"/>
      </w:pPr>
      <w:r w:rsidRPr="00E6490F">
        <w:t>Motivering</w:t>
      </w:r>
    </w:p>
    <w:p w:rsidR="00180EF3" w:rsidRPr="00E6490F" w:rsidRDefault="00180EF3">
      <w:r w:rsidRPr="00E6490F">
        <w:t>Demokrati och mänskliga fri- och rättigheter har blivit ett allt viktigare mål för Sveriges utrikes- och utvecklingspolitik. I detta måste jämställdhet och kvinnors rättigheter vara en central del. Globalt sett finns en djup klyfta me</w:t>
      </w:r>
      <w:r w:rsidRPr="00E6490F">
        <w:t>l</w:t>
      </w:r>
      <w:r w:rsidRPr="00E6490F">
        <w:t>lan kvinnors och mäns makt och politiska inflytande samt kvinnors mänskliga rättigheter. Även när det gäller kvinnors möjligheter att försörja sig är skil</w:t>
      </w:r>
      <w:r w:rsidRPr="00E6490F">
        <w:t>l</w:t>
      </w:r>
      <w:r w:rsidRPr="00E6490F">
        <w:t>naderna stora. Mäns våld mot kvinnor är ett globalt hot mot kvinnors frihet, säkerhet och hälsa. Insatserna som gjorts för att bekämpa detta våld är hittills alldeles för begränsade vad gäller både resurser och prioritering.</w:t>
      </w:r>
    </w:p>
    <w:p w:rsidR="00180EF3" w:rsidRPr="00E6490F" w:rsidRDefault="00180EF3">
      <w:pPr>
        <w:pStyle w:val="Normaltindrag"/>
      </w:pPr>
      <w:r w:rsidRPr="00E6490F">
        <w:t>Idag vet vi att jämställdhet är viktigt för både demokratisk och ekonomisk utveckling. Ju mer jämställt ett samhälle är desto störr</w:t>
      </w:r>
      <w:r w:rsidRPr="00E6490F">
        <w:t>e makt har kvinnor över sitt eget liv och desto mer möjligheter till inflytande över samhället har kvi</w:t>
      </w:r>
      <w:r w:rsidRPr="00E6490F">
        <w:t>n</w:t>
      </w:r>
      <w:r w:rsidRPr="00E6490F">
        <w:t>norna.</w:t>
      </w:r>
    </w:p>
    <w:p w:rsidR="00180EF3" w:rsidRPr="00E6490F" w:rsidRDefault="00180EF3">
      <w:pPr>
        <w:pStyle w:val="Normaltindrag"/>
      </w:pPr>
      <w:r w:rsidRPr="00E6490F">
        <w:t>Regeringen skrev i årets utrikesdeklaration att ”vi verkar för en jämställd värld”. Det var en viktig markering, som måste fyllas med konkret politiskt innehåll och genomsyra Sveriges politik både när det gäller utrikes-, utvec</w:t>
      </w:r>
      <w:r w:rsidRPr="00E6490F">
        <w:t>k</w:t>
      </w:r>
      <w:r w:rsidRPr="00E6490F">
        <w:t>lings- och säkerhetspolitik.</w:t>
      </w:r>
    </w:p>
    <w:p w:rsidR="00180EF3" w:rsidRPr="00E6490F" w:rsidRDefault="00180EF3">
      <w:pPr>
        <w:pStyle w:val="Normaltindrag"/>
      </w:pPr>
      <w:r w:rsidRPr="00E6490F">
        <w:t>Särskilt viktigt är jämställdhetsperspektivet i samband med internationella insatser i krig och konflikter. Utvecklingen i bland annat Nordafrika och Me</w:t>
      </w:r>
      <w:r w:rsidRPr="00E6490F">
        <w:t>l</w:t>
      </w:r>
      <w:r w:rsidRPr="00E6490F">
        <w:t>lanöstern påminner oss om risken för att det sker allvarliga bakslag för kvi</w:t>
      </w:r>
      <w:r w:rsidRPr="00E6490F">
        <w:t>n</w:t>
      </w:r>
      <w:r w:rsidRPr="00E6490F">
        <w:t>nors rättigheter trots att diktaturer störtas. Jämställdhet och kvinnors rättigh</w:t>
      </w:r>
      <w:r w:rsidRPr="00E6490F">
        <w:t>e</w:t>
      </w:r>
      <w:r w:rsidRPr="00E6490F">
        <w:t>ter kan aldrig tas för givna utan måste vinnas och befästas hela tiden.</w:t>
      </w:r>
    </w:p>
    <w:p w:rsidR="00180EF3" w:rsidRPr="00E6490F" w:rsidRDefault="00180EF3">
      <w:pPr>
        <w:pStyle w:val="Normaltindrag"/>
      </w:pPr>
      <w:r w:rsidRPr="00E6490F">
        <w:t xml:space="preserve">Sverige har åtagit sig att genomföra FN:s säkerhetsråds resolutioner 1325 och 1820 som både tar sikte på kvinnors fred och säkerhet samt på kampen </w:t>
      </w:r>
      <w:r w:rsidRPr="00E6490F">
        <w:lastRenderedPageBreak/>
        <w:t>mot sexuellt våld. Det är angeläget att arbetet med att implementera dessa resol</w:t>
      </w:r>
      <w:r w:rsidRPr="00E6490F">
        <w:t>u</w:t>
      </w:r>
      <w:r w:rsidRPr="00E6490F">
        <w:t>tioner fortsätter med full kraft och med fokus på kvinnors makt och deltagande. Sverige behöver ha en uppdaterad handlingsplan för genomföra</w:t>
      </w:r>
      <w:r w:rsidRPr="00E6490F">
        <w:t>n</w:t>
      </w:r>
      <w:r w:rsidRPr="00E6490F">
        <w:t>det av dessa resolutioner där mätbara mål och en klar tidtabell finns med samt att ett effektivt kontrollsystem och en definierad budget presenteras.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490F">
        <w:trPr>
          <w:cantSplit/>
        </w:trPr>
        <w:tc>
          <w:tcPr>
            <w:tcW w:w="3046" w:type="dxa"/>
          </w:tcPr>
          <w:p w:rsidR="00180EF3" w:rsidRPr="00E6490F" w:rsidRDefault="00180EF3">
            <w:pPr>
              <w:pStyle w:val="UnderskriftDatum"/>
              <w:spacing w:before="240"/>
            </w:pPr>
            <w:r w:rsidRPr="00E6490F">
              <w:t>Stockholm den 1 oktober 2013</w:t>
            </w:r>
          </w:p>
        </w:tc>
        <w:tc>
          <w:tcPr>
            <w:tcW w:w="3047" w:type="dxa"/>
          </w:tcPr>
          <w:p w:rsidR="00180EF3" w:rsidRPr="00E6490F" w:rsidRDefault="00180EF3">
            <w:pPr>
              <w:pStyle w:val="Underskrifter"/>
              <w:spacing w:before="240"/>
            </w:pPr>
          </w:p>
        </w:tc>
      </w:tr>
      <w:tr w:rsidR="00000000" w:rsidRPr="00E6490F">
        <w:trPr>
          <w:cantSplit/>
        </w:trPr>
        <w:tc>
          <w:tcPr>
            <w:tcW w:w="3046" w:type="dxa"/>
          </w:tcPr>
          <w:p w:rsidR="00180EF3" w:rsidRPr="00E6490F" w:rsidRDefault="00180EF3">
            <w:pPr>
              <w:pStyle w:val="Underskrifter"/>
            </w:pPr>
            <w:r w:rsidRPr="00E6490F">
              <w:t>Anna Steele (FP)</w:t>
            </w:r>
          </w:p>
        </w:tc>
        <w:tc>
          <w:tcPr>
            <w:tcW w:w="3046" w:type="dxa"/>
          </w:tcPr>
          <w:p w:rsidR="00180EF3" w:rsidRPr="00E6490F" w:rsidRDefault="00180EF3">
            <w:pPr>
              <w:pStyle w:val="Underskrifter"/>
            </w:pPr>
          </w:p>
        </w:tc>
      </w:tr>
    </w:tbl>
    <w:p w:rsidR="00180EF3" w:rsidRPr="00E6490F" w:rsidRDefault="00180EF3">
      <w:pPr>
        <w:pStyle w:val="Normaltindrag"/>
      </w:pPr>
    </w:p>
    <w:sectPr w:rsidR="00180EF3" w:rsidRPr="00E6490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0EF3" w:rsidRPr="00E6490F" w:rsidRDefault="00180EF3">
      <w:r w:rsidRPr="00E6490F">
        <w:separator/>
      </w:r>
    </w:p>
  </w:endnote>
  <w:endnote w:type="continuationSeparator" w:id="0">
    <w:p w:rsidR="00180EF3" w:rsidRPr="00E6490F" w:rsidRDefault="00180EF3">
      <w:r w:rsidRPr="00E649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EF3" w:rsidRPr="00E6490F" w:rsidRDefault="00E6490F">
    <w:pPr>
      <w:pStyle w:val="Sidfot"/>
    </w:pPr>
    <w:r w:rsidRPr="00E649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16057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EF3" w:rsidRDefault="00180E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0EF3" w:rsidRDefault="00180E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EF3" w:rsidRPr="00E6490F" w:rsidRDefault="00E6490F">
    <w:pPr>
      <w:pStyle w:val="Sidfot"/>
    </w:pPr>
    <w:r w:rsidRPr="00E649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44217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EF3" w:rsidRDefault="00180EF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0EF3" w:rsidRDefault="00180EF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EF3" w:rsidRPr="00E6490F" w:rsidRDefault="00E6490F">
    <w:pPr>
      <w:pStyle w:val="Sidfot"/>
    </w:pPr>
    <w:r w:rsidRPr="00E649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21376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EF3" w:rsidRDefault="00180E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0EF3" w:rsidRDefault="00180E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0EF3" w:rsidRPr="00E6490F" w:rsidRDefault="00180EF3">
      <w:r w:rsidRPr="00E6490F">
        <w:separator/>
      </w:r>
    </w:p>
  </w:footnote>
  <w:footnote w:type="continuationSeparator" w:id="0">
    <w:p w:rsidR="00180EF3" w:rsidRPr="00E6490F" w:rsidRDefault="00180EF3">
      <w:r w:rsidRPr="00E649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EF3" w:rsidRPr="00E6490F" w:rsidRDefault="00E6490F">
    <w:pPr>
      <w:pStyle w:val="Sidhuvud"/>
    </w:pPr>
    <w:r w:rsidRPr="00E649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67347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EF3" w:rsidRDefault="00180EF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0EF3" w:rsidRDefault="00180EF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EF3" w:rsidRPr="00E6490F" w:rsidRDefault="00E6490F">
    <w:pPr>
      <w:pStyle w:val="Sidhuvud"/>
    </w:pPr>
    <w:r w:rsidRPr="00E649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74986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EF3" w:rsidRDefault="00180EF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0EF3" w:rsidRDefault="00180EF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EF3" w:rsidRPr="00E6490F" w:rsidRDefault="00180EF3">
    <w:pPr>
      <w:pStyle w:val="FSHNormal"/>
      <w:tabs>
        <w:tab w:val="right" w:pos="5840"/>
      </w:tabs>
    </w:pPr>
    <w:r w:rsidRPr="00E6490F">
      <w:br/>
    </w:r>
    <w:r w:rsidRPr="00E6490F">
      <w:fldChar w:fldCharType="begin" w:fldLock="1"/>
    </w:r>
    <w:r w:rsidRPr="00E6490F">
      <w:instrText xml:space="preserve"> DOCPROPERTY</w:instrText>
    </w:r>
    <w:r w:rsidRPr="00E6490F">
      <w:rPr>
        <w:sz w:val="18"/>
      </w:rPr>
      <w:instrText xml:space="preserve"> "YearUser" *\charformat </w:instrText>
    </w:r>
    <w:r w:rsidRPr="00E6490F">
      <w:fldChar w:fldCharType="separate"/>
    </w:r>
    <w:r w:rsidRPr="00E6490F">
      <w:t>2013/14</w:t>
    </w:r>
    <w:r w:rsidRPr="00E6490F">
      <w:fldChar w:fldCharType="end"/>
    </w:r>
    <w:r w:rsidRPr="00E6490F">
      <w:t xml:space="preserve"> </w:t>
    </w:r>
    <w:r w:rsidRPr="00E6490F">
      <w:tab/>
      <w:t xml:space="preserve">mnr: </w:t>
    </w:r>
    <w:r w:rsidRPr="00E6490F">
      <w:fldChar w:fldCharType="begin" w:fldLock="1"/>
    </w:r>
    <w:r w:rsidRPr="00E6490F">
      <w:instrText xml:space="preserve"> DOCPROPERTY</w:instrText>
    </w:r>
    <w:r w:rsidRPr="00E6490F">
      <w:rPr>
        <w:sz w:val="18"/>
      </w:rPr>
      <w:instrText xml:space="preserve"> "Motionsnummer" *\charformat </w:instrText>
    </w:r>
    <w:r w:rsidRPr="00E6490F">
      <w:fldChar w:fldCharType="separate"/>
    </w:r>
    <w:r w:rsidRPr="00E6490F">
      <w:t>U215</w:t>
    </w:r>
    <w:r w:rsidRPr="00E6490F">
      <w:fldChar w:fldCharType="end"/>
    </w:r>
    <w:r w:rsidRPr="00E6490F">
      <w:br/>
    </w:r>
    <w:r w:rsidRPr="00E6490F">
      <w:fldChar w:fldCharType="begin" w:fldLock="1"/>
    </w:r>
    <w:r w:rsidRPr="00E6490F">
      <w:instrText xml:space="preserve"> DOCPROPERTY</w:instrText>
    </w:r>
    <w:r w:rsidRPr="00E6490F">
      <w:rPr>
        <w:sz w:val="18"/>
      </w:rPr>
      <w:instrText xml:space="preserve"> "Samling" *\charformat </w:instrText>
    </w:r>
    <w:r w:rsidRPr="00E6490F">
      <w:fldChar w:fldCharType="end"/>
    </w:r>
    <w:r w:rsidRPr="00E6490F">
      <w:tab/>
      <w:t xml:space="preserve">pnr: </w:t>
    </w:r>
    <w:r w:rsidRPr="00E6490F">
      <w:fldChar w:fldCharType="begin" w:fldLock="1"/>
    </w:r>
    <w:r w:rsidRPr="00E6490F">
      <w:instrText xml:space="preserve"> DOCPROPERTY</w:instrText>
    </w:r>
    <w:r w:rsidRPr="00E6490F">
      <w:rPr>
        <w:sz w:val="18"/>
      </w:rPr>
      <w:instrText xml:space="preserve"> "Partinummer" *\charformat </w:instrText>
    </w:r>
    <w:r w:rsidRPr="00E6490F">
      <w:fldChar w:fldCharType="separate"/>
    </w:r>
    <w:r w:rsidRPr="00E6490F">
      <w:t>FP512</w:t>
    </w:r>
    <w:r w:rsidRPr="00E6490F">
      <w:fldChar w:fldCharType="end"/>
    </w:r>
  </w:p>
  <w:p w:rsidR="00180EF3" w:rsidRPr="00E6490F" w:rsidRDefault="00180EF3">
    <w:pPr>
      <w:pStyle w:val="FSHRub1"/>
    </w:pPr>
    <w:r w:rsidRPr="00E6490F">
      <w:t>Motion till riksdagen</w:t>
    </w:r>
    <w:r w:rsidRPr="00E6490F">
      <w:br/>
    </w:r>
    <w:r w:rsidRPr="00E6490F">
      <w:fldChar w:fldCharType="begin" w:fldLock="1"/>
    </w:r>
    <w:r w:rsidRPr="00E6490F">
      <w:instrText xml:space="preserve"> DOCPROPERTY "YearUser" *\charformat </w:instrText>
    </w:r>
    <w:r w:rsidRPr="00E6490F">
      <w:fldChar w:fldCharType="separate"/>
    </w:r>
    <w:r w:rsidRPr="00E6490F">
      <w:t>2013/14</w:t>
    </w:r>
    <w:r w:rsidRPr="00E6490F">
      <w:fldChar w:fldCharType="end"/>
    </w:r>
    <w:r w:rsidRPr="00E6490F">
      <w:t>:</w:t>
    </w:r>
    <w:r w:rsidRPr="00E6490F">
      <w:fldChar w:fldCharType="begin" w:fldLock="1"/>
    </w:r>
    <w:r w:rsidRPr="00E6490F">
      <w:instrText xml:space="preserve"> DOCPROPERTY "Motionsnummer" *\charformat </w:instrText>
    </w:r>
    <w:r w:rsidRPr="00E6490F">
      <w:fldChar w:fldCharType="separate"/>
    </w:r>
    <w:r w:rsidRPr="00E6490F">
      <w:t>U215</w:t>
    </w:r>
    <w:r w:rsidRPr="00E6490F">
      <w:fldChar w:fldCharType="end"/>
    </w:r>
  </w:p>
  <w:p w:rsidR="00180EF3" w:rsidRPr="00E6490F" w:rsidRDefault="00180EF3">
    <w:pPr>
      <w:pStyle w:val="FSHNormalS5"/>
    </w:pPr>
    <w:r w:rsidRPr="00E6490F">
      <w:fldChar w:fldCharType="begin" w:fldLock="1"/>
    </w:r>
    <w:r w:rsidRPr="00E6490F">
      <w:instrText xml:space="preserve"> DOCPROPERTY "MotionarText" *\charformat </w:instrText>
    </w:r>
    <w:r w:rsidRPr="00E6490F">
      <w:fldChar w:fldCharType="separate"/>
    </w:r>
    <w:r w:rsidRPr="00E6490F">
      <w:t>av Anna Steele (FP)</w:t>
    </w:r>
    <w:r w:rsidRPr="00E6490F">
      <w:fldChar w:fldCharType="end"/>
    </w:r>
    <w:r w:rsidRPr="00E6490F">
      <w:br/>
    </w:r>
    <w:r w:rsidRPr="00E6490F">
      <w:fldChar w:fldCharType="begin" w:fldLock="1"/>
    </w:r>
    <w:r w:rsidRPr="00E6490F">
      <w:instrText xml:space="preserve"> DOCPROPERTY "SvarFrasKort" *\charformat </w:instrText>
    </w:r>
    <w:r w:rsidRPr="00E6490F">
      <w:fldChar w:fldCharType="end"/>
    </w:r>
  </w:p>
  <w:p w:rsidR="00180EF3" w:rsidRPr="00E6490F" w:rsidRDefault="00180EF3">
    <w:pPr>
      <w:pStyle w:val="FSHTitel"/>
    </w:pPr>
    <w:r w:rsidRPr="00E6490F">
      <w:fldChar w:fldCharType="begin" w:fldLock="1"/>
    </w:r>
    <w:r w:rsidRPr="00E6490F">
      <w:instrText xml:space="preserve"> DOCPROPERTY</w:instrText>
    </w:r>
    <w:r w:rsidRPr="00E6490F">
      <w:rPr>
        <w:sz w:val="18"/>
      </w:rPr>
      <w:instrText xml:space="preserve"> "RubrikSvar" *\charformat </w:instrText>
    </w:r>
    <w:r w:rsidRPr="00E6490F">
      <w:fldChar w:fldCharType="separate"/>
    </w:r>
    <w:r w:rsidRPr="00E6490F">
      <w:t>Jämställdhet inom utrikespolitiken</w:t>
    </w:r>
    <w:r w:rsidRPr="00E6490F">
      <w:fldChar w:fldCharType="end"/>
    </w:r>
  </w:p>
  <w:p w:rsidR="00180EF3" w:rsidRPr="00E6490F" w:rsidRDefault="00180EF3">
    <w:pPr>
      <w:pStyle w:val="Normal00"/>
    </w:pPr>
  </w:p>
  <w:p w:rsidR="00180EF3" w:rsidRPr="00E6490F" w:rsidRDefault="00180E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06975351">
    <w:abstractNumId w:val="13"/>
  </w:num>
  <w:num w:numId="2" w16cid:durableId="379285195">
    <w:abstractNumId w:val="11"/>
  </w:num>
  <w:num w:numId="3" w16cid:durableId="548956414">
    <w:abstractNumId w:val="14"/>
  </w:num>
  <w:num w:numId="4" w16cid:durableId="843395396">
    <w:abstractNumId w:val="8"/>
  </w:num>
  <w:num w:numId="5" w16cid:durableId="799999494">
    <w:abstractNumId w:val="3"/>
  </w:num>
  <w:num w:numId="6" w16cid:durableId="1453675020">
    <w:abstractNumId w:val="2"/>
  </w:num>
  <w:num w:numId="7" w16cid:durableId="1863856092">
    <w:abstractNumId w:val="1"/>
  </w:num>
  <w:num w:numId="8" w16cid:durableId="924804450">
    <w:abstractNumId w:val="0"/>
  </w:num>
  <w:num w:numId="9" w16cid:durableId="635335175">
    <w:abstractNumId w:val="9"/>
  </w:num>
  <w:num w:numId="10" w16cid:durableId="1281061662">
    <w:abstractNumId w:val="7"/>
  </w:num>
  <w:num w:numId="11" w16cid:durableId="341668949">
    <w:abstractNumId w:val="6"/>
  </w:num>
  <w:num w:numId="12" w16cid:durableId="897670832">
    <w:abstractNumId w:val="5"/>
  </w:num>
  <w:num w:numId="13" w16cid:durableId="1669358425">
    <w:abstractNumId w:val="4"/>
  </w:num>
  <w:num w:numId="14" w16cid:durableId="665595163">
    <w:abstractNumId w:val="16"/>
  </w:num>
  <w:num w:numId="15" w16cid:durableId="284891947">
    <w:abstractNumId w:val="12"/>
  </w:num>
  <w:num w:numId="16" w16cid:durableId="17622878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FF5D21CA-B80E-49BD-96DE-D24095019104}"/>
  </w:docVars>
  <w:rsids>
    <w:rsidRoot w:val="00AF4D8A"/>
    <w:rsid w:val="00180EF3"/>
    <w:rsid w:val="00AF4D8A"/>
    <w:rsid w:val="00E649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116EB8-D615-4BC5-B74C-50A5824E5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1918</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FP512</vt:lpstr>
    </vt:vector>
  </TitlesOfParts>
  <Company>Riksdagen</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FP512</dc:title>
  <dc:subject>FP512</dc:subject>
  <dc:creator>Riksdagen</dc:creator>
  <cp:keywords>Riksdagen</cp:keywords>
  <dc:description>AD-ändringar</dc:description>
  <cp:lastModifiedBy>Lars Brink</cp:lastModifiedBy>
  <cp:revision>2</cp:revision>
  <cp:lastPrinted>2013-11-28T09:40:00Z</cp:lastPrinted>
  <dcterms:created xsi:type="dcterms:W3CDTF">2025-12-18T00:06:00Z</dcterms:created>
  <dcterms:modified xsi:type="dcterms:W3CDTF">2025-12-18T00:06:00Z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Jämställdhet inom utrikespolitiken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 inom utrikespolitiken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FP512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 (FP)</vt:lpwstr>
  </property>
  <property fmtid="{D5CDD505-2E9C-101B-9397-08002B2CF9AE}" pid="26" name="MotionarLista">
    <vt:lpwstr>Steele,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ls0910aa</vt:lpwstr>
  </property>
  <property fmtid="{D5CDD505-2E9C-101B-9397-08002B2CF9AE}" pid="46" name="MotionID">
    <vt:lpwstr>20132014000000700080000005120069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20132014000000700080000005120069</vt:lpwstr>
  </property>
  <property fmtid="{D5CDD505-2E9C-101B-9397-08002B2CF9AE}" pid="50" name="nummer">
    <vt:lpwstr>215</vt:lpwstr>
  </property>
  <property fmtid="{D5CDD505-2E9C-101B-9397-08002B2CF9AE}" pid="51" name="utskottsbeteckning">
    <vt:lpwstr>U</vt:lpwstr>
  </property>
  <property fmtid="{D5CDD505-2E9C-101B-9397-08002B2CF9AE}" pid="52" name="GlobalUID">
    <vt:lpwstr>{3A87E835-D8D8-45CB-8F0D-A446311ED713}</vt:lpwstr>
  </property>
  <property fmtid="{D5CDD505-2E9C-101B-9397-08002B2CF9AE}" pid="53" name="Överföringar">
    <vt:i4>0</vt:i4>
  </property>
  <property fmtid="{D5CDD505-2E9C-101B-9397-08002B2CF9AE}" pid="54" name="Checksum">
    <vt:lpwstr>*1019921834587*</vt:lpwstr>
  </property>
  <property fmtid="{D5CDD505-2E9C-101B-9397-08002B2CF9AE}" pid="55" name="skuggnummer">
    <vt:lpwstr>592</vt:lpwstr>
  </property>
  <property fmtid="{D5CDD505-2E9C-101B-9397-08002B2CF9AE}" pid="56" name="urixVersion">
    <vt:lpwstr>4.6.0.0</vt:lpwstr>
  </property>
  <property fmtid="{D5CDD505-2E9C-101B-9397-08002B2CF9AE}" pid="57" name="urixOrigin">
    <vt:lpwstr>131128 10:41:01.343</vt:lpwstr>
  </property>
  <property fmtid="{D5CDD505-2E9C-101B-9397-08002B2CF9AE}" pid="58" name="urixGuid">
    <vt:lpwstr>{37E0DAED-65FF-47A6-AC7D-673C423CA8E8}</vt:lpwstr>
  </property>
</Properties>
</file>