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012" w:rsidRDefault="00215012">
      <w:pPr>
        <w:pStyle w:val="Rubrik1"/>
      </w:pPr>
      <w:r>
        <w:rPr>
          <w:vanish/>
        </w:rPr>
        <w:t>&lt;1</w:t>
      </w:r>
      <w:bookmarkStart w:id="0" w:name="_Toc342365010"/>
      <w:r>
        <w:t>Till finansutskottet</w:t>
      </w:r>
      <w:bookmarkEnd w:id="0"/>
    </w:p>
    <w:p w:rsidR="00215012" w:rsidRDefault="00215012">
      <w:r>
        <w:t>Finansutskottet har den 16 november 1995 beslutat att bereda samtliga  utskott tillfälle att yttra sig över proposition 1995/96:25 En politik för arbete, trygghet och utveckling jämte motioner, i de delar som propositi</w:t>
      </w:r>
      <w:r>
        <w:t>o</w:t>
      </w:r>
      <w:r>
        <w:t>nen och motionerna rör respektive utskotts beredningsområde.</w:t>
      </w:r>
    </w:p>
    <w:p w:rsidR="00215012" w:rsidRDefault="00215012">
      <w:pPr>
        <w:pStyle w:val="Normaltindrag"/>
      </w:pPr>
      <w:r>
        <w:t>I de motioner som väckts med anledning av propositionen finns 51 y</w:t>
      </w:r>
      <w:r>
        <w:t>r</w:t>
      </w:r>
      <w:r>
        <w:t>kanden som berör utbildningsutskottets beredningsområde. Efter en sa</w:t>
      </w:r>
      <w:r>
        <w:t>m</w:t>
      </w:r>
      <w:r>
        <w:t>manfattning av propositionens innehåll när det gäller utbildningsutskottets beredningsområde behandlar utskottet i det följande motionsyrkandena, fördelade under fyra huvudrubriker.</w:t>
      </w:r>
    </w:p>
    <w:p w:rsidR="00215012" w:rsidRDefault="00215012">
      <w:pPr>
        <w:pStyle w:val="Rubrik2"/>
      </w:pPr>
      <w:bookmarkStart w:id="1" w:name="_Toc342365011"/>
      <w:r>
        <w:t>Propositionen</w:t>
      </w:r>
      <w:bookmarkEnd w:id="1"/>
    </w:p>
    <w:p w:rsidR="00215012" w:rsidRDefault="00215012">
      <w:r>
        <w:t>I propositionens inledning framhåller regeringen att för att erhålla en ökad tillväxt i Sverige måste hela landets resurser tas till vara. Det är därvid av betydelse att det finns goda möjligheter till högre utbildning i hela landet. Regeringen framhåller vidare att även om arbetslösheten nu minskar så är den fortfarande mycket hög. Det ställer ökade krav på en tydligare grän</w:t>
      </w:r>
      <w:r>
        <w:t>s</w:t>
      </w:r>
      <w:r>
        <w:t>dragning mellan arbetsmarknadspolitik och reguljär utbildning, och reg</w:t>
      </w:r>
      <w:r>
        <w:t>e</w:t>
      </w:r>
      <w:r>
        <w:t>ringen avser att återkomma tidigast möjligt med förslag för att göra skilj</w:t>
      </w:r>
      <w:r>
        <w:t>e</w:t>
      </w:r>
      <w:r>
        <w:t>linjen tydlig mellan reguljär utbildning och omställningsutbildning.</w:t>
      </w:r>
    </w:p>
    <w:p w:rsidR="00215012" w:rsidRDefault="00215012">
      <w:pPr>
        <w:pStyle w:val="Normaltindrag"/>
      </w:pPr>
      <w:r>
        <w:t>Som ett led i politiken för att stärka tillväxten avser regeringen att under de kommande åren genomföra en bred satsning på utbildning och komp</w:t>
      </w:r>
      <w:r>
        <w:t>e</w:t>
      </w:r>
      <w:r>
        <w:t>tensutveckling, i takt med att en sådan kan finansieras. En hög kunska</w:t>
      </w:r>
      <w:r>
        <w:t>p</w:t>
      </w:r>
      <w:r>
        <w:t>s</w:t>
      </w:r>
      <w:r>
        <w:softHyphen/>
        <w:t xml:space="preserve">nivå är enligt regeringen avgörande för Sveriges möjligheter att bekämpa arbetslösheten och förhindra utslagning. En hög kunskapsnivå bidrar också till en utveckling av kulturlivet och till ett bättre samhällsklimat, präglat av tolerans och solidaritet. Ny kunskap och kompetens krävs för att vi skall få till stånd en miljömässigt hållbar utveckling. Utbildning och kunskaper ger den enskilde bättre förutsättningar för ett rikare liv, med möjligheter till ett större inflytande och utveckling i arbetslivet, </w:t>
      </w:r>
      <w:r>
        <w:t>framhåller regeringen.</w:t>
      </w:r>
    </w:p>
    <w:p w:rsidR="00215012" w:rsidRDefault="00215012">
      <w:pPr>
        <w:pStyle w:val="Normaltindrag"/>
      </w:pPr>
      <w:r>
        <w:t>I syfte att vidmakthålla och förbättra kvaliteten i den grundläggande utbildningen avser regeringen att under våren 1996 ta ställning till en tio</w:t>
      </w:r>
      <w:r>
        <w:softHyphen/>
        <w:t>årig grundskola, varvid det i beredningen bl.a. ingår att analysera de ek</w:t>
      </w:r>
      <w:r>
        <w:t>o</w:t>
      </w:r>
      <w:r>
        <w:t>nomiska konsekvenserna utifrån finansieringsprincipens tillämpning.</w:t>
      </w:r>
    </w:p>
    <w:p w:rsidR="00215012" w:rsidRDefault="00215012">
      <w:pPr>
        <w:pStyle w:val="Normaltindrag"/>
      </w:pPr>
      <w:r>
        <w:t>Riksdagen har på regeringens förslag avsatt ca 6 miljarder kronor av a</w:t>
      </w:r>
      <w:r>
        <w:t>r</w:t>
      </w:r>
      <w:r>
        <w:lastRenderedPageBreak/>
        <w:t xml:space="preserve">betsmarknadsmedel till högre utbildning, kommunal vuxenutbildning, gymnasieutbildning och folkbildning under läsåret 1995/96. Regeringen avser att återkomma med förslag gällande omfattning och inriktning av dessa åtgärder under läsåret 1996/97. En ytterligare förlängning därefter bör enligt regeringen inte ske. </w:t>
      </w:r>
    </w:p>
    <w:p w:rsidR="00215012" w:rsidRDefault="00215012">
      <w:pPr>
        <w:pStyle w:val="Normaltindrag"/>
      </w:pPr>
      <w:r>
        <w:t>I stället är det regeringens avsikt att återkomma med förslag till perm</w:t>
      </w:r>
      <w:r>
        <w:t>a</w:t>
      </w:r>
      <w:r>
        <w:t>nenta satsningar. En fortsatt utbyggnad av den högre utbildningen aviseras, varvid minst hälften av platserna bör avse naturvetenskapliga och tekniska utbildningar. Utbyggnaden av den högre utbildningen bör ske främst vid de mindre och medelstora högskolorna med särskild tyngd på Bergslagen, Malmö och Sundsvall-Härnösand-Östersund samt dessutom sydöstra Sv</w:t>
      </w:r>
      <w:r>
        <w:t>e</w:t>
      </w:r>
      <w:r>
        <w:t>rige. Enligt propositionen bör en kommitté tillkallas för att utreda hur en etablering av en ny högskola i Malmö skall kunna genomf</w:t>
      </w:r>
      <w:r>
        <w:t>ö</w:t>
      </w:r>
      <w:r>
        <w:t xml:space="preserve">ras. </w:t>
      </w:r>
    </w:p>
    <w:p w:rsidR="00215012" w:rsidRDefault="00215012">
      <w:pPr>
        <w:pStyle w:val="Normaltindrag"/>
      </w:pPr>
      <w:r>
        <w:t>Regeringen framhåller att det finns stor efterfrågan på en kvalificerad eftergymnasial yrkesutbildning med en stark arbetsplatsintegrering. Det är regeringens avsikt att under mandatperioden inleda en försöksverksamhet med en sådan yrkesutbildning.</w:t>
      </w:r>
    </w:p>
    <w:p w:rsidR="00215012" w:rsidRDefault="00215012">
      <w:pPr>
        <w:pStyle w:val="Normaltindrag"/>
      </w:pPr>
      <w:r>
        <w:t>De många och snabba förändringarna i gymnasieskolan ställer stora krav på skolpersonalen, anförs det i propositionen. Regeringen följer utvec</w:t>
      </w:r>
      <w:r>
        <w:t>k</w:t>
      </w:r>
      <w:r>
        <w:t xml:space="preserve">lingen noga och kommer att lägga fram de förslag som kan bli nödvändiga för att fullfölja kvalitetshöjningen. </w:t>
      </w:r>
    </w:p>
    <w:p w:rsidR="00215012" w:rsidRDefault="00215012">
      <w:pPr>
        <w:pStyle w:val="Normaltindrag"/>
      </w:pPr>
      <w:r>
        <w:t>S.k. basår – som sedan några år förekommit inom högskolan – anordnas från och med innevarande läsår även inom den kommunala vuxenutbil</w:t>
      </w:r>
      <w:r>
        <w:t>d</w:t>
      </w:r>
      <w:r>
        <w:t>ningen, vilket har den fördelen att utbildningen kan spridas geografiskt. Denna form av basår bör enligt regeringen vidareutvecklas. Regeringen anser också att bl.a. behovet av en tydligare gränsdragning mellan reguljär utbildning och arbetsmarknadsutbildning motiverar en översyn av vu</w:t>
      </w:r>
      <w:r>
        <w:t>x</w:t>
      </w:r>
      <w:r>
        <w:t>en</w:t>
      </w:r>
      <w:r>
        <w:softHyphen/>
        <w:t>utbildningens dimensionering. Eftersom flera frågor i sammanhanget är akuta avser regeringen att sätta i gång en skyndsam process i nära samband med Kommittén för ett nationellt kunskapslyft för vuxna (U 1995:09, dir. 1995:67).</w:t>
      </w:r>
    </w:p>
    <w:p w:rsidR="00215012" w:rsidRDefault="00215012">
      <w:r>
        <w:t>Propositionen innehåller inom utbildningsutskottets beredningsområde inte några förslag som riksdagen nu har att ta ställning till.</w:t>
      </w:r>
    </w:p>
    <w:p w:rsidR="00215012" w:rsidRDefault="00215012">
      <w:pPr>
        <w:pStyle w:val="Rubrik2"/>
      </w:pPr>
      <w:bookmarkStart w:id="2" w:name="_Toc342365012"/>
      <w:r>
        <w:t>Motionerna och utskottets bedömning</w:t>
      </w:r>
      <w:bookmarkEnd w:id="2"/>
    </w:p>
    <w:p w:rsidR="00215012" w:rsidRDefault="00215012">
      <w:pPr>
        <w:pStyle w:val="Rubrik3"/>
        <w:spacing w:before="123"/>
      </w:pPr>
      <w:bookmarkStart w:id="3" w:name="_Toc342365013"/>
      <w:r>
        <w:t>Den övergripande strategin</w:t>
      </w:r>
      <w:bookmarkEnd w:id="3"/>
    </w:p>
    <w:p w:rsidR="00215012" w:rsidRDefault="00215012">
      <w:r>
        <w:t>Moderaterna begär i partimotionen 1995/96:Fi15 (m) yrkande 36 att rik</w:t>
      </w:r>
      <w:r>
        <w:t>s</w:t>
      </w:r>
      <w:r>
        <w:t>dagen våren 1996 skall föreläggas ett konkret program för en samlad ku</w:t>
      </w:r>
      <w:r>
        <w:t>n</w:t>
      </w:r>
      <w:r>
        <w:t>skapsutveckling. I motionen beskrivs en strategi i tio steg för att förstärka kompetensen som en hävstång för tillväxt. Strategin måste enligt motion</w:t>
      </w:r>
      <w:r>
        <w:t>ä</w:t>
      </w:r>
      <w:r>
        <w:t>rerna omfatta alla delar av utbildningen och kunskapsutvecklingen från de tidiga levnadsårens skola till den mest avancerade forskningen. Ett avg</w:t>
      </w:r>
      <w:r>
        <w:t>ö</w:t>
      </w:r>
      <w:r>
        <w:t>rande inslag i strategin är en stimulerande lönebildning. Motionärerna vill medverka till att den inte särskilt konstruktiva debatten om skolstart vid sex eller sju års ålder utvecklas till en diskussion om lärandets möjligheter, villkor och former redan i de lägsta åldrarna. De förordar ett nationellt skolpengssystem för att åstadkomma en stimulerande konkurrens. Moti</w:t>
      </w:r>
      <w:r>
        <w:t>o</w:t>
      </w:r>
      <w:r>
        <w:t xml:space="preserve">närerna pläderar vidare för stora möjligheter för den enskilde att fullgöra utbildningen på mer individuella villkor. Det offentligas ansvar bör anges som ett erbjudande för </w:t>
      </w:r>
      <w:r>
        <w:rPr>
          <w:i/>
        </w:rPr>
        <w:t>alla</w:t>
      </w:r>
      <w:r>
        <w:t xml:space="preserve"> om utbildning i grundskola och gymnasium samt åtminstone en tvåårig eftergymnasial utbildning och, efter fallenhet, en längre akademisk utbildning. Erbjudandet skall enligt motionärerna ha utnyttjats förslagsvis vid 25 års ålder eller, vad gäller akademisk utbil</w:t>
      </w:r>
      <w:r>
        <w:t>d</w:t>
      </w:r>
      <w:r>
        <w:t>ning, ha påbörjats vid denna ålder. Därefter bör finansieringen av utbil</w:t>
      </w:r>
      <w:r>
        <w:t>d</w:t>
      </w:r>
      <w:r>
        <w:t>ning ske antingen via arbetsgivaren eller med ett s.k. utbildningskonto, anför motionärerna.  De anser att lärarens roll måste utvecklas i riktning mot den kvalificerade handledaren, som ger struktur och sammanhang åt lärandet. En större rörlighet mellan skolan och andra yrkesområden är önskvärd, och det behövs en ny lärarutbildning. Inför ett mer konkret beslut om en fortsatt utbyggnad av den akademiska utbildningen måste enligt motionärerna de kvalitativa villkoren analyseras noga. Det gäller också var de</w:t>
      </w:r>
      <w:r>
        <w:t>n bör äga rum. Linköpings och Umeå uni</w:t>
      </w:r>
      <w:r>
        <w:softHyphen/>
        <w:t>versitet har fortf</w:t>
      </w:r>
      <w:r>
        <w:t>a</w:t>
      </w:r>
      <w:r>
        <w:t>rande utbyggnadsmöjligheter, och motionärerna kan också tänka sig et</w:t>
      </w:r>
      <w:r>
        <w:t>a</w:t>
      </w:r>
      <w:r>
        <w:t>blering av ett nytt universitet eller en ny teknisk högsk</w:t>
      </w:r>
      <w:r>
        <w:t>o</w:t>
      </w:r>
      <w:r>
        <w:t xml:space="preserve">la i landet. </w:t>
      </w:r>
    </w:p>
    <w:p w:rsidR="00215012" w:rsidRDefault="00215012">
      <w:pPr>
        <w:pStyle w:val="Normaltindrag"/>
      </w:pPr>
      <w:r>
        <w:t>Folkpartiet anför i partimotionen 1995/96:Fi16 (fp) yrkande 8 att en politik för kunskapsuppbyggnad kräver insatser över ett brett fält. Probl</w:t>
      </w:r>
      <w:r>
        <w:t>e</w:t>
      </w:r>
      <w:r>
        <w:t>met handlar enligt motionärerna inte enbart om antalet platser i komvux, universitet och högskolor, eller ens kvaliteten i utbildningen. Hela utbil</w:t>
      </w:r>
      <w:r>
        <w:t>d</w:t>
      </w:r>
      <w:r>
        <w:t>ningssystemet från lågstadiet och framåt har betydelse. Möjligheterna till återkommande kunskapsinhämtande framhålls som en strategisk faktor. Studiemedelssystem liksom lönepolitik har också stor betydelse, anför motionärerna. I yrkande 26 i samma motion presenteras Den Nya Folksk</w:t>
      </w:r>
      <w:r>
        <w:t>o</w:t>
      </w:r>
      <w:r>
        <w:t>lan. Den innebär ett brett utbud av utbildningar och finansieringslösningar för individen, vilket står till buds under hela livet. Den nya folkskolan är enligt motionärerna en utopi,  därför att vi i dag inte har de ekonomiska resurser som krävs för att alla önskemål om utbildning för vuxna skall kunna tillgodoses. Motionärerna vill ha en tioårig grundskola med start vid sex års ålder. För de fristående skolorna förordar de en återgång till en ersättningsnivå på 85 % och en tydlig avgiftsbegränsning. De vil</w:t>
      </w:r>
      <w:r>
        <w:t>l öka valfriheten för gymnasieeleverna att planera sin utbildning individuellt genom ett system kallat gymnasiebank. Det innebär att de tre gymnasieåren får utnyttjas mer flexibelt och att eleven kan varva studier och yrkespra</w:t>
      </w:r>
      <w:r>
        <w:t>k</w:t>
      </w:r>
      <w:r>
        <w:t>tik. Ett nästa steg i utvecklingen av komvux bör enligt motionärerna vara att ge alla som så önskar möjlighet att få gymnasiekompetens i kärnämn</w:t>
      </w:r>
      <w:r>
        <w:t>e</w:t>
      </w:r>
      <w:r>
        <w:t>na. Den grundläggande högskoleutbildningen måste expandera, vilket förutsätter att forskningen parallellt byggs ut samt att utbildningen lönar sig för den enskilde i högre grad än för närvarande.</w:t>
      </w:r>
    </w:p>
    <w:p w:rsidR="00215012" w:rsidRDefault="00215012">
      <w:pPr>
        <w:pStyle w:val="Normaltindrag"/>
      </w:pPr>
      <w:r>
        <w:t>Även Kristdemokraterna betonar i motion 1995/96:Fi18 (kds) yrkande 23 vikten av att kvaliteten i utbildningarna fokuseras och förbättras, och inte enbart en utökning av antalet platser.</w:t>
      </w:r>
    </w:p>
    <w:p w:rsidR="00215012" w:rsidRDefault="00215012">
      <w:pPr>
        <w:pStyle w:val="Normaltindrag"/>
      </w:pPr>
      <w:r>
        <w:t>Vänsterpartiet anför i sin partimotion 1995/96:Fi17 (v) yrkande 11 att det är viktigt att utreda hur högskolorna skall få ännu bredare kontaktytor till arbetslivet.  Vidare begärs en noggrann utredning snarast av de s.k. NT-platserna. Sommaruniversitetet bör enligt motionärerna permanentas. För att nå de stora grupper som har en djupt rotad misstro mot universitetsst</w:t>
      </w:r>
      <w:r>
        <w:t>u</w:t>
      </w:r>
      <w:r>
        <w:t>dier behöver nya modeller för högskolestudier – t.ex. modifierade d</w:t>
      </w:r>
      <w:r>
        <w:t>i</w:t>
      </w:r>
      <w:r>
        <w:t>stansutbildningskurser – arbetas fram och antagningen breddas. Nedskä</w:t>
      </w:r>
      <w:r>
        <w:t>r</w:t>
      </w:r>
      <w:r>
        <w:t>ningarna i grund- och gymnasieskolan ger skäl att tro att en likvärdig skola inte kan garanteras för alla. Motionärerna framhåller att skolutbildningens kvalitet vilar såväl på ett nationellt som på ett kommunalt ansvar, och de överväger därför att åter aktualisera sektorsbidraget till skolan. Inom vu</w:t>
      </w:r>
      <w:r>
        <w:t>x</w:t>
      </w:r>
      <w:r>
        <w:t>enutbildningen krävs ett nytänkande, bl.a. genom att olika utbildningsa</w:t>
      </w:r>
      <w:r>
        <w:t>n</w:t>
      </w:r>
      <w:r>
        <w:t>ordnare samverkar bättre. Tillgången och närheten till utbildningsplatser måste förbättras och undervisningen bedrivas på ett sätt så att de studera</w:t>
      </w:r>
      <w:r>
        <w:t>n</w:t>
      </w:r>
      <w:r>
        <w:t>de kan påverka studierna och studietakten. Frågan om hur finansieringen i framtiden skall fördelas mellan individ, samhälle och arbetsgivare måste utredas. De många kvinnor som mister sina arbeten de närmaste åren b</w:t>
      </w:r>
      <w:r>
        <w:t>e</w:t>
      </w:r>
      <w:r>
        <w:t>höver ett system som gör det möjligt för dem att genomgå utbildningar på gymnasie- eller högskolenivå inom det reguljära utbildningssystemet med tillfredsställande ekonomiskt stöd.</w:t>
      </w:r>
    </w:p>
    <w:p w:rsidR="00215012" w:rsidRDefault="00215012">
      <w:pPr>
        <w:pStyle w:val="Normaltindrag"/>
      </w:pPr>
      <w:r>
        <w:t>Med anledning av dessa motionsyrkanden vill utbildningsutskottet anf</w:t>
      </w:r>
      <w:r>
        <w:t>ö</w:t>
      </w:r>
      <w:r>
        <w:t>ra följande.</w:t>
      </w:r>
    </w:p>
    <w:p w:rsidR="00215012" w:rsidRDefault="00215012">
      <w:pPr>
        <w:pStyle w:val="Normaltindrag"/>
      </w:pPr>
      <w:r>
        <w:t>Utskottet delar motionärernas uppfattning att en politik för kunska</w:t>
      </w:r>
      <w:r>
        <w:t>p</w:t>
      </w:r>
      <w:r>
        <w:t>s</w:t>
      </w:r>
      <w:r>
        <w:softHyphen/>
        <w:t>uppbyggnad kräver insatser över ett brett fält. Det är uppenbarligen också regeringens mening. Som framgått ovan är frågan om en förlängning av skolpliktstiden till tio år under bered</w:t>
      </w:r>
      <w:r>
        <w:softHyphen/>
        <w:t>ning. En parlamentariskt sammansatt kommitté följer utvecklingen i gymnasieskolan (U 1994:02, dir. 1994:29 och 128), och regeringen förklarar sig i propositionen ha för avsikt att lägga fram de förslag som kan bli nödvändiga för att fullfölja kvalitet</w:t>
      </w:r>
      <w:r>
        <w:t>s</w:t>
      </w:r>
      <w:r>
        <w:t>höjningen (prop. s. 76). De ökade kraven på skolpersonalen är också up</w:t>
      </w:r>
      <w:r>
        <w:t>p</w:t>
      </w:r>
      <w:r>
        <w:t>märksammade. Utskottet noterar att direktiven till utredningen om det inre arbetet i skolan (dir. 1995:19) tar upp den förändrade situationen för lära</w:t>
      </w:r>
      <w:r>
        <w:t>r</w:t>
      </w:r>
      <w:r>
        <w:t>na. Inom Utbildningsdepartementet pågår arbete med en översyn av lära</w:t>
      </w:r>
      <w:r>
        <w:t>r</w:t>
      </w:r>
      <w:r>
        <w:t>utbildningen. Utredningen om ett nationellt kunskapslyft för vuxna (U 1995:09) skall i ett första steg föreslå mål för ett sådant lyft som en del i en strategi för livslångt lärande. Därvid skall kommittén bedöma om de al</w:t>
      </w:r>
      <w:r>
        <w:t>l</w:t>
      </w:r>
      <w:r>
        <w:t>männa målen för den samhällsstödda vuxenutbildningen behöver revid</w:t>
      </w:r>
      <w:r>
        <w:t>e</w:t>
      </w:r>
      <w:r>
        <w:t>ras, och hur dessa mål skall kompletteras för att omfatta alla former av vuxenutbildning. I ett andra steg skall kommittén, med beaktande av den centrala frågan om ansvaret för utbildningens finansiering, ta ställning till vilket ansvar som skall vila på den offentligt finansierade utbildningen och på arbetslivet för olika typer av utbildningsinsatser, och föreslå vilket ansvar varje individ bör ta för sin egen kompetensutveckling (dir. 1995:67). Utredningar har nyligen slutförts om villkoren för fristående</w:t>
      </w:r>
      <w:r>
        <w:t xml:space="preserve"> skolor på grundskole- resp. gymnasienivå (SOU 1995:109 resp. 113). En parlamentarisk kommitté (U 1994:13) har i uppdrag att dra upp riktlinjer för en fortsatt  reformering av studiestödssystemet. I direktiven till ko</w:t>
      </w:r>
      <w:r>
        <w:t>m</w:t>
      </w:r>
      <w:r>
        <w:t>mittén (dir. 1994:128) betonas behovet av en vidgad rekrytering till u</w:t>
      </w:r>
      <w:r>
        <w:t>t</w:t>
      </w:r>
      <w:r>
        <w:t>bildning, varvid det största problemet anges vara den befarade höga skul</w:t>
      </w:r>
      <w:r>
        <w:t>d</w:t>
      </w:r>
      <w:r>
        <w:t>sättningen. Utskottet vill framhålla att studie</w:t>
      </w:r>
      <w:r>
        <w:softHyphen/>
        <w:t>stödssystemets utformning bestäms av statsmakterna, medan ansvaret för lönebildningen i princip åvilar arbetsmarknadens parter. När det gäller de kvalitativa villkoren för en utbyggnad av den högre utbildningen utgår utskottet från att de up</w:t>
      </w:r>
      <w:r>
        <w:t>p</w:t>
      </w:r>
      <w:r>
        <w:t>märksammas i regeringens beredning av kommande konkreta förslag om u</w:t>
      </w:r>
      <w:r>
        <w:t>t</w:t>
      </w:r>
      <w:r>
        <w:t>byggnad.</w:t>
      </w:r>
    </w:p>
    <w:p w:rsidR="00215012" w:rsidRDefault="00215012">
      <w:pPr>
        <w:pStyle w:val="Normaltindrag"/>
      </w:pPr>
      <w:r>
        <w:t>Utskottet återkommer i det följande till frågan om personliga utbil</w:t>
      </w:r>
      <w:r>
        <w:t>d</w:t>
      </w:r>
      <w:r>
        <w:t xml:space="preserve">ningskonton. </w:t>
      </w:r>
    </w:p>
    <w:p w:rsidR="00215012" w:rsidRDefault="00215012">
      <w:pPr>
        <w:pStyle w:val="Normaltindrag"/>
      </w:pPr>
      <w:r>
        <w:t>Med hänvisning till det anförda anser utbildningsutskottet att riksdagen inte bör göra de tillkännagivanden som föreslås i motionerna 1995/96:Fi15 yrkande 36, 1995/96:Fi16 yrkandena 8 och 26 och 1995/96:Fi18 yrkande 23. Utskottet förordar således att finansutskottet avstyrker dessa.</w:t>
      </w:r>
    </w:p>
    <w:p w:rsidR="00215012" w:rsidRDefault="00215012">
      <w:pPr>
        <w:pStyle w:val="Normaltindrag"/>
      </w:pPr>
      <w:r>
        <w:t>När det gäller det nationella ansvaret för skolutbildningens kvalitet p</w:t>
      </w:r>
      <w:r>
        <w:t>å</w:t>
      </w:r>
      <w:r>
        <w:t>minner utskottet om att Skolverket har till uppgift att verka för att de mål och riktlinjer för skolan som riksdagen och regeringen har fastställt fö</w:t>
      </w:r>
      <w:r>
        <w:t>r</w:t>
      </w:r>
      <w:r>
        <w:t>verkligas inom givna ramar. De särskilda medlen för s.k. sommarunivers</w:t>
      </w:r>
      <w:r>
        <w:t>i</w:t>
      </w:r>
      <w:r>
        <w:t>tet kommer enligt vad som anförs i propositionen att upphöra efter utgån</w:t>
      </w:r>
      <w:r>
        <w:t>g</w:t>
      </w:r>
      <w:r>
        <w:t>en av läsåret 1996/97. Utskottet utgår från att den permanenta kapacitet</w:t>
      </w:r>
      <w:r>
        <w:t>s</w:t>
      </w:r>
      <w:r>
        <w:t>utbyggnad som aviseras i propositionen kommer att användas av univers</w:t>
      </w:r>
      <w:r>
        <w:t>i</w:t>
      </w:r>
      <w:r>
        <w:t>tet och högskolor för att på bästa sätt tillgodose behoven av utbildning både vad avser inriktning, pedagogiska former och förläggning i tiden. När regeringen bereder sina kommande förslag om en permanent utbyggnad av högskoleutbildningen med särskild inriktning på naturvetenskapliga och tekniska utbildningar, är det enligt utskottets mening självklart att erfare</w:t>
      </w:r>
      <w:r>
        <w:t>n</w:t>
      </w:r>
      <w:r>
        <w:t>heterna av de s.k. NT-platserna måste ingå i underlaget. De i det föregåe</w:t>
      </w:r>
      <w:r>
        <w:t>n</w:t>
      </w:r>
      <w:r>
        <w:t>de nämnda utredningarna om reformering av studiestödet och om ett n</w:t>
      </w:r>
      <w:r>
        <w:t>a</w:t>
      </w:r>
      <w:r>
        <w:t>tionellt kunskapslyft för vuxna kan – med hänsyn till de givna direktiven – förväntas behandla flertalet av de frågor om vuxenutbildning som tas upp i Vänsterpartiets motion. En särskild utredare (U 1995:07) har tillsatts med huvuduppgift att föreslå en strategi som långsiktigt främjar utvecklingen i hela landet av de möjligheter till distansutbildning som den moderna i</w:t>
      </w:r>
      <w:r>
        <w:t>n</w:t>
      </w:r>
      <w:r>
        <w:t>formationstekn</w:t>
      </w:r>
      <w:r>
        <w:t>i</w:t>
      </w:r>
      <w:r>
        <w:t>ken erbjuder (dir. 1995:69).</w:t>
      </w:r>
    </w:p>
    <w:p w:rsidR="00215012" w:rsidRDefault="00215012">
      <w:pPr>
        <w:pStyle w:val="Normaltindrag"/>
      </w:pPr>
      <w:r>
        <w:t>Mot bakgrund av det anförda förordar utbildningsutskottet att finansu</w:t>
      </w:r>
      <w:r>
        <w:t>t</w:t>
      </w:r>
      <w:r>
        <w:t>skottet avstyrker motion 1995/96:Fi17 yrkande 11.</w:t>
      </w:r>
    </w:p>
    <w:p w:rsidR="00215012" w:rsidRDefault="00215012">
      <w:r>
        <w:t>I motion 1995/96:Fi16 (fp) yrkande 27 betonas företagens ansvar för den egna personalens kompetensutveckling men också att staten  bör  underlä</w:t>
      </w:r>
      <w:r>
        <w:t>t</w:t>
      </w:r>
      <w:r>
        <w:t>ta fortbild</w:t>
      </w:r>
      <w:r>
        <w:softHyphen/>
        <w:t>ning med hänsyn till den samhällsekonomiska nyttan av sådana insatser. Motionärerna vill att riksdagen hos regeringen skall begära fö</w:t>
      </w:r>
      <w:r>
        <w:t>r</w:t>
      </w:r>
      <w:r>
        <w:t>slag om individuella utbildningskonton. Ett system med personliga u</w:t>
      </w:r>
      <w:r>
        <w:t>t</w:t>
      </w:r>
      <w:r>
        <w:t>bildningskonton förordas – som ovan nämnts – även i motion 1995/96:</w:t>
      </w:r>
      <w:r>
        <w:br/>
        <w:t>Fi15 (m) yrkande 36. Där understryks att det är viktigt att den enskilde själv bidrar, mot att efter utbildningen kunna ha rimliga förväntningar om högre lön.  Utskottet noterar att även Kristdemokraterna i motion 1995/96:Fi18 har ställt ett yrkande om individuella utbildningskonton (yrk. 25). Sistnämnda yrkande avser emellertid avdragsrätt för sådana konton, och faller därmed utanför utbildningsutskottets bere</w:t>
      </w:r>
      <w:r>
        <w:t>d</w:t>
      </w:r>
      <w:r>
        <w:t>ningsområde.</w:t>
      </w:r>
    </w:p>
    <w:p w:rsidR="00215012" w:rsidRDefault="00215012">
      <w:pPr>
        <w:pStyle w:val="Normaltindrag"/>
      </w:pPr>
      <w:r>
        <w:t>Utskottet anser att frågan om kompetensutveckling är mycket viktig.</w:t>
      </w:r>
    </w:p>
    <w:p w:rsidR="00215012" w:rsidRDefault="00215012">
      <w:pPr>
        <w:pStyle w:val="Normaltindrag"/>
      </w:pPr>
      <w:r>
        <w:t>Utskottet hänvisar till vad som anförts i propositionen (s. 78) om att ett livslångt lärande ställer nya krav på utbildare och stöd till kompetensu</w:t>
      </w:r>
      <w:r>
        <w:t>t</w:t>
      </w:r>
      <w:r>
        <w:t>veckling på arbetsplatserna. I den anpassning och utveckling som ett ko</w:t>
      </w:r>
      <w:r>
        <w:t>m</w:t>
      </w:r>
      <w:r>
        <w:t>petenslyft för hela nationen kräver har arbetslivets företrädare en väsentlig roll. Regeringen kommer att inbjuda till överläggningar om kompetensu</w:t>
      </w:r>
      <w:r>
        <w:t>t</w:t>
      </w:r>
      <w:r>
        <w:t>veckling. Härutöver hänvisar utskottet till vad som ovan (s. 4) anförts om uppdraget till Utredningen om ett nationellt kunskapslyft för vuxna. U</w:t>
      </w:r>
      <w:r>
        <w:t>t</w:t>
      </w:r>
      <w:r>
        <w:t>bildningsutskottet förordar att finansutskottet avstyrker motion 1995/96:</w:t>
      </w:r>
      <w:r>
        <w:br/>
        <w:t>Fi16 yrkande 27.</w:t>
      </w:r>
    </w:p>
    <w:p w:rsidR="00215012" w:rsidRDefault="00215012">
      <w:r>
        <w:t>I den strategi som förespråkas i motion 1995/96:Fi15 (m) ingår även att överföra ytterligare minst ett större lärosäte från staten till en fristående stiftelse (yrkande 39).</w:t>
      </w:r>
    </w:p>
    <w:p w:rsidR="00215012" w:rsidRDefault="00215012">
      <w:pPr>
        <w:pStyle w:val="Normaltindrag"/>
      </w:pPr>
      <w:r>
        <w:t>Utskottet noterar att motionärerna inte berör hur bildandet av en sådan stiftelse skulle finansieras. Att överföra statliga högskolor till stiftelseägda bolag som tillförs kapital av statens medel minskar kraftigt regeringens och riksdagens möjligheter att utöva kontroll över och demokratisk insyn i hur statens resurser används, något som utbildningsutskottet inte vill fö</w:t>
      </w:r>
      <w:r>
        <w:t>r</w:t>
      </w:r>
      <w:r>
        <w:t>orda. Utskottet anser därför att finansutskottet bör avstyrka motion 1995/96:Fi15 yrkande 39.</w:t>
      </w:r>
    </w:p>
    <w:p w:rsidR="00215012" w:rsidRDefault="00215012">
      <w:pPr>
        <w:pStyle w:val="Rubrik3"/>
      </w:pPr>
      <w:bookmarkStart w:id="4" w:name="_Toc342365014"/>
      <w:r>
        <w:t>Utbildning för yrkesverksamhet</w:t>
      </w:r>
      <w:bookmarkEnd w:id="4"/>
    </w:p>
    <w:p w:rsidR="00215012" w:rsidRDefault="00215012">
      <w:r>
        <w:t>Regeringens planer på försöksverksamhet med kvalificerad eftergymnasial yrkesutbildning tas upp i två motioner. Enligt motion 1995/96:Fi15 (m) yrkande 37 bör sådan yrkesutbildning prioriteras framför en forcerad u</w:t>
      </w:r>
      <w:r>
        <w:t>t</w:t>
      </w:r>
      <w:r>
        <w:t>byggnad av den akademiska utbildningen. Motionärerna vill att riksdagen hos regeringen skall begära förslag redan under våren 1996 om 20 000 utbildningsplatser i avancerad yrkesutbildning.  I motion 1995/96:Fi18 (kds) yrkande 26 välkomnas den aviserade försöksverksamheten, men motionärerna anser att tidsangivelsen ”under mandatperioden” är alltför vag.</w:t>
      </w:r>
    </w:p>
    <w:p w:rsidR="00215012" w:rsidRDefault="00215012">
      <w:pPr>
        <w:pStyle w:val="Normaltindrag"/>
      </w:pPr>
      <w:r>
        <w:t>Utskottet vill med anledning av yrkandena anföra följande.</w:t>
      </w:r>
    </w:p>
    <w:p w:rsidR="00215012" w:rsidRDefault="00215012">
      <w:pPr>
        <w:pStyle w:val="Normaltindrag"/>
      </w:pPr>
      <w:r>
        <w:t>Riksdagen behandlade våren 1994 den dåvarande regeringens förslag om en ny struktur för kvalificerad eftergymnasial yrkesutbildning (prop. 1993/94:177, bet. UbU12, rskr. 399). Därefter genomfördes en utredning, som resulterade i betänkandet Yrkeshögskolan: Kvalificerad eftergymn</w:t>
      </w:r>
      <w:r>
        <w:t>a</w:t>
      </w:r>
      <w:r>
        <w:t>sial yrkesutbildning (SOU 1995:38). Där förordas att en ny struktur, kallad Yrkeshögskolan, skapas med uppdrag att inom ramen för tilldelade resu</w:t>
      </w:r>
      <w:r>
        <w:t>r</w:t>
      </w:r>
      <w:r>
        <w:t>ser ansvara för kvalificerad eftergymnasial yrkesutbildning. Ett nytt organ, yrkeshögskolestyrelsen, föreslås bli inrättat i varje län och administrativt knytas till länsstyrelsen. Ett särdrag i yrkeshögskolan är att en väsentlig del av utbildningen sker i form av lärande i arbete i företag eller på andra arbets</w:t>
      </w:r>
      <w:r>
        <w:softHyphen/>
        <w:t>platser. Utredaren förutser dock problem när det gäller att få arbet</w:t>
      </w:r>
      <w:r>
        <w:t>s</w:t>
      </w:r>
      <w:r>
        <w:t xml:space="preserve">givare att ställa upp som utbildningsanordnare utan att få ersättning från det allmänna. Remissbehandlingen av betänkandet har avslutats under hösten 1995. </w:t>
      </w:r>
    </w:p>
    <w:p w:rsidR="00215012" w:rsidRDefault="00215012">
      <w:pPr>
        <w:pStyle w:val="Normaltindrag"/>
      </w:pPr>
      <w:r>
        <w:t>Utskottet har förståelse för regeringens bedömning att det behövs fö</w:t>
      </w:r>
      <w:r>
        <w:t>r</w:t>
      </w:r>
      <w:r>
        <w:t>söksverksamhet innan en helt ny form av eftergymnasial utbildning kan införas på bred front. Riksdagen bör enligt utskottets mening inte ingripa i regeringens beredning av ärendet, utan avvakta regeringens kommande förslag. Utbildningsutskottet anser därför att finansutskottet bör avstyrka motionerna 1995/96:Fi15 yrkande 37 och 1995/96:Fi18 yrkande 26.</w:t>
      </w:r>
    </w:p>
    <w:p w:rsidR="00215012" w:rsidRDefault="00215012">
      <w:r>
        <w:t>Förslag till ett lärlingssystem med treårig utbildning i s.k. dualsystem begärs i motion 1995/96:Fi18 (kds) yrkande 35. Ett sådant bör utvecklas exempelvis enligt den tyska modellen med tre dagar praktik och två dagar teori varje vecka med rimlig ersättning, stigande med tiden, heter det i motionen.</w:t>
      </w:r>
    </w:p>
    <w:p w:rsidR="00215012" w:rsidRDefault="00215012">
      <w:pPr>
        <w:pStyle w:val="Normaltindrag"/>
      </w:pPr>
      <w:r>
        <w:t>Utskottet konstaterar att nuvarande bestämmelser om individuella pr</w:t>
      </w:r>
      <w:r>
        <w:t>o</w:t>
      </w:r>
      <w:r>
        <w:t>gram i gymnasieskolan innebär att en elev kan kombinera yrkesutbildning under anställning hos en arbetsgivare med studier i gymnasieskolan (lärlingsutbildning). Ett sådant individuellt program skall vara treårigt och omfatta minst kärnämnena svenska, engelska, samhällskunskap, religion</w:t>
      </w:r>
      <w:r>
        <w:t>s</w:t>
      </w:r>
      <w:r>
        <w:t>kunskap och matematik. Kommittén om utvecklingen i gymnasieskolan skall bl.a. följa hur lärlingsutbildningen utvecklas genom samverkan me</w:t>
      </w:r>
      <w:r>
        <w:t>l</w:t>
      </w:r>
      <w:r>
        <w:t>lan å ena sidan kommuner och å andra sidan företag, organisationer och offentliga arbetsgivare (dir. 1994:128). Mot bakgrund av det anförda anser utbildningsutskottet att finansutskottet bör avstyrka motion 1995/96:Fi18 yrkande 35.</w:t>
      </w:r>
    </w:p>
    <w:p w:rsidR="00215012" w:rsidRDefault="00215012">
      <w:r>
        <w:t>En starkare ställning för entreprenörskap i skolans utbildning förordas i motionerna 1995/96:Fi16 (fp) yrkande 29 och 1995/96:Fi18 (kds) yrkande 8. Det är enligt motionärerna viktigt att frigöra och ta till vara människors kreativitet. Eleverna bör redan i skolan stimuleras att vilja och våga bli företagare. I den förstnämnda motionen sägs att entreprenörskap bör vara en självklar naturlig del i det samhällsvetenskapliga ämnet redan i grun</w:t>
      </w:r>
      <w:r>
        <w:t>d</w:t>
      </w:r>
      <w:r>
        <w:t>skolan. Enligt den sistnämnda motionen bör företagarprogram införas i gymnasieskolan.</w:t>
      </w:r>
    </w:p>
    <w:p w:rsidR="00215012" w:rsidRDefault="00215012">
      <w:pPr>
        <w:pStyle w:val="Normaltindrag"/>
      </w:pPr>
      <w:r>
        <w:t>Utskottet anser i likhet med motionärerna att det är mycket viktigt för vårt samhälle att kreativa människor vill och vågar bli företagare. När det gäller skolutbildningen är det centrala i detta sammanhang enligt utskottets mening att skolan främjar ett förhållningssätt till livet som präglas av flexibilitet, nyfikenhet, beredskap att ta till sig nya möjligheter och ny kunskap samt vilja att ta ansvar. I de nya läroplanerna för det offentliga skolväsendet (Lpo 94 och Lpf 94)  sägs att eleverna skall få möj</w:t>
      </w:r>
      <w:r>
        <w:t>ligheter att ta initiativ och ansvar och att de skall ges förutsättningar att utveckla sin förmåga att arbeta och att lösa problem, både självständigt och tillsa</w:t>
      </w:r>
      <w:r>
        <w:t>m</w:t>
      </w:r>
      <w:r>
        <w:t>mans med andra. Varje elev skall få stimulans att växa med uppgifterna och möjlighet att utvecklas efter sina förutsättningar. Läraren skall stärka varje elevs självförtroende samt vilja och förmåga att lära. – Med utgång</w:t>
      </w:r>
      <w:r>
        <w:t>s</w:t>
      </w:r>
      <w:r>
        <w:t>punkt i vad som sägs i läroplanerna anges de närmare målen för olika ämnen och kurser i grundskolan och gymnasieskolan i kursplaner, som utfärdas av regeringen när det gäller grundskolan och gymnasieskolans kärnämnen och i övrigt av Skolverket. Kursplanerna lämnar ett betydande utrymme för lärare och elever att tillsammans välja innehåll och arbet</w:t>
      </w:r>
      <w:r>
        <w:t>s</w:t>
      </w:r>
      <w:r>
        <w:t>former för studierna och planera verksamheten. Utskottet vill understryka vikten av att alla som på olika nivåer deltar i utformandet av skolans ver</w:t>
      </w:r>
      <w:r>
        <w:t>k</w:t>
      </w:r>
      <w:r>
        <w:t>samhet tar fasta på det som utskottet nyss relaterat ur läroplane</w:t>
      </w:r>
      <w:r>
        <w:t>r</w:t>
      </w:r>
      <w:r>
        <w:t>na.</w:t>
      </w:r>
    </w:p>
    <w:p w:rsidR="00215012" w:rsidRDefault="00215012">
      <w:pPr>
        <w:pStyle w:val="Normaltindrag"/>
      </w:pPr>
      <w:r>
        <w:t>När det gäller gymnasieskolan noterar utskottet att en kurs i företag</w:t>
      </w:r>
      <w:r>
        <w:t>s</w:t>
      </w:r>
      <w:r>
        <w:t>ekonomi (30 gymnasiepoäng) ingår i alla de nationella program som inn</w:t>
      </w:r>
      <w:r>
        <w:t>e</w:t>
      </w:r>
      <w:r>
        <w:t>håller yrkesämnen. Många kommuner har inrättat lokala kurser, inriktade på företagande. Utskottet utgår från att såväl utbudet av kurser som inn</w:t>
      </w:r>
      <w:r>
        <w:t>e</w:t>
      </w:r>
      <w:r>
        <w:t>hållet i kursplanerna – nationella såväl som lokala – omprövas med viss regelbunde</w:t>
      </w:r>
      <w:r>
        <w:t>n</w:t>
      </w:r>
      <w:r>
        <w:t>het.</w:t>
      </w:r>
    </w:p>
    <w:p w:rsidR="00215012" w:rsidRDefault="00215012">
      <w:pPr>
        <w:pStyle w:val="Normaltindrag"/>
      </w:pPr>
      <w:r>
        <w:t>Med det anförda förordar utbildningsutskottet att finansutskottet avsty</w:t>
      </w:r>
      <w:r>
        <w:t>r</w:t>
      </w:r>
      <w:r>
        <w:t>ker motionerna 1995/96:Fi16 yrkande 29 och 1995/96:Fi18 yrkande 8.</w:t>
      </w:r>
    </w:p>
    <w:p w:rsidR="00215012" w:rsidRDefault="00215012">
      <w:pPr>
        <w:pStyle w:val="Rubrik3"/>
      </w:pPr>
      <w:bookmarkStart w:id="5" w:name="_Toc342365015"/>
      <w:r>
        <w:t>Utbyggnad av högskolan</w:t>
      </w:r>
      <w:bookmarkEnd w:id="5"/>
    </w:p>
    <w:p w:rsidR="00215012" w:rsidRDefault="00215012">
      <w:r>
        <w:t>Kristdemokraterna anför i motion 1995/96:Fi18 (kds) yrkande 36 att det är viktigt att regeringen snarast lägger fram sitt förslag om inriktningen och omfattningen läsåret 1996/97 av åtgärder, finansierade med arbetsmar</w:t>
      </w:r>
      <w:r>
        <w:t>k</w:t>
      </w:r>
      <w:r>
        <w:t>nadsmedel, motsvarande dem som beslutats för läsåret 1995/96 inom högre utbildning, komvux, gymnasieu</w:t>
      </w:r>
      <w:r>
        <w:t>t</w:t>
      </w:r>
      <w:r>
        <w:t>bildning och folkbildning.</w:t>
      </w:r>
    </w:p>
    <w:p w:rsidR="00215012" w:rsidRDefault="00215012">
      <w:pPr>
        <w:pStyle w:val="Normaltindrag"/>
      </w:pPr>
      <w:r>
        <w:t>Regeringen har – som inledningsvis nämnts – aviserat ett förslag om detta.</w:t>
      </w:r>
    </w:p>
    <w:p w:rsidR="00215012" w:rsidRDefault="00215012">
      <w:pPr>
        <w:pStyle w:val="Normaltindrag"/>
      </w:pPr>
      <w:r>
        <w:t xml:space="preserve"> Utskottet inser att de berörda utbildningsanordnarna har behov av b</w:t>
      </w:r>
      <w:r>
        <w:t>e</w:t>
      </w:r>
      <w:r>
        <w:t>sked så snart det är möjligt om vilka insatser de förväntas göra inom ramen för ett särskilt statsbidrag för läsåret 1996/97. Riksdagen bör kunna utgå från att regeringen beaktar detta utan något särskilt tillkännagivande från riksdagens sida. Enligt utbildningsutskottets mening bör finansutskottet föreslå rik</w:t>
      </w:r>
      <w:r>
        <w:t>s</w:t>
      </w:r>
      <w:r>
        <w:t>dagen att avslå motion 1995/96:Fi18 yrkande 36.</w:t>
      </w:r>
    </w:p>
    <w:p w:rsidR="00215012" w:rsidRDefault="00215012">
      <w:r>
        <w:t>Det som regeringen anfört om utbyggnad av högskoleutbildning i Malmö och utredning om en ny högskola där har föranlett två motionsyrkanden. I motion 1995/96:Fi15 (m) yrkande 38 kritiseras regeringens avsikt att up</w:t>
      </w:r>
      <w:r>
        <w:t>p</w:t>
      </w:r>
      <w:r>
        <w:t>rätta en ny högskola. Motionärerna förordar i stället att Lunds universitet, som sedan lång tid har en omfattande verksamhet i Malmö, får ett vidgat uppdrag att utveckla såväl utbildning som forskning vid fyra olika enheter, nämligen Lund, Malmö, Kristianstad och Helsingborg. Även en sådan struktur för den högre utbildningen och forskningen i Skåne bör bli för</w:t>
      </w:r>
      <w:r>
        <w:t>e</w:t>
      </w:r>
      <w:r>
        <w:t>mål för skyndsam utredning, anser motionärerna. Enligt motion 1995/96:Fi40 (fp)  borde den aviserade utredningen även ha fått i uppdrag att undersöka möjligheten att skapa t.ex. ett campus i Malmö och ett i Helsingborg med koppling till Lunds universitet. Motionärerna beklagar också att direktiven inte ger utrymme för utredningen att pröva möjligh</w:t>
      </w:r>
      <w:r>
        <w:t>e</w:t>
      </w:r>
      <w:r>
        <w:t>ten att skapa ett ”virtuellt universitet” i Malmö.</w:t>
      </w:r>
    </w:p>
    <w:p w:rsidR="00215012" w:rsidRDefault="00215012">
      <w:r>
        <w:t>Utskottet konstaterar att den i propositionen aviserade utredningen numera har påbörjats (dir. 1995:135). I den kommitté (U 1995:12) som tillkallats ingår bl.a. Lunds universitets rektor och tre andra ledamöter av universit</w:t>
      </w:r>
      <w:r>
        <w:t>e</w:t>
      </w:r>
      <w:r>
        <w:t xml:space="preserve">tets styrelse samt flera företrädare för Malmö stad, representerande olika politiska partier. Kommittén skall senast den 1 mars 1996 redovisa sina ställningstaganden till hur en etablering av en ny högskola i Malmö med forskningsanknytning – på sätt som gäller för högskolor – skall kunna genomföras. </w:t>
      </w:r>
    </w:p>
    <w:p w:rsidR="00215012" w:rsidRDefault="00215012">
      <w:r>
        <w:t>Utskottet anser inte att riksdagen bör ta initiativ till förändring eller utö</w:t>
      </w:r>
      <w:r>
        <w:t>k</w:t>
      </w:r>
      <w:r>
        <w:t>ning av kommitténs direktiv. Därför förordar utbildningsutskottet att f</w:t>
      </w:r>
      <w:r>
        <w:t>i</w:t>
      </w:r>
      <w:r>
        <w:t>nansutskottet avstyrker motionerna 1995/96:Fi15 yrkande 38 och 1995/96:</w:t>
      </w:r>
      <w:r>
        <w:br/>
        <w:t xml:space="preserve">Fi40.   </w:t>
      </w:r>
    </w:p>
    <w:p w:rsidR="00215012" w:rsidRDefault="00215012">
      <w:r>
        <w:t>Ett stort antal motioner har väckts om lokaliseringen i övrigt av utbyggn</w:t>
      </w:r>
      <w:r>
        <w:t>a</w:t>
      </w:r>
      <w:r>
        <w:t>den av högre utbildning. I dessa framförs skäl för att bygga ut utbildningen vid olika högskolor eller grupper av högskolor. Motionerna 1995/96:Fi64 (s, c, fp), 1995/96:Fi46 (v) och 1995/96:Fi51 (kds) gäller utbildning vid Linköpings universitet, förlagd till Norrköping. Motion 1995/96:Fi35 (s) gäller Högskolan i Luleå,  som bör byggas ut och på sikt bli universitet. I motion 1995/96:Fi36 (s) beskrivs planer för högskoleverksamhet (yrk. 1) och avancerad eftergymnasial yrkesutbildning (yrk. 2) i Dalarna. Mot</w:t>
      </w:r>
      <w:r>
        <w:t>ion 1995/96:Fi59 (c, s) gäller Högskolan i Gävle/Sandviken, motion 1995/96:</w:t>
      </w:r>
      <w:r>
        <w:softHyphen/>
        <w:t>Fi38 (fp) Högskolan i Halmstad, motionerna 1995/96:Fi63 (s, c) och 1995/96:Fi31 (fp) Högskolan i Jönköping, motionerna 1995/96:Fi19 (s), 1995/96:Fi42 (m) och 1995/96:Fi57 (c) Högskolan i Kalmar, motion 1995/96:Fi65 (s) Högskolan i Karlskrona/Ronneby, motionerna 1995/96:</w:t>
      </w:r>
      <w:r>
        <w:br/>
        <w:t>Fi52 (s), 1995/96:Fi25 (m), 1995/96:Fi30 (fp) och 1995/96:Fi58 (c) Hö</w:t>
      </w:r>
      <w:r>
        <w:t>g</w:t>
      </w:r>
      <w:r>
        <w:t>skolan i Karlstad och motion 1995/96:Fi56 (c) Mitthögskolan, som enligt motionärerna bör byggas ut till universitet. Motion 1995/96:Fi37 (fp) gäller Högskolan i Skövde, motion 1995/96:Fi48 (v) Högskolan i Trollhä</w:t>
      </w:r>
      <w:r>
        <w:t>t</w:t>
      </w:r>
      <w:r>
        <w:t>tan/Uddevalla, motionerna 1995/96:Fi43 (s), 1995/96:Fi61 (c) och 1995/96:Fi34 (kds) de mindre och medelstora högskolorna i Västsverige och motion 1995/96:Fi60 (c, s) Högskolan i Växjö, som enligt motionäre</w:t>
      </w:r>
      <w:r>
        <w:t>r</w:t>
      </w:r>
      <w:r>
        <w:t>na även bör tillföras forskningsresurser. Motion 1995/96:Fi53 (s) tar upp lokalisering av högre teknisk utbildning i Örebro (yrk. 1) samt Örebro läns möjligheter att delta i försöksverksamhet med kvalificerad eftergymnasial yrkesutbildning (yrk. 2).</w:t>
      </w:r>
    </w:p>
    <w:p w:rsidR="00215012" w:rsidRDefault="00215012">
      <w:pPr>
        <w:pStyle w:val="Normaltindrag"/>
      </w:pPr>
      <w:r>
        <w:t>Utbyggnad av högskoleutbildningen i Stockholmsområdet tas upp i m</w:t>
      </w:r>
      <w:r>
        <w:t>o</w:t>
      </w:r>
      <w:r>
        <w:t>tionerna 1995/96:Fi20 (m) och 1995/96:Fi26 (m). Motionärerna framhåller särskilt vikten av ytterligare utbildningsplatser i Haninge kommun. De beklagar också att regeringen inte tagit fasta på förslaget i betänkandet Kronan. Spiran. Äpplet (SOU 1994:127) om ett nätverksuniversitet på Södertörn. I motion 1995/96:Fi33 (fp) anförs att en utökning av högsk</w:t>
      </w:r>
      <w:r>
        <w:t>o</w:t>
      </w:r>
      <w:r>
        <w:t xml:space="preserve">leplatserna i Storstockholm, framför allt på Södertörn, måste ligga i den långsiktiga planeringen och att målet är ett modernt nätverksuniversitet med hjärtat på Novum i Huddinge. </w:t>
      </w:r>
    </w:p>
    <w:p w:rsidR="00215012" w:rsidRDefault="00215012">
      <w:pPr>
        <w:pStyle w:val="Normaltindrag"/>
      </w:pPr>
      <w:r>
        <w:t>Utskottet anser att riksdagen bör ta ställning till utbyggnaden av un</w:t>
      </w:r>
      <w:r>
        <w:t>i</w:t>
      </w:r>
      <w:r>
        <w:t>versitet och högskolor utifrån ett samlat förslag från regeringen. Något sådant har inte lagts fram i förevarande proposition. De uppgifter som lämnas i motionerna ger inte ett så heltäckande underlag att riksdagen nu bör markera några prioriteringar mellan olika universitet och högskolor i landet. Utbildningsutskottet anser därför att finansutskottet bör föreslå riksdagen att avslå motionerna 1995/96:Fi19, 1995/96:Fi20, l995/96:Fi25, 1995/96:Fi26, 1995/96:Fi30, 1995/96:Fi31, 1995/96:Fi33, 1995/96:Fi34, 199</w:t>
      </w:r>
      <w:r>
        <w:t>5/96:Fi35, 1995/96:Fi36, 1995/96:Fi37, 1995/96:Fi38, 1995/96:Fi42, 1995/96:Fi43, 1995/96:Fi46, 1995/96:Fi48, 1995/96:Fi51, 1995/96:Fi52, 1995/96:Fi53, 1995/96:Fi56, 1995/96:Fi57, 1995/96:Fi58, 1995/96:Fi59, 1995/96:Fi60, 1995/96:Fi61, 1995/96:Fi63, 1995/96:Fi64 och 1995/96:</w:t>
      </w:r>
      <w:r>
        <w:br/>
        <w:t>Fi65.</w:t>
      </w:r>
    </w:p>
    <w:p w:rsidR="00215012" w:rsidRDefault="00215012">
      <w:pPr>
        <w:pStyle w:val="Rubrik3"/>
      </w:pPr>
      <w:bookmarkStart w:id="6" w:name="_Toc342365016"/>
      <w:r>
        <w:t>Övriga frågor</w:t>
      </w:r>
      <w:bookmarkEnd w:id="6"/>
    </w:p>
    <w:p w:rsidR="00215012" w:rsidRDefault="00215012">
      <w:r>
        <w:t>Motion 1995/96:Fi23 (fp) yrkande 3 tar upp jämställdhetsfrågor inom utbildningsväsendet. Motionärerna anser att åtgärder måste sättas in omg</w:t>
      </w:r>
      <w:r>
        <w:t>å</w:t>
      </w:r>
      <w:r>
        <w:t>ende för att göra de tekniska och naturvetenskapliga högskoleutbildninga</w:t>
      </w:r>
      <w:r>
        <w:t>r</w:t>
      </w:r>
      <w:r>
        <w:t>na i högre grad intressanta och relevanta för kvinnor. Modellen med ett förberedande basår, som används för att öka rekryteringen till sådan u</w:t>
      </w:r>
      <w:r>
        <w:t>t</w:t>
      </w:r>
      <w:r>
        <w:t>bildning, bör kunna användas också för att öka rekryteringen av män till andra studievägar med påfallande sned rekrytering, t.ex. vissa lärarutbil</w:t>
      </w:r>
      <w:r>
        <w:t>d</w:t>
      </w:r>
      <w:r>
        <w:t>ningar och vård- och omsorgsutbildningar. Motionärerna efterlyser också åtgärder för att få fler kvinnor att forska, disputera, bli professorer och bli entreprenörer inom verksamheter som knoppas av från högskolevärlden. Utbildningsbidrag för doktorander, som återinfördes vid förra riksmötet, bör avskaffas och doktorandtjänsterna återinföras på bred front, anser motionärerna.</w:t>
      </w:r>
    </w:p>
    <w:p w:rsidR="00215012" w:rsidRDefault="00215012">
      <w:pPr>
        <w:pStyle w:val="Normaltindrag"/>
      </w:pPr>
      <w:r>
        <w:t>Utskottet erinrar om att regeringen aviserat en ny forskningspolitisk pr</w:t>
      </w:r>
      <w:r>
        <w:t>o</w:t>
      </w:r>
      <w:r>
        <w:t>position till hösten 1996. Som framgår av den senaste budgetpropositionen är återinförandet av utbildningsbidrag för doktorander en åtgärd på kort sikt (prop. 1994/95:100 bil. 9, bet. UbU13, rskr. 355).  I den forskning</w:t>
      </w:r>
      <w:r>
        <w:t>s</w:t>
      </w:r>
      <w:r>
        <w:t>politiska propositionen avser regeringen bl.a. att lägga fram ett förslag till ett nytt och mer flexibelt system för studiefinansieringen i forskarutbil</w:t>
      </w:r>
      <w:r>
        <w:t>d</w:t>
      </w:r>
      <w:r>
        <w:t>ningen. Sedan år 1993 och fem år framåt pågår på regeringens uppdrag det s.k. NOT-projektet, som drivs gemensamt av Skolverket och Högskoleve</w:t>
      </w:r>
      <w:r>
        <w:t>r</w:t>
      </w:r>
      <w:r>
        <w:t>ket och som syftar till att öka ungdomars, och då särskilt flickors, intresse för teknik och naturvetenskap. Projektet riktar sina insatser bl.a. till lärare, lärarutbildare och syopersonal. Man försöker sprida idéer om metodisk utveckling av undervisningen (bl.a. genom det s.k. NOT-bladet) och stim</w:t>
      </w:r>
      <w:r>
        <w:t>u</w:t>
      </w:r>
      <w:r>
        <w:t xml:space="preserve">lera uppbyggnaden av kontaktnät för att åstadkomma samverkan kring undervisningsprocessen. </w:t>
      </w:r>
    </w:p>
    <w:p w:rsidR="00215012" w:rsidRDefault="00215012">
      <w:pPr>
        <w:pStyle w:val="Normaltindrag"/>
      </w:pPr>
      <w:r>
        <w:t>Utbildningsutskottet anser mot bakgrund av det anförda att något til</w:t>
      </w:r>
      <w:r>
        <w:t>l</w:t>
      </w:r>
      <w:r>
        <w:t>kännagivande i enlighet med motion 1995/96:Fi23 yrkande 3 inte är påka</w:t>
      </w:r>
      <w:r>
        <w:t>l</w:t>
      </w:r>
      <w:r>
        <w:t>lat, varför u</w:t>
      </w:r>
      <w:r>
        <w:t>t</w:t>
      </w:r>
      <w:r>
        <w:t>skottet förordar att finansutskottet avstyrker detsamma.</w:t>
      </w:r>
    </w:p>
    <w:p w:rsidR="00215012" w:rsidRDefault="00215012">
      <w:r>
        <w:t>Vikten av att informationstekniken kommer till bred användning i utbil</w:t>
      </w:r>
      <w:r>
        <w:t>d</w:t>
      </w:r>
      <w:r>
        <w:t>ningen på alla nivåer framhålls i motionerna 1995/96:Fi16 (fp) yrkande 28 och 1995/96:Fi32 (fp) yrkande 2. Enligt motionärerna kräver detta bl.a. betydande satsningar på lärarutbildning och på utveckling av läromedel och pedagogiska metoder. Berörda myndigheter bör i en bred anmodan från regeringen uppmärksammas på behovet av en naturlig integration av tillämpad IT  inom utbildningen på bredden, heter det i den sistnämnda motionen.</w:t>
      </w:r>
    </w:p>
    <w:p w:rsidR="00215012" w:rsidRDefault="00215012">
      <w:pPr>
        <w:pStyle w:val="Normaltindrag"/>
      </w:pPr>
      <w:r>
        <w:t>Utskottet hänvisar till att IT-kommissionen (SB 1995:01, dir. 1995:1) arbetar med att analysera hur informationstekniken förändrar näringsliv och samhälle och vilka ytterligare initiativ staten kan behöva ta på detta område. Särskild uppmärksamhet ägnas åt skillnader mellan olika socia</w:t>
      </w:r>
      <w:r>
        <w:t>l</w:t>
      </w:r>
      <w:r>
        <w:t>grupper liksom mellan kvinnors och mäns användning av IT. Kommissi</w:t>
      </w:r>
      <w:r>
        <w:t>o</w:t>
      </w:r>
      <w:r>
        <w:t>nen har i sitt första delbetänkande (SOU 1995:68) redovisat sitt arbetspr</w:t>
      </w:r>
      <w:r>
        <w:t>o</w:t>
      </w:r>
      <w:r>
        <w:t>gram för åren 1995 och 1996 inom några prioriterade områden. Utbil</w:t>
      </w:r>
      <w:r>
        <w:t>d</w:t>
      </w:r>
      <w:r>
        <w:t>ningsområdet är ett av dessa. I arbetsprogrammet ingår bl.a. att kommi</w:t>
      </w:r>
      <w:r>
        <w:t>s</w:t>
      </w:r>
      <w:r>
        <w:t>sionen avser att göra en kartläggning av situationen på lärarhögskolorna när det gäller medvetenheten och kunskapen om de möjligheter IT ger för undervisningen och pedagogiken. Kommissionen har nyligen anordnat ett  mycket välbesökt seminarium om IT-baserade läromedel. Regeringen aviserar (prop. s. 17) att en proposition kommer att överlämnas i början av nästa år med förslag till åtgärder för att ytterligare bredda användningen av IT.</w:t>
      </w:r>
    </w:p>
    <w:p w:rsidR="00215012" w:rsidRDefault="00215012">
      <w:pPr>
        <w:pStyle w:val="Normaltindrag"/>
      </w:pPr>
      <w:r>
        <w:t>Mot bakgrund av det anförda förordar utbildningsutskottet att finansu</w:t>
      </w:r>
      <w:r>
        <w:t>t</w:t>
      </w:r>
      <w:r>
        <w:t xml:space="preserve">skottet avstyrker motionerna 1995/96:Fi16 yrkande 28 och 1995/96:Fi32 yrkande 2. </w:t>
      </w:r>
    </w:p>
    <w:p w:rsidR="00215012" w:rsidRDefault="00215012">
      <w:r>
        <w:t>I motion 1995/96:Fi44 (fp) föreslås en försöksverksamhet med alternativa gymnasiekurser motsvarande kärnämneskurserna i matematik, svenska och engelska. De  alternativa kurserna skulle inte ge allmän behörighet till högskolestudier. Syftet är att anpassa utbildningen till elevernas behov och att motverka att skoltrötta elever får en negativ uppfattning om skolan befäst.</w:t>
      </w:r>
    </w:p>
    <w:p w:rsidR="00215012" w:rsidRDefault="00215012">
      <w:pPr>
        <w:pStyle w:val="Normaltindrag"/>
      </w:pPr>
      <w:r>
        <w:t>Utskottet hänvisar till vad som anfördes när ett motsvarande yrkande avslogs av riksdagen vid föregående riksmöte (bet. 1994/95:UbU10 s. 20 f.). Enligt utbildningsutskottets mening bör finansutskottet avstyrka m</w:t>
      </w:r>
      <w:r>
        <w:t>o</w:t>
      </w:r>
      <w:r>
        <w:t xml:space="preserve">tionen. </w:t>
      </w:r>
    </w:p>
    <w:p w:rsidR="00215012" w:rsidRDefault="00215012">
      <w:r>
        <w:t>För att främja regional tillväxt framför allt i norra Sveriges inland föreslås i motion 1995/96:Fi28 (fp) yrkande 2 kunskapsinsatser omfattande grun</w:t>
      </w:r>
      <w:r>
        <w:t>d</w:t>
      </w:r>
      <w:r>
        <w:t>skolans högstadium, gymnasiet, den högre utbildningen samt vidareu</w:t>
      </w:r>
      <w:r>
        <w:t>t</w:t>
      </w:r>
      <w:r>
        <w:t>bildningen av vuxna inom teknik, naturvetenskap, språk och företagsek</w:t>
      </w:r>
      <w:r>
        <w:t>o</w:t>
      </w:r>
      <w:r>
        <w:t>nomi. Ansvaret för insatsen bör läggas på en organisation där i första hand Umeå universitet, Högskolan i Luleå och Mitthögskolan samverkar. De tre läroanstalterna har enligt motionärerna redan visat att de såväl enskilt som i samverkan har vilja och förmåga att stödja utvecklingen i inlandet. F</w:t>
      </w:r>
      <w:r>
        <w:t>i</w:t>
      </w:r>
      <w:r>
        <w:t>nanseringen skall ske genom en successiv avveckling av det selektiva företagsstödet, anser motionärerna.</w:t>
      </w:r>
    </w:p>
    <w:p w:rsidR="00215012" w:rsidRDefault="00215012">
      <w:pPr>
        <w:pStyle w:val="Normaltindrag"/>
      </w:pPr>
      <w:r>
        <w:t>Utbildningsutskottet anser för sin del inte att riksdagen bör göra något tillkännagivande om den kunskapssatsning som föreslås i motionen. Fr</w:t>
      </w:r>
      <w:r>
        <w:t>å</w:t>
      </w:r>
      <w:r>
        <w:t>gan om det selektiva företagsstödet tillhör inte utbildningsutskottets b</w:t>
      </w:r>
      <w:r>
        <w:t>e</w:t>
      </w:r>
      <w:r>
        <w:t>redningsområde. Utskottet förordar att finansutskottet avstyrker motio</w:t>
      </w:r>
      <w:r>
        <w:t>n</w:t>
      </w:r>
      <w:r>
        <w:t>s</w:t>
      </w:r>
      <w:r>
        <w:softHyphen/>
        <w:t xml:space="preserve">yrkandet.  </w:t>
      </w:r>
    </w:p>
    <w:p w:rsidR="00215012" w:rsidRDefault="00215012">
      <w:pPr>
        <w:pStyle w:val="Normaltindrag"/>
      </w:pPr>
    </w:p>
    <w:p w:rsidR="00215012" w:rsidRDefault="00215012">
      <w:r>
        <w:rPr>
          <w:vanish/>
        </w:rPr>
        <w:br w:type="page"/>
        <w:t>&lt;A</w:t>
      </w:r>
      <w:r>
        <w:t>Stockholm den 30 november 1995</w:t>
      </w:r>
    </w:p>
    <w:p w:rsidR="00215012" w:rsidRDefault="00215012">
      <w:r>
        <w:t>På utbildningsutskottets vägnar</w:t>
      </w:r>
    </w:p>
    <w:p w:rsidR="00215012" w:rsidRDefault="00215012">
      <w:pPr>
        <w:pStyle w:val="Normaltindrag"/>
      </w:pPr>
    </w:p>
    <w:p w:rsidR="00215012" w:rsidRDefault="00215012">
      <w:pPr>
        <w:pStyle w:val="Normaltindrag"/>
      </w:pPr>
    </w:p>
    <w:p w:rsidR="00215012" w:rsidRDefault="00215012">
      <w:pPr>
        <w:pStyle w:val="Ordfnamn"/>
      </w:pPr>
      <w:bookmarkStart w:id="7" w:name="Ordförande"/>
      <w:bookmarkEnd w:id="7"/>
      <w:r>
        <w:t>Jan Björkman</w:t>
      </w:r>
    </w:p>
    <w:p w:rsidR="00215012" w:rsidRDefault="00215012">
      <w:pPr>
        <w:pStyle w:val="Citat"/>
      </w:pPr>
      <w:bookmarkStart w:id="8" w:name="Deltagare"/>
      <w:bookmarkEnd w:id="8"/>
      <w:r>
        <w:t>I beslutet har deltagit: Jan Björkman (s), Beatrice Ask (m), Berit Löfstedt (s), Bengt Silfverstrand (s), Eva Johansson (s), Torgny Danielsson (s), Britt-Marie Danestig-Olofsson (v), Tomas Eneroth (s), Hans Hjortzberg-Nordlund (m), Gunnar Goude (mp), Inger Davidson (kds), Majléne We</w:t>
      </w:r>
      <w:r>
        <w:t>s</w:t>
      </w:r>
      <w:r>
        <w:t>terlund Panke (s), Nalin Baksi (s), Tomas Högström (m), Marie Wilén (c) och Conny Sandholm (fp).</w:t>
      </w:r>
    </w:p>
    <w:p w:rsidR="00215012" w:rsidRDefault="00215012">
      <w:pPr>
        <w:pStyle w:val="Citat"/>
      </w:pPr>
    </w:p>
    <w:p w:rsidR="00215012" w:rsidRDefault="00215012">
      <w:pPr>
        <w:pStyle w:val="Rubrik2"/>
      </w:pPr>
      <w:bookmarkStart w:id="9" w:name="_Toc342365017"/>
      <w:r>
        <w:t>Avvikande meningar</w:t>
      </w:r>
      <w:bookmarkStart w:id="10" w:name="Nästa_Reservation"/>
      <w:bookmarkEnd w:id="9"/>
      <w:bookmarkEnd w:id="10"/>
    </w:p>
    <w:p w:rsidR="00215012" w:rsidRDefault="00215012">
      <w:pPr>
        <w:pStyle w:val="Rubrik3"/>
        <w:spacing w:before="123"/>
      </w:pPr>
      <w:bookmarkStart w:id="11" w:name="_Toc342365018"/>
      <w:r>
        <w:t>1. Den övergripande strategin</w:t>
      </w:r>
      <w:bookmarkEnd w:id="11"/>
    </w:p>
    <w:p w:rsidR="00215012" w:rsidRDefault="00215012">
      <w:r>
        <w:t>Beatrice Ask (m), Hans Hjortzberg-Nordlund (m), Inger Davidson (kds), Tomas Högström (m) och Conny Sandholm (fp) anser att den del av yt</w:t>
      </w:r>
      <w:r>
        <w:t>t</w:t>
      </w:r>
      <w:r>
        <w:t>randet under rubriken Den övergripande strategin som börjar med ”Utskottet delar” och slutar med ”avstyrker dessa” bort ha följande lydelse:</w:t>
      </w:r>
    </w:p>
    <w:p w:rsidR="00215012" w:rsidRDefault="00215012">
      <w:pPr>
        <w:pStyle w:val="Normaltindrag"/>
      </w:pPr>
      <w:r>
        <w:t>Utskottet delar motionärernas uppfattning att det krävs insatser över ett brett fält för att uppmuntra till ökade kunskaper. Förutsättningarna för att ta till vara barns vilja till lärande redan i tidig ålder måste uppmärksa</w:t>
      </w:r>
      <w:r>
        <w:t>m</w:t>
      </w:r>
      <w:r>
        <w:t>mas. Hela utbildningsväsendet, från grundskolans lågstadium till och med högre utbildning och forskning, måste präglas av flexibilitet, mångfald och valfrihet. Villkoren för fristående skolor bör vara sådana att skolorna til</w:t>
      </w:r>
      <w:r>
        <w:t>l</w:t>
      </w:r>
      <w:r>
        <w:t>försäkras ekonomiska förutsättningar som är likvärdiga med de offentliga skolornas. Skolorna skall vara öppna för alla. Därav följer att uttag av elevavgifter minimeras. Flexibiliteten i gymnasieutbildningen bör öka. Det offentligas ansvar att erbjuda utbildning för vuxna bör utvidgas, till att börja med så att alla som så önskar får möjlighet att skaffa sig gymnasi</w:t>
      </w:r>
      <w:r>
        <w:t>e</w:t>
      </w:r>
      <w:r>
        <w:t>kompetens i kärnämnena. Den högre utbildningen måste expandera, men det är viktigt att det sker i former som säkerställer hög kvalitet. För att den expanderande högskoleutbildningen skall attrahera tillräckligt många måste utbildning löna sig för den enskilde, dvs. den s.k. utbildningsprem</w:t>
      </w:r>
      <w:r>
        <w:t>i</w:t>
      </w:r>
      <w:r>
        <w:t xml:space="preserve">en måste öka. </w:t>
      </w:r>
    </w:p>
    <w:p w:rsidR="00215012" w:rsidRDefault="00215012">
      <w:pPr>
        <w:pStyle w:val="Normaltindrag"/>
      </w:pPr>
      <w:r>
        <w:t>Utbildningsutskottet förordar att finansutskottet föreslår riksdagen att med anledning av motionerna 1995/96:Fi15 yrkande 36, 1995/96:Fi16 yrkandena 8 och 26 och 1995/96:Fi18 yrkande 23 som sin mening ge regeringen till känna vad utbildningsutskottet här anfört.</w:t>
      </w:r>
    </w:p>
    <w:p w:rsidR="00215012" w:rsidRDefault="00215012">
      <w:pPr>
        <w:pStyle w:val="Rubrik3"/>
      </w:pPr>
      <w:bookmarkStart w:id="12" w:name="_Toc342365019"/>
      <w:r>
        <w:t>2. Den övergripande strategin</w:t>
      </w:r>
      <w:bookmarkEnd w:id="12"/>
    </w:p>
    <w:p w:rsidR="00215012" w:rsidRDefault="00215012">
      <w:r>
        <w:t>Britt-Marie Danestig-Olofsson (v) anser att den del av yttrandet under rubriken Den övergripande strategin som börjar med ”När det gäller” och slutar med ”yrkande 11” bort ha följande lydelse:</w:t>
      </w:r>
    </w:p>
    <w:p w:rsidR="00215012" w:rsidRDefault="00215012">
      <w:pPr>
        <w:pStyle w:val="Normaltindrag"/>
      </w:pPr>
      <w:r>
        <w:t>Utskottet anser det angeläget att utreda hur högskolorna skall få ännu bredare kontaktytor till arbetslivet. När de särskilda insatser som nu är finansierade med arbetsmarknadsmedel skall ersättas med permanent utbyggnad av högskoleväsendet är det viktigt att de s.k. NT-platserna noggrant utvärderas. Sommaruniversitetet bör permanentas. Det kan me</w:t>
      </w:r>
      <w:r>
        <w:t>d</w:t>
      </w:r>
      <w:r>
        <w:t>verka till att bryta den sociala snedrekryteringen till högre utbildning och stimulera fler ungdomar att söka till sådan. En lämplig modell för att nå de grupper som hyser misstro mot universitetsstudier är modifierade d</w:t>
      </w:r>
      <w:r>
        <w:t>i</w:t>
      </w:r>
      <w:r>
        <w:t>stansutbildningskurser, där studierna bedrivs med hjälp av modern teknik, men i mindre studiegrupper som träffas regelbundet. Som regionala stud</w:t>
      </w:r>
      <w:r>
        <w:t>i</w:t>
      </w:r>
      <w:r>
        <w:t>ecentrum för studiegrupperna kan folkhögskolorna med sin vuxenpedag</w:t>
      </w:r>
      <w:r>
        <w:t>o</w:t>
      </w:r>
      <w:r>
        <w:t>giska erfarenhet fungera. Det är vidare viktigt att utveckla ett system som gör det möjligt för de många som mister sina arbeten att genomgå utbil</w:t>
      </w:r>
      <w:r>
        <w:t>d</w:t>
      </w:r>
      <w:r>
        <w:t>ningar på gymnasie- eller högskolenivå inom det reguljära utbildnings</w:t>
      </w:r>
      <w:r>
        <w:softHyphen/>
        <w:t xml:space="preserve">systemet med tillfredsställande ekonomiskt stöd. </w:t>
      </w:r>
    </w:p>
    <w:p w:rsidR="00215012" w:rsidRDefault="00215012">
      <w:pPr>
        <w:pStyle w:val="Normaltindrag"/>
      </w:pPr>
      <w:r>
        <w:t>Utskottet förordar att finansutskottet föreslår riksdagen att med anle</w:t>
      </w:r>
      <w:r>
        <w:t>d</w:t>
      </w:r>
      <w:r>
        <w:t>ning av motion 1995/96:Fi17 yrkande 11 som sin mening ge regeringen till känna vad utbil</w:t>
      </w:r>
      <w:r>
        <w:t>d</w:t>
      </w:r>
      <w:r>
        <w:t>ningsutskottet här anfört.</w:t>
      </w:r>
    </w:p>
    <w:p w:rsidR="00215012" w:rsidRDefault="00215012">
      <w:pPr>
        <w:pStyle w:val="Rubrik3"/>
      </w:pPr>
      <w:bookmarkStart w:id="13" w:name="_Toc342365020"/>
      <w:r>
        <w:t>3. Individuella utbildningskonton</w:t>
      </w:r>
      <w:bookmarkEnd w:id="13"/>
    </w:p>
    <w:p w:rsidR="00215012" w:rsidRDefault="00215012">
      <w:r>
        <w:t>Beatrice Ask (m), Hans Hjortzberg-Nordlund (m), Inger Davidson (kds), Tomas Högström (m) och Conny Sandholm (fp) anser att den del av yt</w:t>
      </w:r>
      <w:r>
        <w:t>t</w:t>
      </w:r>
      <w:r>
        <w:t>randet under rubriken Den övergripande strategin som börjar med ”Utskottet hänvisar” och slutar med ”yrkande 27” bort ha följande lydelse:</w:t>
      </w:r>
    </w:p>
    <w:p w:rsidR="00215012" w:rsidRDefault="00215012">
      <w:pPr>
        <w:pStyle w:val="Normaltindrag"/>
      </w:pPr>
      <w:r>
        <w:t>Utskottet delar uppfattningen att företagen har ansvar för den egna pe</w:t>
      </w:r>
      <w:r>
        <w:t>r</w:t>
      </w:r>
      <w:r>
        <w:t>sonalens kompetensutveckling, men att staten bör underlätta fortbildning, eftersom den samhällsekonomiska nyttan av sådana insatser ofta är större än värdet för individen och företaget. Riksdagen bör därför hos regeringen begära förslag om individuella utbildningskonton. Utskottet förordar att finansutskottet föreslår riksdagen att med bifall till motion 1995/96:Fi16 yrkande 27 som sin mening ge regeringen till känna vad utbildningsutsko</w:t>
      </w:r>
      <w:r>
        <w:t>t</w:t>
      </w:r>
      <w:r>
        <w:t>tet här anfört.</w:t>
      </w:r>
    </w:p>
    <w:p w:rsidR="00215012" w:rsidRDefault="00215012">
      <w:pPr>
        <w:pStyle w:val="Rubrik3"/>
      </w:pPr>
      <w:bookmarkStart w:id="14" w:name="_Toc342365021"/>
      <w:r>
        <w:t>4. Överföring av minst ett större lärosäte till stiftelse</w:t>
      </w:r>
      <w:bookmarkEnd w:id="14"/>
    </w:p>
    <w:p w:rsidR="00215012" w:rsidRDefault="00215012">
      <w:r>
        <w:t>Beatrice Ask (m), Hans Hjortzberg-Nordlund (m) och Tomas Högström (m) anser att den del av yttrandet under rubriken Den övergripande strat</w:t>
      </w:r>
      <w:r>
        <w:t>e</w:t>
      </w:r>
      <w:r>
        <w:t>gin som börjar med ”Utskottet noterar” och slutar med ”yrkande 39” bort ha följande lydelse:</w:t>
      </w:r>
    </w:p>
    <w:p w:rsidR="00215012" w:rsidRDefault="00215012">
      <w:pPr>
        <w:pStyle w:val="Normaltindrag"/>
      </w:pPr>
      <w:r>
        <w:t>Utskottet anser att erfarenheterna av överförandet av Chalmers tekniska högskola och Högskolan i Jönköping till stiftelser är utomordentligt goda. Ytterligare minst ett större lärosäte – gärna Kungliga Tekniska högskolan i Stockholm – bör därför överföras från staten till en fristående stiftelse. Utbildningsutskottet förordar att finansutskottet föreslår riksdagen att med bifall till motion 1995/96:Fi15 yrkande 39 som sin mening ge regeringen till känna vad utbildningsutskottet här anfört.</w:t>
      </w:r>
    </w:p>
    <w:p w:rsidR="00215012" w:rsidRDefault="00215012">
      <w:pPr>
        <w:pStyle w:val="Rubrik3"/>
      </w:pPr>
      <w:bookmarkStart w:id="15" w:name="_Toc342365022"/>
      <w:r>
        <w:t>5. Kvalificerad eftergymnasial yrkesutbildning</w:t>
      </w:r>
      <w:bookmarkEnd w:id="15"/>
    </w:p>
    <w:p w:rsidR="00215012" w:rsidRDefault="00215012">
      <w:r>
        <w:t>Beatrice Ask (m), Hans Hjortzberg-Nordlund (m) och Tomas Högström (m) anser att den del av yttrandet under rubriken Utbildning för yrkesver</w:t>
      </w:r>
      <w:r>
        <w:t>k</w:t>
      </w:r>
      <w:r>
        <w:t>samhet som börjar med ”Utskottet har förståelse” och slutar med ”yrkande 26” bort ha följande lydelse:</w:t>
      </w:r>
    </w:p>
    <w:p w:rsidR="00215012" w:rsidRDefault="00215012">
      <w:pPr>
        <w:pStyle w:val="Normaltindrag"/>
      </w:pPr>
      <w:r>
        <w:t>Utskottet anser att eftergymnasial yrkesutbildning, i huvudsak efter de principer som anges i SOU 1995:38, bör introduceras med början hös</w:t>
      </w:r>
      <w:r>
        <w:t>t</w:t>
      </w:r>
      <w:r>
        <w:t>terminen 1996. Regeringen bör under våren 1996 förelägga riksdagen förslag om 20 000 utbildningsplatser i sådan utbildning. Utbildningsu</w:t>
      </w:r>
      <w:r>
        <w:t>t</w:t>
      </w:r>
      <w:r>
        <w:t>skottet förordar att finansutskottet föreslår riksdagen att med bifall till motion 1995/96:Fi15 yrkande 37 och med anledning av motion 1995/96:</w:t>
      </w:r>
      <w:r>
        <w:br/>
        <w:t>Fi18 yrkande 26 som sin mening ge regeringen till känna vad utbildning</w:t>
      </w:r>
      <w:r>
        <w:t>s</w:t>
      </w:r>
      <w:r>
        <w:t>utskottet här a</w:t>
      </w:r>
      <w:r>
        <w:t>n</w:t>
      </w:r>
      <w:r>
        <w:t>fört.</w:t>
      </w:r>
    </w:p>
    <w:p w:rsidR="00215012" w:rsidRDefault="00215012">
      <w:pPr>
        <w:pStyle w:val="Rubrik3"/>
      </w:pPr>
      <w:bookmarkStart w:id="16" w:name="_Toc342365023"/>
      <w:r>
        <w:t>6. Kvalificerad eftergymnasial yrkesutbildning</w:t>
      </w:r>
      <w:bookmarkEnd w:id="16"/>
    </w:p>
    <w:p w:rsidR="00215012" w:rsidRDefault="00215012">
      <w:r>
        <w:t>Inger Davidson (kds) anser att den del av yttrandet under rubriken Utbil</w:t>
      </w:r>
      <w:r>
        <w:t>d</w:t>
      </w:r>
      <w:r>
        <w:t>ning för yrkesverksamhet som börjar med ”Utskottet har förståelse” och slutar med ”yrkande 26” bort ha följande lydelse:</w:t>
      </w:r>
    </w:p>
    <w:p w:rsidR="00215012" w:rsidRDefault="00215012">
      <w:pPr>
        <w:pStyle w:val="Normaltindrag"/>
      </w:pPr>
      <w:r>
        <w:t>Utskottet anser att en försöksverksamhet med kvalificerad eftergymn</w:t>
      </w:r>
      <w:r>
        <w:t>a</w:t>
      </w:r>
      <w:r>
        <w:t>sial yrkesutbildning är angelägen. Den bör sättas i gång snabbt, särskilt eftersom en ytterligare förlängning av påbyggnadsutbildningarna i gymn</w:t>
      </w:r>
      <w:r>
        <w:t>a</w:t>
      </w:r>
      <w:r>
        <w:t>sieskolan knappast är möjlig. Utbildningsutskottet förordar att finansu</w:t>
      </w:r>
      <w:r>
        <w:t>t</w:t>
      </w:r>
      <w:r>
        <w:t>skottet föreslår riksdagen att med bifall till motion 1995/96:Fi18 yrkande 26 och med anledning av motion 1995/96:Fi15 yrkande 37 som sin mening ge regeringen till känna vad utbildningsutskottet här anfört.</w:t>
      </w:r>
    </w:p>
    <w:p w:rsidR="00215012" w:rsidRDefault="00215012">
      <w:pPr>
        <w:pStyle w:val="Rubrik3"/>
      </w:pPr>
      <w:bookmarkStart w:id="17" w:name="_Toc342365024"/>
      <w:r>
        <w:t>7. Lärlingssystem</w:t>
      </w:r>
      <w:bookmarkEnd w:id="17"/>
    </w:p>
    <w:p w:rsidR="00215012" w:rsidRDefault="00215012">
      <w:r>
        <w:t>Inger Davidson (kds) och Conny Sandholm (fp) anser att den del av yt</w:t>
      </w:r>
      <w:r>
        <w:t>t</w:t>
      </w:r>
      <w:r>
        <w:t>randet under rubriken Utbildning för yrkesverksamhet som börjar med ”Utskottet konstaterar” och slutar med ”yrkande 35” bort ha följande l</w:t>
      </w:r>
      <w:r>
        <w:t>y</w:t>
      </w:r>
      <w:r>
        <w:t>delse:</w:t>
      </w:r>
    </w:p>
    <w:p w:rsidR="00215012" w:rsidRDefault="00215012">
      <w:pPr>
        <w:pStyle w:val="Normaltindrag"/>
      </w:pPr>
      <w:r>
        <w:t>Utskottet konstaterar att nuvarande bestämmelser om individuella pr</w:t>
      </w:r>
      <w:r>
        <w:t>o</w:t>
      </w:r>
      <w:r>
        <w:t>gram i gymnasieskolan innebär att en elev kan kombinera yrkesutbildning under anställning hos en arbetsgivare med studier i gymnasieskolan. De</w:t>
      </w:r>
      <w:r>
        <w:t>n</w:t>
      </w:r>
      <w:r>
        <w:t>na form av lärlingsutbildning med delat huvudmannaskap har emellertid kommit till mycket ringa användning – hösten 1994 fanns knappt 60 un</w:t>
      </w:r>
      <w:r>
        <w:t>g</w:t>
      </w:r>
      <w:r>
        <w:t>domar i sådan utbildning. Att utveckla praktiksystemet ytterligare i sama</w:t>
      </w:r>
      <w:r>
        <w:t>r</w:t>
      </w:r>
      <w:r>
        <w:t>bete mellan ortens företagare och gymnasieskolan är ett sätt för komm</w:t>
      </w:r>
      <w:r>
        <w:t>u</w:t>
      </w:r>
      <w:r>
        <w:t>nerna att garantera bl.a. ung</w:t>
      </w:r>
      <w:r>
        <w:softHyphen/>
        <w:t>domar arbetsmöjligheter och framtida anstäl</w:t>
      </w:r>
      <w:r>
        <w:t>l</w:t>
      </w:r>
      <w:r>
        <w:t>ning. Regeringen bör därför vidta åtgärder för att öka användningen av lärlingsutbildning med delat huvudmannaskap. Utbildningsutskottet föro</w:t>
      </w:r>
      <w:r>
        <w:t>r</w:t>
      </w:r>
      <w:r>
        <w:t>dar att finansutskottet föreslår riksdagen att med bifall till motion 1995/96:Fi18 yrkande 35 som sin mening ge regeringen till känna vad utbildningsutsko</w:t>
      </w:r>
      <w:r>
        <w:t>t</w:t>
      </w:r>
      <w:r>
        <w:t xml:space="preserve">tet här anfört. </w:t>
      </w:r>
    </w:p>
    <w:p w:rsidR="00215012" w:rsidRDefault="00215012">
      <w:pPr>
        <w:pStyle w:val="Rubrik3"/>
      </w:pPr>
      <w:bookmarkStart w:id="18" w:name="_Toc342365025"/>
      <w:r>
        <w:t>8. Tidpunkt för förslag om vissa åtgärder läsåret 1996/97</w:t>
      </w:r>
      <w:bookmarkEnd w:id="18"/>
    </w:p>
    <w:p w:rsidR="00215012" w:rsidRDefault="00215012">
      <w:r>
        <w:t>Britt-Marie Danestig-Olofsson (v) och Inger Davidson (kds) anser att den del av yttrandet under rubriken Utbyggnad av högskolan som börjar med ”Utskottet inser” och slutar med ”yrkande 36” bort ha följande lydelse:</w:t>
      </w:r>
    </w:p>
    <w:p w:rsidR="00215012" w:rsidRDefault="00215012">
      <w:pPr>
        <w:pStyle w:val="Normaltindrag"/>
      </w:pPr>
      <w:r>
        <w:t xml:space="preserve">Utskottet delar uppfattningen att regeringens förslag om inriktning och omfattning av dessa insatser med arbetsmarknadsmedel läsåret 1996/97 bör läggas fram snarast. Utbildningsutskottet förordar att finansutskottet föreslår riksdagen att med bifall till motion 1995/96:Fi18 yrkande 36 som sin mening ge regeringen detta till känna. </w:t>
      </w:r>
    </w:p>
    <w:p w:rsidR="00215012" w:rsidRDefault="00215012">
      <w:pPr>
        <w:pStyle w:val="Rubrik3"/>
      </w:pPr>
      <w:bookmarkStart w:id="19" w:name="_Toc342365026"/>
      <w:r>
        <w:t>9. Högskoleutbildning i Malmö</w:t>
      </w:r>
      <w:bookmarkEnd w:id="19"/>
    </w:p>
    <w:p w:rsidR="00215012" w:rsidRDefault="00215012">
      <w:r>
        <w:t>Beatrice Ask (m), Hans Hjortzberg-Nordlund (m) och Tomas Högström (m) anser att den del av yttrandet under rubriken Utbyggnad av högskolan som börjar med ”Utskottet anser inte” och slutar med ”och 1995/96:Fi40” bort ha följande lydelse:</w:t>
      </w:r>
    </w:p>
    <w:p w:rsidR="00215012" w:rsidRDefault="00215012">
      <w:pPr>
        <w:pStyle w:val="Normaltindrag"/>
      </w:pPr>
      <w:r>
        <w:t>Utskottet finner regeringens struktur för den högre utbildningen i Skåne mindre genomtänkt. Den innebär risker för kvaliteten både vid den nya högskolan i Malmö och vid Lunds universitet. Utskottet förordar i stället en annan utveckling av den högre utbildningen och forskningen i Skåne, nämligen ett vidgat uppdrag till Lunds universitet i enlighet med förslaget i motion 1995/96:Fi15 yrkande 38. Även en sådan struktur bör bli föremål för skyndsam utredning. Utbildningsutskottet förordar att finans</w:t>
      </w:r>
      <w:r>
        <w:softHyphen/>
        <w:t>utskottet föreslår riksdagen att med bifall till nämnda motion och med anledning av motion 1995/96:Fi40 som sin mening ge regeringen till känna vad utbil</w:t>
      </w:r>
      <w:r>
        <w:t>d</w:t>
      </w:r>
      <w:r>
        <w:t>ningsu</w:t>
      </w:r>
      <w:r>
        <w:t>t</w:t>
      </w:r>
      <w:r>
        <w:t>skottet här anfört.</w:t>
      </w:r>
    </w:p>
    <w:p w:rsidR="00215012" w:rsidRDefault="00215012">
      <w:pPr>
        <w:pStyle w:val="Rubrik3"/>
      </w:pPr>
      <w:bookmarkStart w:id="20" w:name="_Toc342365027"/>
      <w:r>
        <w:t>10. Högskoleutbildning i Malmö</w:t>
      </w:r>
      <w:bookmarkEnd w:id="20"/>
    </w:p>
    <w:p w:rsidR="00215012" w:rsidRDefault="00215012">
      <w:r>
        <w:t>Inger Davidson (kds) och Conny Sandholm (fp) anser att den del av yt</w:t>
      </w:r>
      <w:r>
        <w:t>t</w:t>
      </w:r>
      <w:r>
        <w:t>randet under rubriken Utbyggnad av högskolan som börjar med ”Utskottet anser inte” och slutar med ”och 1995/96:Fi40” bort ha följande lydelse:</w:t>
      </w:r>
    </w:p>
    <w:p w:rsidR="00215012" w:rsidRDefault="00215012">
      <w:pPr>
        <w:pStyle w:val="Normaltindrag"/>
      </w:pPr>
      <w:r>
        <w:t>Utskottet anser att den nyligen tillkallade kommittén bör få i uppdrag att även undersöka möjligheterna att inom ramen för Lunds universitet skapa ett campus i Malmö och ett i Helsingborg. Utredningen bör ta i beaktande vad Lunds universitets stora ämnesbredd betyder för de studenter som väljer att utbilda sig där, inte minst som morgondagens samhälle kräver breda kunskaper. Kopplingen till Helsingborgs högre utbildningar är också viktig att beakta liksom vad Högskolan i Kristianstad erbjuder. Utrednin</w:t>
      </w:r>
      <w:r>
        <w:t>g</w:t>
      </w:r>
      <w:r>
        <w:t>en bör också ta upp och penetrera de möjligheter som IT-utvecklingen ger för att sprida utbildning på distans. En modell är det engelska Open Un</w:t>
      </w:r>
      <w:r>
        <w:t>i</w:t>
      </w:r>
      <w:r>
        <w:t>versity, en annan USA:s s.k. virtuella universitet. Den tidsram som givits utredningen är enligt utskottets mening alltför snäv för att utredningen skall kunna ge regeringen och riksdagen underlag att fatta ett väl geno</w:t>
      </w:r>
      <w:r>
        <w:t>m</w:t>
      </w:r>
      <w:r>
        <w:t>tänkt beslut. Utbildningsutskottet förordar att finans</w:t>
      </w:r>
      <w:r>
        <w:softHyphen/>
        <w:t>utskottet föreslår rik</w:t>
      </w:r>
      <w:r>
        <w:t>s</w:t>
      </w:r>
      <w:r>
        <w:t>dagen att med bifall till motion 1995/96:Fi40 och med anledning av m</w:t>
      </w:r>
      <w:r>
        <w:t>o</w:t>
      </w:r>
      <w:r>
        <w:t>tion 1995/96:Fi15 yrkande 38 som sin mening ge regeringen till känna vad utbildningsutskottet här anfört.</w:t>
      </w:r>
    </w:p>
    <w:p w:rsidR="00215012" w:rsidRDefault="00215012">
      <w:pPr>
        <w:pStyle w:val="Rubrik3"/>
        <w:spacing w:before="0"/>
      </w:pPr>
      <w:bookmarkStart w:id="21" w:name="_Toc342365028"/>
      <w:r>
        <w:br w:type="page"/>
        <w:t>11. Jämställdhet</w:t>
      </w:r>
      <w:bookmarkEnd w:id="21"/>
    </w:p>
    <w:p w:rsidR="00215012" w:rsidRDefault="00215012">
      <w:r>
        <w:t>Conny Sandholm (fp) anser att den del av yttrandet under rubriken Övriga frågor som börjar med ”Utskottet erinrar” och slutar med ”avstyrker de</w:t>
      </w:r>
      <w:r>
        <w:t>t</w:t>
      </w:r>
      <w:r>
        <w:t>samma” bort ha följande lydelse:</w:t>
      </w:r>
    </w:p>
    <w:p w:rsidR="00215012" w:rsidRDefault="00215012">
      <w:pPr>
        <w:pStyle w:val="Normaltindrag"/>
      </w:pPr>
      <w:r>
        <w:t>Utskottet anser att de åtgärdsförslag som tagits upp i motionen är ang</w:t>
      </w:r>
      <w:r>
        <w:t>e</w:t>
      </w:r>
      <w:r>
        <w:t>lägna och bör förverkligas. Utbildningsutskottet förordar att finansutsko</w:t>
      </w:r>
      <w:r>
        <w:t>t</w:t>
      </w:r>
      <w:r>
        <w:t>tet föreslår riksdagen att med bifall till motion 1995/96:Fi23 yrkande 3 som sin mening ge regeringen till känna vad utbildningsutskottet här a</w:t>
      </w:r>
      <w:r>
        <w:t>n</w:t>
      </w:r>
      <w:r>
        <w:t>fört.</w:t>
      </w:r>
    </w:p>
    <w:p w:rsidR="00215012" w:rsidRDefault="00215012">
      <w:pPr>
        <w:pStyle w:val="Rubrik3"/>
      </w:pPr>
      <w:bookmarkStart w:id="22" w:name="_Toc342365029"/>
      <w:r>
        <w:t>12. Informationstekniken</w:t>
      </w:r>
      <w:bookmarkEnd w:id="22"/>
    </w:p>
    <w:p w:rsidR="00215012" w:rsidRDefault="00215012">
      <w:r>
        <w:t>Beatrice Ask (m), Hans Hjortzberg-Nordlund (m), Inger Davidson (kds), Tomas Högström (m) och Conny Sandholm (fp) anser att den del av yt</w:t>
      </w:r>
      <w:r>
        <w:t>t</w:t>
      </w:r>
      <w:r>
        <w:t>randet under rubriken Övriga frågor som börjar med ”Utskottet hänvisar” och slutar med ”yrkande 2” bort ha följande lydelse:</w:t>
      </w:r>
    </w:p>
    <w:p w:rsidR="00215012" w:rsidRDefault="00215012">
      <w:pPr>
        <w:pStyle w:val="Normaltindrag"/>
      </w:pPr>
      <w:r>
        <w:t>Utskottet anser inte att regeringen har uppmärksammat vidden av detta behov. En utveckling av ny metodik och pedagogik, där datorer är ett naturligt verktyg för både elever och lärare, måste fram. En förutsättning för denna utveckling är att alla lärare inom alla årskurser har kunskap om de möjligheter som IT ger. Den breda anmodan från regeringen som m</w:t>
      </w:r>
      <w:r>
        <w:t>o</w:t>
      </w:r>
      <w:r>
        <w:t>tionärerna föreslår är enligt utskottets mening angel</w:t>
      </w:r>
      <w:r>
        <w:t>ä</w:t>
      </w:r>
      <w:r>
        <w:t>gen.</w:t>
      </w:r>
    </w:p>
    <w:p w:rsidR="00215012" w:rsidRDefault="00215012">
      <w:pPr>
        <w:pStyle w:val="Normaltindrag"/>
      </w:pPr>
      <w:r>
        <w:t>Utbildningsutskottet förordar att finansutskottet föreslår riksdagen att med bifall till motionerna  1995/96:Fi16  yrkande 28 och 1995/96:Fi32 yr</w:t>
      </w:r>
      <w:r>
        <w:softHyphen/>
        <w:t>kan</w:t>
      </w:r>
      <w:r>
        <w:softHyphen/>
        <w:t xml:space="preserve">de 2 som sin mening ge regeringen till känna vad utbildningsutskottet här anfört. </w:t>
      </w:r>
    </w:p>
    <w:p w:rsidR="00215012" w:rsidRDefault="00215012">
      <w:pPr>
        <w:pStyle w:val="Normaltindrag"/>
      </w:pPr>
    </w:p>
    <w:p w:rsidR="00215012" w:rsidRDefault="00215012">
      <w:pPr>
        <w:pStyle w:val="Normaltindrag"/>
      </w:pPr>
    </w:p>
    <w:p w:rsidR="00215012" w:rsidRDefault="00215012">
      <w:pPr>
        <w:pStyle w:val="Normaltindrag"/>
      </w:pPr>
    </w:p>
    <w:p w:rsidR="00215012" w:rsidRDefault="00215012">
      <w:pPr>
        <w:pStyle w:val="Normaltindrag"/>
      </w:pPr>
    </w:p>
    <w:p w:rsidR="00215012" w:rsidRDefault="00215012">
      <w:pPr>
        <w:pStyle w:val="Normaltindrag"/>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p>
    <w:p w:rsidR="00215012" w:rsidRDefault="00215012">
      <w:pPr>
        <w:rPr>
          <w:sz w:val="16"/>
        </w:rPr>
      </w:pPr>
      <w:r>
        <w:rPr>
          <w:sz w:val="16"/>
        </w:rPr>
        <w:t>Gotab, Stockholm 1995</w:t>
      </w:r>
    </w:p>
    <w:sectPr w:rsidR="0021501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012" w:rsidRDefault="00215012">
      <w:pPr>
        <w:spacing w:before="0" w:line="240" w:lineRule="auto"/>
      </w:pPr>
      <w:r>
        <w:separator/>
      </w:r>
    </w:p>
  </w:endnote>
  <w:endnote w:type="continuationSeparator" w:id="0">
    <w:p w:rsidR="00215012" w:rsidRDefault="002150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012" w:rsidRDefault="00215012">
      <w:pPr>
        <w:spacing w:before="0" w:line="240" w:lineRule="auto"/>
      </w:pPr>
      <w:r>
        <w:separator/>
      </w:r>
    </w:p>
  </w:footnote>
  <w:footnote w:type="continuationSeparator" w:id="0">
    <w:p w:rsidR="00215012" w:rsidRDefault="002150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pStyle w:val="SidhuvudFText"/>
      <w:framePr w:w="2302" w:h="1928" w:hRule="exact" w:wrap="notBeside" w:vAnchor="margin" w:hAnchor="page" w:xAlign="right" w:yAlign="top"/>
      <w:spacing w:line="245" w:lineRule="exact"/>
      <w:ind w:right="629"/>
    </w:pPr>
    <w:r>
      <w:t>1995/96:UbU2y</w:t>
    </w:r>
  </w:p>
  <w:p w:rsidR="00215012" w:rsidRDefault="00215012">
    <w:pPr>
      <w:pStyle w:val="SidhuvudFText"/>
      <w:framePr w:w="2302" w:h="1928" w:hRule="exact" w:wrap="notBeside" w:vAnchor="margin" w:hAnchor="page" w:xAlign="right" w:yAlign="top"/>
      <w:spacing w:line="400" w:lineRule="exact"/>
      <w:ind w:right="629"/>
      <w:rPr>
        <w:sz w:val="28"/>
      </w:rPr>
    </w:pPr>
    <w:r>
      <w:rPr>
        <w:sz w:val="36"/>
      </w:rPr>
      <w:t xml:space="preserve"> </w:t>
    </w:r>
  </w:p>
  <w:p w:rsidR="00215012" w:rsidRDefault="00215012">
    <w:pPr>
      <w:pStyle w:val="SidhuvudV"/>
      <w:framePr w:w="2302" w:h="1928" w:hRule="exact" w:wrap="notBeside"/>
    </w:pPr>
  </w:p>
  <w:p w:rsidR="00215012" w:rsidRDefault="002150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pStyle w:val="SidhuvudFText"/>
      <w:framePr w:w="2302" w:h="1928" w:hRule="exact" w:wrap="around" w:hAnchor="page" w:xAlign="right" w:y="3976"/>
      <w:spacing w:line="245" w:lineRule="exact"/>
      <w:ind w:right="629"/>
    </w:pPr>
    <w:r>
      <w:t>1995/96:UbU2y</w:t>
    </w:r>
  </w:p>
  <w:p w:rsidR="00215012" w:rsidRDefault="00215012">
    <w:pPr>
      <w:pStyle w:val="SidhuvudFText"/>
      <w:framePr w:w="2302" w:h="1928" w:hRule="exact" w:wrap="around" w:hAnchor="page" w:xAlign="right" w:y="3976"/>
      <w:spacing w:line="400" w:lineRule="exact"/>
      <w:ind w:right="629"/>
      <w:rPr>
        <w:sz w:val="28"/>
      </w:rPr>
    </w:pPr>
    <w:r>
      <w:rPr>
        <w:sz w:val="36"/>
      </w:rPr>
      <w:t xml:space="preserve"> </w:t>
    </w:r>
  </w:p>
  <w:p w:rsidR="00215012" w:rsidRDefault="00215012">
    <w:pPr>
      <w:pStyle w:val="SidhuvudH"/>
      <w:framePr w:w="2302" w:h="1928" w:hRule="exact" w:wrap="around" w:vAnchor="page" w:y="3976"/>
    </w:pPr>
  </w:p>
  <w:p w:rsidR="00215012" w:rsidRDefault="002150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012" w:rsidRDefault="00215012">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21" r:id="rId2"/>
      </w:object>
    </w:r>
  </w:p>
  <w:p w:rsidR="00215012" w:rsidRDefault="00215012">
    <w:pPr>
      <w:pStyle w:val="SidhuvudFVapen"/>
      <w:framePr w:wrap="notBeside" w:x="6969" w:y="3460"/>
      <w:spacing w:line="230" w:lineRule="auto"/>
    </w:pPr>
    <w:bookmarkStart w:id="23" w:name="BnrVapen"/>
    <w:r>
      <w:t>1995/96</w:t>
    </w:r>
  </w:p>
  <w:p w:rsidR="00215012" w:rsidRDefault="00215012">
    <w:pPr>
      <w:pStyle w:val="SidhuvudFVapen"/>
      <w:framePr w:wrap="notBeside" w:x="6969" w:y="3460"/>
      <w:spacing w:line="230" w:lineRule="auto"/>
    </w:pPr>
    <w:r>
      <w:t xml:space="preserve">UbU2y </w:t>
    </w:r>
    <w:bookmarkEnd w:id="23"/>
    <w:r w:rsidR="00E74DE8">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6377682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43FBD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215012" w:rsidRDefault="00215012">
    <w:pPr>
      <w:pStyle w:val="SidhuvudFText"/>
      <w:framePr w:w="5765" w:h="2209" w:hRule="exact" w:wrap="notBeside" w:hAnchor="page" w:x="854" w:y="3835"/>
      <w:spacing w:line="400" w:lineRule="exact"/>
      <w:ind w:right="629"/>
      <w:rPr>
        <w:sz w:val="36"/>
      </w:rPr>
    </w:pPr>
    <w:bookmarkStart w:id="24" w:name="DokumentTyp"/>
    <w:r>
      <w:rPr>
        <w:sz w:val="36"/>
      </w:rPr>
      <w:t xml:space="preserve">Utbildningsutskottets yttrande </w:t>
    </w:r>
    <w:bookmarkEnd w:id="24"/>
  </w:p>
  <w:p w:rsidR="00215012" w:rsidRDefault="00215012">
    <w:pPr>
      <w:pStyle w:val="SidhuvudFText"/>
      <w:framePr w:w="5765" w:h="2209" w:hRule="exact" w:wrap="notBeside" w:hAnchor="page" w:x="854" w:y="3835"/>
      <w:spacing w:line="400" w:lineRule="exact"/>
      <w:ind w:right="629"/>
      <w:rPr>
        <w:sz w:val="36"/>
      </w:rPr>
    </w:pPr>
    <w:bookmarkStart w:id="25" w:name="Betänkandenummer"/>
    <w:r>
      <w:rPr>
        <w:sz w:val="36"/>
      </w:rPr>
      <w:t xml:space="preserve">1995/96:UbU2y </w:t>
    </w:r>
    <w:bookmarkEnd w:id="25"/>
    <w:r>
      <w:rPr>
        <w:sz w:val="36"/>
      </w:rPr>
      <w:t xml:space="preserve">       </w:t>
    </w:r>
    <w:bookmarkStart w:id="26" w:name="Utkast"/>
    <w:r>
      <w:rPr>
        <w:sz w:val="36"/>
      </w:rPr>
      <w:t xml:space="preserve"> </w:t>
    </w:r>
  </w:p>
  <w:p w:rsidR="00215012" w:rsidRDefault="00215012">
    <w:pPr>
      <w:pStyle w:val="SidhuvudFText"/>
      <w:framePr w:w="5765" w:h="2209" w:hRule="exact" w:wrap="notBeside" w:hAnchor="page" w:x="854" w:y="3835"/>
      <w:spacing w:before="40" w:after="900" w:line="280" w:lineRule="exact"/>
      <w:ind w:right="629"/>
      <w:rPr>
        <w:sz w:val="26"/>
      </w:rPr>
    </w:pPr>
    <w:bookmarkStart w:id="27" w:name="Rubrik"/>
    <w:bookmarkEnd w:id="26"/>
    <w:r>
      <w:rPr>
        <w:sz w:val="26"/>
      </w:rPr>
      <w:t xml:space="preserve">En politik för arbete, trygghet och utveckling </w:t>
    </w:r>
    <w:bookmarkEnd w:id="27"/>
    <w:r>
      <w:rPr>
        <w:sz w:val="26"/>
      </w:rPr>
      <w:t xml:space="preserve"> </w:t>
    </w:r>
  </w:p>
  <w:p w:rsidR="00215012" w:rsidRDefault="00215012">
    <w:pPr>
      <w:pStyle w:val="SidhuvudFText"/>
      <w:framePr w:w="5765" w:h="2209" w:hRule="exact" w:wrap="notBeside" w:hAnchor="page" w:x="854" w:y="3835"/>
      <w:spacing w:line="460" w:lineRule="exact"/>
      <w:ind w:right="629"/>
      <w:rPr>
        <w:sz w:val="36"/>
      </w:rPr>
    </w:pPr>
  </w:p>
  <w:p w:rsidR="00215012" w:rsidRDefault="00215012">
    <w:pPr>
      <w:pStyle w:val="SidhuvudFText"/>
      <w:framePr w:w="5765" w:h="2209" w:hRule="exact" w:wrap="notBeside" w:hAnchor="page" w:x="854" w:y="3835"/>
      <w:spacing w:before="40" w:after="900" w:line="300" w:lineRule="exact"/>
      <w:ind w:right="629"/>
      <w:rPr>
        <w:sz w:val="26"/>
      </w:rPr>
    </w:pPr>
    <w:r>
      <w:rPr>
        <w:sz w:val="26"/>
      </w:rPr>
      <w:t xml:space="preserve"> </w:t>
    </w:r>
  </w:p>
  <w:p w:rsidR="00215012" w:rsidRDefault="0021501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2y"/>
    <w:docVar w:name="Flyttförsök" w:val="JA"/>
    <w:docVar w:name="HelaNamnet" w:val="1995/96:UbU2y"/>
    <w:docVar w:name="NR" w:val="2y"/>
    <w:docVar w:name="RUBRIK" w:val="En politik för arbete, trygghet och utveckling"/>
    <w:docVar w:name="SkapVERSION" w:val="V 4.8, 951026"/>
    <w:docVar w:name="USK" w:val="UbU"/>
    <w:docVar w:name="USKKORT" w:val="UbU"/>
    <w:docVar w:name="USKNAMN" w:val="Utbildningsutskottets"/>
    <w:docVar w:name="ÅR" w:val="1995/96"/>
    <w:docVar w:name="ÅR1" w:val="1994"/>
  </w:docVars>
  <w:rsids>
    <w:rsidRoot w:val="00362337"/>
    <w:rsid w:val="00215012"/>
    <w:rsid w:val="00362337"/>
    <w:rsid w:val="00E74D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4B9234-2993-49B4-990C-DA27A348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6185</Words>
  <Characters>39157</Characters>
  <Application>Microsoft Office Word</Application>
  <DocSecurity>4</DocSecurity>
  <Lines>711</Lines>
  <Paragraphs>123</Paragraphs>
  <ScaleCrop>false</ScaleCrop>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2y</dc:title>
  <dc:subject>Utbildningsutskottets betänkande nr 2y</dc:subject>
  <dc:creator>Riksdagen</dc:creator>
  <cp:keywords>Riksdagen</cp:keywords>
  <dc:description>Tillväxtpropositionen</dc:description>
  <cp:lastModifiedBy>Lars Brink</cp:lastModifiedBy>
  <cp:revision>2</cp:revision>
  <cp:lastPrinted>1995-12-08T09:31:00Z</cp:lastPrinted>
  <dcterms:created xsi:type="dcterms:W3CDTF">2025-12-15T18:39:00Z</dcterms:created>
  <dcterms:modified xsi:type="dcterms:W3CDTF">2025-12-15T18:39:00Z</dcterms:modified>
</cp:coreProperties>
</file>