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7FFB27" w14:textId="77777777">
        <w:tc>
          <w:tcPr>
            <w:tcW w:w="2268" w:type="dxa"/>
          </w:tcPr>
          <w:p w14:paraId="1BE566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985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4D6119" w14:textId="77777777">
        <w:tc>
          <w:tcPr>
            <w:tcW w:w="2268" w:type="dxa"/>
          </w:tcPr>
          <w:p w14:paraId="35D2F311" w14:textId="5E7B57DE" w:rsidR="006E4E11" w:rsidRPr="00701DC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20"/>
              </w:rPr>
            </w:pPr>
          </w:p>
        </w:tc>
        <w:tc>
          <w:tcPr>
            <w:tcW w:w="2999" w:type="dxa"/>
            <w:gridSpan w:val="2"/>
          </w:tcPr>
          <w:p w14:paraId="78C39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74CF50" w14:textId="77777777">
        <w:tc>
          <w:tcPr>
            <w:tcW w:w="3402" w:type="dxa"/>
            <w:gridSpan w:val="2"/>
          </w:tcPr>
          <w:p w14:paraId="4A92B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B08F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2E7A36" w14:textId="77777777">
        <w:tc>
          <w:tcPr>
            <w:tcW w:w="2268" w:type="dxa"/>
          </w:tcPr>
          <w:p w14:paraId="2441F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DF0779" w14:textId="6BBD7696" w:rsidR="006E4E11" w:rsidRPr="00ED583F" w:rsidRDefault="00C3298A" w:rsidP="003D76B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Dnr </w:t>
            </w:r>
            <w:r w:rsidR="00A66B77">
              <w:rPr>
                <w:sz w:val="20"/>
              </w:rPr>
              <w:t>Fö201</w:t>
            </w:r>
            <w:r w:rsidR="003D76B9">
              <w:rPr>
                <w:sz w:val="20"/>
              </w:rPr>
              <w:t>4</w:t>
            </w:r>
            <w:r w:rsidR="00A66B77">
              <w:rPr>
                <w:sz w:val="20"/>
              </w:rPr>
              <w:t>/</w:t>
            </w:r>
            <w:r w:rsidR="003D76B9">
              <w:rPr>
                <w:sz w:val="20"/>
              </w:rPr>
              <w:t>2128</w:t>
            </w:r>
            <w:r w:rsidR="00844774">
              <w:rPr>
                <w:sz w:val="20"/>
              </w:rPr>
              <w:t>/MFU</w:t>
            </w:r>
          </w:p>
        </w:tc>
      </w:tr>
      <w:tr w:rsidR="006E4E11" w14:paraId="05749B86" w14:textId="77777777">
        <w:tc>
          <w:tcPr>
            <w:tcW w:w="2268" w:type="dxa"/>
          </w:tcPr>
          <w:p w14:paraId="3F1327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DF81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F8A795" w14:textId="77777777">
        <w:trPr>
          <w:trHeight w:val="284"/>
        </w:trPr>
        <w:tc>
          <w:tcPr>
            <w:tcW w:w="4911" w:type="dxa"/>
          </w:tcPr>
          <w:p w14:paraId="657F1940" w14:textId="77777777" w:rsidR="006E4E11" w:rsidRDefault="003053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E10B50E" w14:textId="77777777">
        <w:trPr>
          <w:trHeight w:val="284"/>
        </w:trPr>
        <w:tc>
          <w:tcPr>
            <w:tcW w:w="4911" w:type="dxa"/>
          </w:tcPr>
          <w:p w14:paraId="7941D837" w14:textId="77777777" w:rsidR="006E4E11" w:rsidRDefault="003053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965167D" w14:textId="77777777">
        <w:trPr>
          <w:trHeight w:val="284"/>
        </w:trPr>
        <w:tc>
          <w:tcPr>
            <w:tcW w:w="4911" w:type="dxa"/>
          </w:tcPr>
          <w:p w14:paraId="11FEDC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7FBF6E" w14:textId="77777777">
        <w:trPr>
          <w:trHeight w:val="284"/>
        </w:trPr>
        <w:tc>
          <w:tcPr>
            <w:tcW w:w="4911" w:type="dxa"/>
          </w:tcPr>
          <w:p w14:paraId="361CAF59" w14:textId="1EBE09AA" w:rsidR="00D77D2A" w:rsidRDefault="00D77D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F97E3" w14:textId="77777777">
        <w:trPr>
          <w:trHeight w:val="284"/>
        </w:trPr>
        <w:tc>
          <w:tcPr>
            <w:tcW w:w="4911" w:type="dxa"/>
          </w:tcPr>
          <w:p w14:paraId="10DF8720" w14:textId="39C0F9EC" w:rsidR="006E4E11" w:rsidRDefault="006E4E11" w:rsidP="00E91F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F492B" w14:textId="77777777">
        <w:trPr>
          <w:trHeight w:val="284"/>
        </w:trPr>
        <w:tc>
          <w:tcPr>
            <w:tcW w:w="4911" w:type="dxa"/>
          </w:tcPr>
          <w:p w14:paraId="0A82C153" w14:textId="39C5AE56" w:rsidR="006E4E11" w:rsidRDefault="006E4E11" w:rsidP="00B46A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AF4FD1" w14:textId="77777777">
        <w:trPr>
          <w:trHeight w:val="284"/>
        </w:trPr>
        <w:tc>
          <w:tcPr>
            <w:tcW w:w="4911" w:type="dxa"/>
          </w:tcPr>
          <w:p w14:paraId="77E6E36A" w14:textId="197CA98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3BA127" w14:textId="77777777">
        <w:trPr>
          <w:trHeight w:val="284"/>
        </w:trPr>
        <w:tc>
          <w:tcPr>
            <w:tcW w:w="4911" w:type="dxa"/>
          </w:tcPr>
          <w:p w14:paraId="3395FD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873AC" w14:textId="77777777">
        <w:trPr>
          <w:trHeight w:val="284"/>
        </w:trPr>
        <w:tc>
          <w:tcPr>
            <w:tcW w:w="4911" w:type="dxa"/>
          </w:tcPr>
          <w:p w14:paraId="36A21B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7A526A" w14:textId="77777777" w:rsidR="006E4E11" w:rsidRDefault="00305327">
      <w:pPr>
        <w:framePr w:w="4400" w:h="2523" w:wrap="notBeside" w:vAnchor="page" w:hAnchor="page" w:x="6453" w:y="2445"/>
        <w:ind w:left="142"/>
      </w:pPr>
      <w:r>
        <w:t>Till riksdagen</w:t>
      </w:r>
    </w:p>
    <w:p w14:paraId="08B8B0E9" w14:textId="3D32FF7D" w:rsidR="006E4E11" w:rsidRDefault="006962C6" w:rsidP="0030532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33032">
        <w:t>201</w:t>
      </w:r>
      <w:r w:rsidR="006559DE">
        <w:t>4</w:t>
      </w:r>
      <w:r w:rsidR="00933032">
        <w:t>/</w:t>
      </w:r>
      <w:r w:rsidR="006559DE">
        <w:t>15:154</w:t>
      </w:r>
      <w:r w:rsidR="00844774">
        <w:t xml:space="preserve"> </w:t>
      </w:r>
      <w:r w:rsidR="00305327">
        <w:t xml:space="preserve">av </w:t>
      </w:r>
      <w:r w:rsidR="006559DE">
        <w:t>Lena Asplund</w:t>
      </w:r>
      <w:r w:rsidR="00933032">
        <w:t xml:space="preserve"> </w:t>
      </w:r>
      <w:r w:rsidR="00F718C8">
        <w:t>(M</w:t>
      </w:r>
      <w:r w:rsidR="00305327">
        <w:t xml:space="preserve">) </w:t>
      </w:r>
      <w:r w:rsidR="006559DE">
        <w:t>Avveckling av FXM och främjandefrågornas framtid</w:t>
      </w:r>
      <w:r w:rsidR="00933032">
        <w:t xml:space="preserve"> </w:t>
      </w:r>
    </w:p>
    <w:p w14:paraId="30678C9F" w14:textId="77777777" w:rsidR="006E4E11" w:rsidRDefault="006E4E11">
      <w:pPr>
        <w:pStyle w:val="RKnormal"/>
      </w:pPr>
    </w:p>
    <w:p w14:paraId="1975FA9C" w14:textId="4E0ADA48" w:rsidR="00E82563" w:rsidRPr="00E82563" w:rsidRDefault="00E82563" w:rsidP="00E82563">
      <w:r w:rsidRPr="00E82563">
        <w:t xml:space="preserve">Lena Asplund har frågat mig hur jag tänkt att främjandeuppdraget skulle hanterats efter den föreslagna avvecklingen av </w:t>
      </w:r>
      <w:r w:rsidR="008A652E">
        <w:t>Försvarsexportmyndigheten (</w:t>
      </w:r>
      <w:r w:rsidRPr="00E82563">
        <w:t>FXM</w:t>
      </w:r>
      <w:r w:rsidR="008A652E">
        <w:t>)</w:t>
      </w:r>
      <w:r w:rsidRPr="00E82563">
        <w:t xml:space="preserve"> och hur detta skulle ha påverkat transparensen i processen. </w:t>
      </w:r>
    </w:p>
    <w:p w14:paraId="5E1BE4CC" w14:textId="77777777" w:rsidR="00E82563" w:rsidRPr="00E82563" w:rsidRDefault="00E82563" w:rsidP="00E82563"/>
    <w:p w14:paraId="6F2553CD" w14:textId="77777777" w:rsidR="00E82563" w:rsidRPr="00E82563" w:rsidRDefault="00E82563" w:rsidP="00E82563">
      <w:pPr>
        <w:pStyle w:val="Punktlista"/>
        <w:numPr>
          <w:ilvl w:val="0"/>
          <w:numId w:val="0"/>
        </w:numPr>
        <w:tabs>
          <w:tab w:val="left" w:pos="720"/>
        </w:tabs>
      </w:pPr>
      <w:r w:rsidRPr="00E82563">
        <w:rPr>
          <w:rStyle w:val="Betoning"/>
          <w:i w:val="0"/>
        </w:rPr>
        <w:t xml:space="preserve">Regeringen föreslog i budgetpropositionen för 2015 en avveckling av Försvarsexportmyndigheten. </w:t>
      </w:r>
      <w:r w:rsidRPr="00E82563">
        <w:rPr>
          <w:iCs/>
        </w:rPr>
        <w:br/>
      </w:r>
      <w:r w:rsidRPr="00E82563">
        <w:rPr>
          <w:iCs/>
        </w:rPr>
        <w:br/>
      </w:r>
      <w:r w:rsidRPr="00E82563">
        <w:t xml:space="preserve">En avveckling och konsolidering av Försvarsexportmyndigheten är en konsekvens av den fortlöpande verksamhetsutveckling som regeringen eftersträvar inom den statliga myndighetssfären. </w:t>
      </w:r>
      <w:r w:rsidRPr="00E82563">
        <w:rPr>
          <w:rStyle w:val="Betoning"/>
          <w:i w:val="0"/>
        </w:rPr>
        <w:t xml:space="preserve">Avsikten var att </w:t>
      </w:r>
      <w:r w:rsidRPr="00E82563">
        <w:t xml:space="preserve">nödvändigt exportstöd fortsättningsvis skulle genomföras inom en annan myndighetsstruktur med bibehållna krav på affärsmässighet och transparens, men med högre kostnadseffektivitet. </w:t>
      </w:r>
    </w:p>
    <w:p w14:paraId="060CDCAF" w14:textId="77777777" w:rsidR="00E82563" w:rsidRPr="00E82563" w:rsidRDefault="00E82563" w:rsidP="00E82563">
      <w:pPr>
        <w:pStyle w:val="Punktlista"/>
        <w:numPr>
          <w:ilvl w:val="0"/>
          <w:numId w:val="0"/>
        </w:numPr>
        <w:tabs>
          <w:tab w:val="left" w:pos="720"/>
        </w:tabs>
      </w:pPr>
    </w:p>
    <w:p w14:paraId="367AC6C5" w14:textId="3996905B" w:rsidR="00E82563" w:rsidRPr="00E82563" w:rsidRDefault="00E82563" w:rsidP="00E82563">
      <w:pPr>
        <w:pStyle w:val="Punktlista"/>
        <w:numPr>
          <w:ilvl w:val="0"/>
          <w:numId w:val="0"/>
        </w:numPr>
        <w:tabs>
          <w:tab w:val="left" w:pos="720"/>
        </w:tabs>
        <w:rPr>
          <w:rStyle w:val="Betoning"/>
          <w:i w:val="0"/>
        </w:rPr>
      </w:pPr>
      <w:r w:rsidRPr="00E82563">
        <w:t xml:space="preserve">Jag kan även konstatera att de borgliga partierna i sin budgetmotion ansåg att det fanns utrymme för </w:t>
      </w:r>
      <w:r w:rsidR="00B905A9">
        <w:t xml:space="preserve">ekonomiska </w:t>
      </w:r>
      <w:r w:rsidRPr="00E82563">
        <w:t>effektiviseringar</w:t>
      </w:r>
      <w:r w:rsidR="00B905A9">
        <w:t xml:space="preserve"> inom myndighetens ansvarsområde</w:t>
      </w:r>
      <w:r w:rsidRPr="00E82563">
        <w:t>.</w:t>
      </w:r>
      <w:r w:rsidRPr="00E82563">
        <w:br/>
      </w:r>
    </w:p>
    <w:p w14:paraId="1F2838F4" w14:textId="77777777" w:rsidR="00E82563" w:rsidRPr="00E82563" w:rsidRDefault="00E82563" w:rsidP="00E82563">
      <w:pPr>
        <w:pStyle w:val="Punktlista"/>
        <w:numPr>
          <w:ilvl w:val="0"/>
          <w:numId w:val="0"/>
        </w:numPr>
        <w:tabs>
          <w:tab w:val="left" w:pos="720"/>
        </w:tabs>
      </w:pPr>
      <w:r w:rsidRPr="00E82563">
        <w:t>Hade avvecklingen realiserats var regeringen beredd att återkomma till riksdagen med ytterligare information.</w:t>
      </w:r>
    </w:p>
    <w:p w14:paraId="651DA3C2" w14:textId="77777777" w:rsidR="00E82563" w:rsidRPr="00E82563" w:rsidRDefault="00E82563" w:rsidP="00E82563">
      <w:pPr>
        <w:rPr>
          <w:rStyle w:val="Betoning"/>
          <w:i w:val="0"/>
        </w:rPr>
      </w:pPr>
    </w:p>
    <w:p w14:paraId="3D202F61" w14:textId="77777777" w:rsidR="00E82563" w:rsidRPr="00E82563" w:rsidRDefault="00E82563" w:rsidP="00E82563">
      <w:pPr>
        <w:rPr>
          <w:rStyle w:val="Betoning"/>
          <w:i w:val="0"/>
        </w:rPr>
      </w:pPr>
      <w:r w:rsidRPr="00E82563">
        <w:rPr>
          <w:rStyle w:val="Betoning"/>
          <w:i w:val="0"/>
        </w:rPr>
        <w:t>Stockholm den 7 januari 2015</w:t>
      </w:r>
    </w:p>
    <w:p w14:paraId="16C67747" w14:textId="77777777" w:rsidR="00E82563" w:rsidRPr="00E82563" w:rsidRDefault="00E82563" w:rsidP="00E82563">
      <w:pPr>
        <w:rPr>
          <w:rStyle w:val="Betoning"/>
          <w:i w:val="0"/>
        </w:rPr>
      </w:pPr>
    </w:p>
    <w:p w14:paraId="56DAACDE" w14:textId="77777777" w:rsidR="00E82563" w:rsidRPr="00E82563" w:rsidRDefault="00E82563" w:rsidP="00E82563">
      <w:pPr>
        <w:rPr>
          <w:rStyle w:val="Betoning"/>
          <w:i w:val="0"/>
        </w:rPr>
      </w:pPr>
    </w:p>
    <w:p w14:paraId="1E26A4D4" w14:textId="77777777" w:rsidR="00E82563" w:rsidRPr="00E82563" w:rsidRDefault="00E82563" w:rsidP="00E82563">
      <w:pPr>
        <w:rPr>
          <w:rStyle w:val="Betoning"/>
          <w:i w:val="0"/>
        </w:rPr>
      </w:pPr>
    </w:p>
    <w:p w14:paraId="4B8E2D3C" w14:textId="77777777" w:rsidR="00E82563" w:rsidRPr="00E82563" w:rsidRDefault="00E82563" w:rsidP="00E82563">
      <w:pPr>
        <w:rPr>
          <w:rStyle w:val="Betoning"/>
          <w:i w:val="0"/>
        </w:rPr>
      </w:pPr>
      <w:r w:rsidRPr="00E82563">
        <w:rPr>
          <w:rStyle w:val="Betoning"/>
          <w:i w:val="0"/>
        </w:rPr>
        <w:t xml:space="preserve">Peter Hultqvist </w:t>
      </w:r>
    </w:p>
    <w:p w14:paraId="6208F1B2" w14:textId="4B954D3D" w:rsidR="00C83AF8" w:rsidRDefault="00C83AF8" w:rsidP="006A38E9">
      <w:pPr>
        <w:pStyle w:val="RKnormal"/>
      </w:pPr>
      <w:r>
        <w:br/>
      </w:r>
    </w:p>
    <w:sectPr w:rsidR="00C83AF8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3522" w14:textId="77777777" w:rsidR="00305327" w:rsidRDefault="00305327">
      <w:r>
        <w:separator/>
      </w:r>
    </w:p>
  </w:endnote>
  <w:endnote w:type="continuationSeparator" w:id="0">
    <w:p w14:paraId="190D904A" w14:textId="77777777" w:rsidR="00305327" w:rsidRDefault="0030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9609" w14:textId="77777777" w:rsidR="00C3298A" w:rsidRDefault="00C3298A" w:rsidP="00C3298A">
    <w:pPr>
      <w:pStyle w:val="Sidfot"/>
    </w:pPr>
  </w:p>
  <w:p w14:paraId="3E0E8ECB" w14:textId="77777777" w:rsidR="00C3298A" w:rsidRDefault="00C3298A" w:rsidP="00C3298A">
    <w:pPr>
      <w:pStyle w:val="Sidfot"/>
      <w:pBdr>
        <w:bottom w:val="single" w:sz="4" w:space="1" w:color="000000"/>
      </w:pBdr>
      <w:ind w:left="28"/>
    </w:pPr>
  </w:p>
  <w:p w14:paraId="4F88CC13" w14:textId="77777777" w:rsidR="00C3298A" w:rsidRPr="007C19F6" w:rsidRDefault="00C3298A" w:rsidP="00C3298A">
    <w:pPr>
      <w:pStyle w:val="Sidfot"/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 xml:space="preserve">E-post: </w:t>
    </w:r>
    <w:r>
      <w:t>fo.registrator@regeringskansliet.se</w:t>
    </w:r>
  </w:p>
  <w:p w14:paraId="4E09D5EF" w14:textId="77777777" w:rsidR="00C3298A" w:rsidRPr="007C19F6" w:rsidRDefault="00C3298A" w:rsidP="00C3298A">
    <w:pPr>
      <w:pStyle w:val="Sidfot"/>
    </w:pPr>
    <w:r>
      <w:t>103 33 Stockholm</w:t>
    </w:r>
    <w:r>
      <w:tab/>
      <w:t>08-405 10 00</w:t>
    </w:r>
    <w:r>
      <w:tab/>
    </w:r>
    <w:r>
      <w:rPr>
        <w:i/>
      </w:rPr>
      <w:t xml:space="preserve">  </w:t>
    </w:r>
  </w:p>
  <w:p w14:paraId="6A611447" w14:textId="77777777" w:rsidR="00C3298A" w:rsidRPr="007C19F6" w:rsidRDefault="00C3298A" w:rsidP="00C3298A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</w:r>
  </w:p>
  <w:p w14:paraId="5F0A53D2" w14:textId="2953DB8F" w:rsidR="00C3298A" w:rsidRDefault="00C3298A" w:rsidP="00C3298A">
    <w:pPr>
      <w:pStyle w:val="Sidfot"/>
    </w:pPr>
    <w:r>
      <w:t>Jakobsgatan 9</w:t>
    </w:r>
    <w:r>
      <w:tab/>
      <w:t>08-723 11 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5513" w14:textId="77777777" w:rsidR="00305327" w:rsidRDefault="00305327">
      <w:r>
        <w:separator/>
      </w:r>
    </w:p>
  </w:footnote>
  <w:footnote w:type="continuationSeparator" w:id="0">
    <w:p w14:paraId="5741162A" w14:textId="77777777" w:rsidR="00305327" w:rsidRDefault="0030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271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3E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85458" w14:textId="77777777">
      <w:trPr>
        <w:cantSplit/>
      </w:trPr>
      <w:tc>
        <w:tcPr>
          <w:tcW w:w="3119" w:type="dxa"/>
        </w:tcPr>
        <w:p w14:paraId="0A9FDB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C50A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2C3208" w14:textId="77777777" w:rsidR="00E80146" w:rsidRDefault="00E80146">
          <w:pPr>
            <w:pStyle w:val="Sidhuvud"/>
            <w:ind w:right="360"/>
          </w:pPr>
        </w:p>
      </w:tc>
    </w:tr>
  </w:tbl>
  <w:p w14:paraId="42187B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845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12F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B16CB3" w14:textId="77777777">
      <w:trPr>
        <w:cantSplit/>
      </w:trPr>
      <w:tc>
        <w:tcPr>
          <w:tcW w:w="3119" w:type="dxa"/>
        </w:tcPr>
        <w:p w14:paraId="541C28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4623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DB0DE9" w14:textId="77777777" w:rsidR="00E80146" w:rsidRDefault="00E80146">
          <w:pPr>
            <w:pStyle w:val="Sidhuvud"/>
            <w:ind w:right="360"/>
          </w:pPr>
        </w:p>
      </w:tc>
    </w:tr>
  </w:tbl>
  <w:p w14:paraId="1FA3EC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619A" w14:textId="0B7BD6DA" w:rsidR="00305327" w:rsidRDefault="00F927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821C61" wp14:editId="1840DD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C32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A1A5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60E6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8179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B2D256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>
    <w:nsid w:val="26A96E45"/>
    <w:multiLevelType w:val="multilevel"/>
    <w:tmpl w:val="427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F1335"/>
    <w:multiLevelType w:val="hybridMultilevel"/>
    <w:tmpl w:val="23967F36"/>
    <w:lvl w:ilvl="0" w:tplc="7632DE38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D7156"/>
    <w:multiLevelType w:val="hybridMultilevel"/>
    <w:tmpl w:val="7304BD82"/>
    <w:lvl w:ilvl="0" w:tplc="AF8C4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E2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A1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A1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A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81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0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6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723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9D13F5"/>
    <w:multiLevelType w:val="hybridMultilevel"/>
    <w:tmpl w:val="B9046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7"/>
    <w:rsid w:val="00052F9E"/>
    <w:rsid w:val="000A47F2"/>
    <w:rsid w:val="000A62AE"/>
    <w:rsid w:val="000B57B6"/>
    <w:rsid w:val="000D49AB"/>
    <w:rsid w:val="00101EB7"/>
    <w:rsid w:val="00150384"/>
    <w:rsid w:val="00157713"/>
    <w:rsid w:val="00160901"/>
    <w:rsid w:val="00164DD9"/>
    <w:rsid w:val="001805B7"/>
    <w:rsid w:val="001A1992"/>
    <w:rsid w:val="001D23D6"/>
    <w:rsid w:val="001D7FC7"/>
    <w:rsid w:val="00210230"/>
    <w:rsid w:val="00233660"/>
    <w:rsid w:val="0023790F"/>
    <w:rsid w:val="002507D5"/>
    <w:rsid w:val="00264B04"/>
    <w:rsid w:val="002A02A2"/>
    <w:rsid w:val="002B6E7D"/>
    <w:rsid w:val="00305327"/>
    <w:rsid w:val="0035551D"/>
    <w:rsid w:val="00363E94"/>
    <w:rsid w:val="00367B1C"/>
    <w:rsid w:val="003C6495"/>
    <w:rsid w:val="003D76B9"/>
    <w:rsid w:val="003E17BC"/>
    <w:rsid w:val="003E277D"/>
    <w:rsid w:val="00416765"/>
    <w:rsid w:val="00477011"/>
    <w:rsid w:val="00491212"/>
    <w:rsid w:val="004A328D"/>
    <w:rsid w:val="004C5C05"/>
    <w:rsid w:val="0050232D"/>
    <w:rsid w:val="00551C45"/>
    <w:rsid w:val="00576A34"/>
    <w:rsid w:val="0058409E"/>
    <w:rsid w:val="00585054"/>
    <w:rsid w:val="0058762B"/>
    <w:rsid w:val="005E609D"/>
    <w:rsid w:val="005E65ED"/>
    <w:rsid w:val="00640F71"/>
    <w:rsid w:val="006559DE"/>
    <w:rsid w:val="006962C6"/>
    <w:rsid w:val="006A38E9"/>
    <w:rsid w:val="006D15A7"/>
    <w:rsid w:val="006E4E11"/>
    <w:rsid w:val="00700E23"/>
    <w:rsid w:val="00701DCD"/>
    <w:rsid w:val="007242A3"/>
    <w:rsid w:val="0073075D"/>
    <w:rsid w:val="007369E5"/>
    <w:rsid w:val="00762950"/>
    <w:rsid w:val="00772502"/>
    <w:rsid w:val="007A6855"/>
    <w:rsid w:val="00803892"/>
    <w:rsid w:val="00812A7C"/>
    <w:rsid w:val="00844774"/>
    <w:rsid w:val="008A652E"/>
    <w:rsid w:val="009112F9"/>
    <w:rsid w:val="0092027A"/>
    <w:rsid w:val="00932BAC"/>
    <w:rsid w:val="00933032"/>
    <w:rsid w:val="00946545"/>
    <w:rsid w:val="00955E31"/>
    <w:rsid w:val="00970756"/>
    <w:rsid w:val="00992E72"/>
    <w:rsid w:val="009B6E15"/>
    <w:rsid w:val="009C6D02"/>
    <w:rsid w:val="009E2CE5"/>
    <w:rsid w:val="009F665D"/>
    <w:rsid w:val="009F7037"/>
    <w:rsid w:val="00A34DC5"/>
    <w:rsid w:val="00A553DB"/>
    <w:rsid w:val="00A66B77"/>
    <w:rsid w:val="00AD3156"/>
    <w:rsid w:val="00AE0B3B"/>
    <w:rsid w:val="00AF26D1"/>
    <w:rsid w:val="00B06AFD"/>
    <w:rsid w:val="00B46A98"/>
    <w:rsid w:val="00B72D7A"/>
    <w:rsid w:val="00B905A9"/>
    <w:rsid w:val="00B942D6"/>
    <w:rsid w:val="00BD4374"/>
    <w:rsid w:val="00C3298A"/>
    <w:rsid w:val="00C35E7D"/>
    <w:rsid w:val="00C47952"/>
    <w:rsid w:val="00C61D47"/>
    <w:rsid w:val="00C83AF8"/>
    <w:rsid w:val="00C93F82"/>
    <w:rsid w:val="00CF3E8C"/>
    <w:rsid w:val="00D133D7"/>
    <w:rsid w:val="00D26F3E"/>
    <w:rsid w:val="00D35479"/>
    <w:rsid w:val="00D42A16"/>
    <w:rsid w:val="00D56E07"/>
    <w:rsid w:val="00D77D2A"/>
    <w:rsid w:val="00D83E63"/>
    <w:rsid w:val="00DC2C4C"/>
    <w:rsid w:val="00E25897"/>
    <w:rsid w:val="00E264F7"/>
    <w:rsid w:val="00E45A61"/>
    <w:rsid w:val="00E80146"/>
    <w:rsid w:val="00E82563"/>
    <w:rsid w:val="00E82949"/>
    <w:rsid w:val="00E904D0"/>
    <w:rsid w:val="00E91F29"/>
    <w:rsid w:val="00EB3AED"/>
    <w:rsid w:val="00EC25F9"/>
    <w:rsid w:val="00ED1929"/>
    <w:rsid w:val="00ED583F"/>
    <w:rsid w:val="00EF23CC"/>
    <w:rsid w:val="00F6672F"/>
    <w:rsid w:val="00F718C8"/>
    <w:rsid w:val="00F9271A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02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2A02A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ps">
    <w:name w:val="hps"/>
    <w:basedOn w:val="Standardstycketeckensnitt"/>
    <w:rsid w:val="00933032"/>
  </w:style>
  <w:style w:type="paragraph" w:customStyle="1" w:styleId="Default">
    <w:name w:val="Default"/>
    <w:rsid w:val="009330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9F7037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91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9112F9"/>
    <w:rPr>
      <w:rFonts w:ascii="Courier New" w:hAnsi="Courier New" w:cs="Courier New"/>
      <w:color w:val="000000"/>
    </w:rPr>
  </w:style>
  <w:style w:type="character" w:styleId="Betoning">
    <w:name w:val="Emphasis"/>
    <w:basedOn w:val="Standardstycketeckensnitt"/>
    <w:qFormat/>
    <w:rsid w:val="00C93F82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7307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3075D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73075D"/>
    <w:rPr>
      <w:color w:val="0000FF"/>
      <w:u w:val="single"/>
    </w:rPr>
  </w:style>
  <w:style w:type="paragraph" w:styleId="Punktlista">
    <w:name w:val="List Bullet"/>
    <w:basedOn w:val="Normal"/>
    <w:rsid w:val="009F665D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2A02A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ps">
    <w:name w:val="hps"/>
    <w:basedOn w:val="Standardstycketeckensnitt"/>
    <w:rsid w:val="00933032"/>
  </w:style>
  <w:style w:type="paragraph" w:customStyle="1" w:styleId="Default">
    <w:name w:val="Default"/>
    <w:rsid w:val="009330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9F7037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91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9112F9"/>
    <w:rPr>
      <w:rFonts w:ascii="Courier New" w:hAnsi="Courier New" w:cs="Courier New"/>
      <w:color w:val="000000"/>
    </w:rPr>
  </w:style>
  <w:style w:type="character" w:styleId="Betoning">
    <w:name w:val="Emphasis"/>
    <w:basedOn w:val="Standardstycketeckensnitt"/>
    <w:qFormat/>
    <w:rsid w:val="00C93F82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7307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3075D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73075D"/>
    <w:rPr>
      <w:color w:val="0000FF"/>
      <w:u w:val="single"/>
    </w:rPr>
  </w:style>
  <w:style w:type="paragraph" w:styleId="Punktlista">
    <w:name w:val="List Bullet"/>
    <w:basedOn w:val="Normal"/>
    <w:rsid w:val="009F665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5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53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38781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439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2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346049">
              <w:marLeft w:val="150"/>
              <w:marRight w:val="1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8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3f1f15ef-0b56-4ab3-8936-0673671552af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1dbf0da5-ad06-4f50-a464-f0c863defd52">
      <Terms xmlns="http://schemas.microsoft.com/office/infopath/2007/PartnerControls"/>
    </k46d94c0acf84ab9a79866a9d8b1905f>
    <Sekretess xmlns="1dbf0da5-ad06-4f50-a464-f0c863defd52" xsi:nil="true"/>
    <c9cd366cc722410295b9eacffbd73909 xmlns="1dbf0da5-ad06-4f50-a464-f0c863defd52">
      <Terms xmlns="http://schemas.microsoft.com/office/infopath/2007/PartnerControls"/>
    </c9cd366cc722410295b9eacffbd73909>
    <TaxCatchAll xmlns="1dbf0da5-ad06-4f50-a464-f0c863defd52"/>
    <Diarienummer xmlns="1dbf0da5-ad06-4f50-a464-f0c863defd52" xsi:nil="true"/>
    <Nyckelord xmlns="1dbf0da5-ad06-4f50-a464-f0c863defd52" xsi:nil="true"/>
    <_dlc_DocId xmlns="1dbf0da5-ad06-4f50-a464-f0c863defd52">ETQVS3PMSQ7E-3-101</_dlc_DocId>
    <_dlc_DocIdUrl xmlns="1dbf0da5-ad06-4f50-a464-f0c863defd52">
      <Url>http://rkdhs/personal/esr0625a/_layouts/DocIdRedir.aspx?ID=ETQVS3PMSQ7E-3-101</Url>
      <Description>ETQVS3PMSQ7E-3-101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69F283E8C90A04AB6FF903D6927AAAE" ma:contentTypeVersion="8" ma:contentTypeDescription="Skapa ett nytt dokument." ma:contentTypeScope="" ma:versionID="971f3175802d34de875f656ce61ca033">
  <xsd:schema xmlns:xsd="http://www.w3.org/2001/XMLSchema" xmlns:xs="http://www.w3.org/2001/XMLSchema" xmlns:p="http://schemas.microsoft.com/office/2006/metadata/properties" xmlns:ns2="1dbf0da5-ad06-4f50-a464-f0c863defd52" targetNamespace="http://schemas.microsoft.com/office/2006/metadata/properties" ma:root="true" ma:fieldsID="0b05534b9b0a66f7a2fd1641169ada7f" ns2:_="">
    <xsd:import namespace="1dbf0da5-ad06-4f50-a464-f0c863defd5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0da5-ad06-4f50-a464-f0c863defd52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b3cdc057-1445-42db-9820-d25c8e6a9539}" ma:internalName="TaxCatchAll" ma:showField="CatchAllData" ma:web="1dbf0da5-ad06-4f50-a464-f0c863def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b3cdc057-1445-42db-9820-d25c8e6a9539}" ma:internalName="TaxCatchAllLabel" ma:readOnly="true" ma:showField="CatchAllDataLabel" ma:web="1dbf0da5-ad06-4f50-a464-f0c863def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32DF-E0E6-4CD5-99A4-59D9CC5E430F}"/>
</file>

<file path=customXml/itemProps2.xml><?xml version="1.0" encoding="utf-8"?>
<ds:datastoreItem xmlns:ds="http://schemas.openxmlformats.org/officeDocument/2006/customXml" ds:itemID="{84BA3CF8-2998-4E9B-88BF-CD6327655D1D}"/>
</file>

<file path=customXml/itemProps3.xml><?xml version="1.0" encoding="utf-8"?>
<ds:datastoreItem xmlns:ds="http://schemas.openxmlformats.org/officeDocument/2006/customXml" ds:itemID="{DB5D85CF-B1F3-42CC-ADA7-3ED07E4EE2E4}"/>
</file>

<file path=customXml/itemProps4.xml><?xml version="1.0" encoding="utf-8"?>
<ds:datastoreItem xmlns:ds="http://schemas.openxmlformats.org/officeDocument/2006/customXml" ds:itemID="{151C9AC9-F166-44B3-AC26-CEEDDA19CAE0}"/>
</file>

<file path=customXml/itemProps5.xml><?xml version="1.0" encoding="utf-8"?>
<ds:datastoreItem xmlns:ds="http://schemas.openxmlformats.org/officeDocument/2006/customXml" ds:itemID="{84BA3CF8-2998-4E9B-88BF-CD6327655D1D}"/>
</file>

<file path=customXml/itemProps6.xml><?xml version="1.0" encoding="utf-8"?>
<ds:datastoreItem xmlns:ds="http://schemas.openxmlformats.org/officeDocument/2006/customXml" ds:itemID="{4EC4F8FC-AB3D-40B8-9B5A-7962452EB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Hebert</dc:creator>
  <cp:lastModifiedBy>Eva Sundin Säiner</cp:lastModifiedBy>
  <cp:revision>2</cp:revision>
  <cp:lastPrinted>2015-01-07T08:58:00Z</cp:lastPrinted>
  <dcterms:created xsi:type="dcterms:W3CDTF">2015-01-07T09:53:00Z</dcterms:created>
  <dcterms:modified xsi:type="dcterms:W3CDTF">2015-01-07T09:53:00Z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7c2fbaf1-69f6-4219-b511-73f473ac7ab9</vt:lpwstr>
  </property>
</Properties>
</file>