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45D79FAF" w14:textId="77777777">
      <w:pPr>
        <w:pStyle w:val="Normalutanindragellerluft"/>
      </w:pPr>
      <w:bookmarkStart w:name="_Toc106800475" w:id="0"/>
      <w:bookmarkStart w:name="_Toc106801300" w:id="1"/>
    </w:p>
    <w:p xmlns:w14="http://schemas.microsoft.com/office/word/2010/wordml" w:rsidRPr="009B062B" w:rsidR="00AF30DD" w:rsidP="006A7B67" w:rsidRDefault="006A7B67" w14:paraId="7C15E1F3" w14:textId="77777777">
      <w:pPr>
        <w:pStyle w:val="RubrikFrslagTIllRiksdagsbeslut"/>
      </w:pPr>
      <w:sdt>
        <w:sdtPr>
          <w:alias w:val="CC_Boilerplate_4"/>
          <w:tag w:val="CC_Boilerplate_4"/>
          <w:id w:val="-1644581176"/>
          <w:lock w:val="sdtContentLocked"/>
          <w:placeholder>
            <w:docPart w:val="883581C4009F4DAD9CF23B37FF4280AC"/>
          </w:placeholder>
          <w:text/>
        </w:sdtPr>
        <w:sdtEndPr/>
        <w:sdtContent>
          <w:r w:rsidRPr="009B062B" w:rsidR="00AF30DD">
            <w:t>Förslag till riksdagsbeslut</w:t>
          </w:r>
        </w:sdtContent>
      </w:sdt>
      <w:bookmarkEnd w:id="0"/>
      <w:bookmarkEnd w:id="1"/>
    </w:p>
    <w:sdt>
      <w:sdtPr>
        <w:tag w:val="de63f8dc-f9f1-404e-be77-7e6a3a3b7d62"/>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behovet av att kartlägga handläggningstiderna för oriktiga hyresförhållanden i hyresnämnderna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5E993EE54F946C8B1C9587A6D8FECB7"/>
        </w:placeholder>
        <w:text/>
      </w:sdtPr>
      <w:sdtEndPr/>
      <w:sdtContent>
        <w:p xmlns:w14="http://schemas.microsoft.com/office/word/2010/wordml" w:rsidRPr="009B062B" w:rsidR="006D79C9" w:rsidP="00333E95" w:rsidRDefault="006D79C9" w14:paraId="43B7DB43" w14:textId="77777777">
          <w:pPr>
            <w:pStyle w:val="Rubrik1"/>
          </w:pPr>
          <w:r>
            <w:t>Motivering</w:t>
          </w:r>
        </w:p>
      </w:sdtContent>
    </w:sdt>
    <w:bookmarkEnd w:displacedByCustomXml="prev" w:id="3"/>
    <w:bookmarkEnd w:displacedByCustomXml="prev" w:id="4"/>
    <w:p xmlns:w14="http://schemas.microsoft.com/office/word/2010/wordml" w:rsidR="0061750A" w:rsidP="006A7B67" w:rsidRDefault="0061750A" w14:paraId="715F909D" w14:textId="4757B4F6">
      <w:pPr>
        <w:pStyle w:val="Normalutanindragellerluft"/>
      </w:pPr>
      <w:r>
        <w:t xml:space="preserve">Problemet med oriktiga hyresförhållanden är väl känt och något som </w:t>
      </w:r>
      <w:proofErr w:type="spellStart"/>
      <w:r>
        <w:t>Telge</w:t>
      </w:r>
      <w:proofErr w:type="spellEnd"/>
      <w:r>
        <w:t xml:space="preserve"> Bostäder AB, liksom allt fler fastighetsägare, arbetar aktivt med i syfte att stävja fusk och motverka den organiserade ekonomiska brottsligheten och därmed skapa ordning och reda på bostadsmarknaden. Dessvärre förhindras de ökade ambitionerna i hög utsträckning av de mycket långa handläggningstiderna i hyresnämnderna. I exempelvis Stockholms län finns idag bara en hyresnämnd. Det innebär att nämnden ensam hanterar samtliga ärenden, vilket är helt otillräckligt och skapar en ohållbar situation med extremt långa väntetider. Idag är ärenden som rör olovlig andrahandsuthyrning och bristande behov av bostad lågprioriterade. Detta är möjligt eftersom hyreslagen är utformad så att nämnderna har ett avgörande beslutsmandat avseende handläggning av ärenden.</w:t>
      </w:r>
    </w:p>
    <w:p xmlns:w14="http://schemas.microsoft.com/office/word/2010/wordml" w:rsidR="0061750A" w:rsidP="0061750A" w:rsidRDefault="0061750A" w14:paraId="613CA28E" w14:textId="77777777">
      <w:r>
        <w:lastRenderedPageBreak/>
        <w:t>Väntetiden för att få till stånd ett sammanträde i hyresnämnden kring ärenden som rör olovlig andrahandsuthyrning och/eller bristande behov av lägenheten är nu ca åtta månader Stockholms län. Om beslutet sedan överklagas kan tidsutdräkten till avgörande bli avsevärt mycket längre. Det är inte rimligt med så långa handläggningstider och att tvisteärenden inte avgörs. Självfallet motverkar detta fastighetsägarnas höga ambitioner att motverka fusk och oriktigheter liksom det riskerar att motverka intentionen med den relativt nya, stramare lagstiftningen kring olovlig andrahandsuthyrning.</w:t>
      </w:r>
    </w:p>
    <w:p xmlns:w14="http://schemas.microsoft.com/office/word/2010/wordml" w:rsidR="0061750A" w:rsidP="0061750A" w:rsidRDefault="0061750A" w14:paraId="6294AE89" w14:textId="77777777">
      <w:r>
        <w:t xml:space="preserve">De långa handläggningstiderna påverkar inte bara hyresvärdarna negativt; det öppnar också upp för fortsatt fusk med olika typer av bidrag. Så länge hyresgästen inte kan skiljas från sitt kontrakt genom egen </w:t>
      </w:r>
      <w:proofErr w:type="spellStart"/>
      <w:r>
        <w:t>avflytt</w:t>
      </w:r>
      <w:proofErr w:type="spellEnd"/>
      <w:r>
        <w:t xml:space="preserve"> eller via beslut från hyresnämnden kan fusket och bedrägerierna fortsätta och systematiseras vilket innebär att den svarta bostadsmarknaden växer samtidigt som den ordinarie krymper. Möjligheten för vanliga medborgare att få ett fast och tryggt boende begränsas därmed. </w:t>
      </w:r>
    </w:p>
    <w:p xmlns:w14="http://schemas.microsoft.com/office/word/2010/wordml" w:rsidR="0061750A" w:rsidP="0061750A" w:rsidRDefault="0061750A" w14:paraId="3C75713E" w14:textId="77777777">
      <w:r>
        <w:t>För att underlätta för hyresvärdarnas att återta olovligt uthyrda lägenheter till den ordinarie bostadsmarknaden måste handläggningstiderna i hyresnämnderna kortas. Tillgängligheten till hyresnämnderna måste också öka vilket är särskilt angeläget i Stockholmsregionen. För att Sverige ska lyckas med att mota ut de parallella strukturer som inte sällan utgör en del av den organiserade brottsligheten och som vuxit fram på bostadsmarknaden krävs snabbare handläggningstider för ärenden som rör olovlig andrahandsuthyrning.</w:t>
      </w:r>
    </w:p>
    <w:p xmlns:w14="http://schemas.microsoft.com/office/word/2010/wordml" w:rsidRPr="00422B9E" w:rsidR="00422B9E" w:rsidP="0061750A" w:rsidRDefault="0061750A" w14:paraId="7F637AF8" w14:textId="31593BCB">
      <w:r>
        <w:t xml:space="preserve">Det är mot denna bakgrund rimligt att kartlägga handläggningstiderna för mål som </w:t>
      </w:r>
      <w:proofErr w:type="gramStart"/>
      <w:r>
        <w:t>rör  oriktiga</w:t>
      </w:r>
      <w:proofErr w:type="gramEnd"/>
      <w:r>
        <w:t xml:space="preserve"> hyresförhållanden och olovlig andrahandsuthyrning och föreslå åtgärder för att korta dem.</w:t>
      </w:r>
    </w:p>
    <w:p xmlns:w14="http://schemas.microsoft.com/office/word/2010/wordml" w:rsidR="00BB6339" w:rsidP="008E0FE2" w:rsidRDefault="00BB6339" w14:paraId="26716FEF" w14:textId="77777777">
      <w:pPr>
        <w:pStyle w:val="Normalutanindragellerluft"/>
      </w:pPr>
    </w:p>
    <w:sdt>
      <w:sdtPr>
        <w:alias w:val="CC_Underskrifter"/>
        <w:tag w:val="CC_Underskrifter"/>
        <w:id w:val="583496634"/>
        <w:lock w:val="sdtContentLocked"/>
        <w:placeholder>
          <w:docPart w:val="6F9859D4AAB24950A437EDA9A8C50062"/>
        </w:placeholder>
      </w:sdtPr>
      <w:sdtEndPr/>
      <w:sdtContent>
        <w:p xmlns:w14="http://schemas.microsoft.com/office/word/2010/wordml" w:rsidR="006A7B67" w:rsidP="006A7B67" w:rsidRDefault="006A7B67" w14:paraId="2D209F58" w14:textId="77777777">
          <w:pPr/>
          <w:r/>
        </w:p>
        <w:p xmlns:w14="http://schemas.microsoft.com/office/word/2010/wordml" w:rsidRPr="008E0FE2" w:rsidR="004801AC" w:rsidP="006A7B67" w:rsidRDefault="006A7B67" w14:paraId="730AC053" w14:textId="7B63C2ED">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Ingela Nylund Watz (S)</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Mathias Tegnér (S)</w:t>
            </w:r>
          </w:p>
        </w:tc>
        <w:tc>
          <w:tcPr>
            <w:tcW w:w="50" w:type="pct"/>
            <w:vAlign w:val="bottom"/>
          </w:tcPr>
          <w:p>
            <w:pPr>
              <w:pStyle w:val="Underskrifter"/>
              <w:spacing w:after="0"/>
            </w:pPr>
            <w:r>
              <w:t>Anna Vikström (S)</w:t>
            </w:r>
          </w:p>
        </w:tc>
      </w:tr>
      <w:tr>
        <w:trPr>
          <w:cantSplit/>
        </w:trPr>
        <w:tc>
          <w:tcPr>
            <w:tcW w:w="50" w:type="pct"/>
            <w:vAlign w:val="bottom"/>
          </w:tcPr>
          <w:p>
            <w:pPr>
              <w:pStyle w:val="Underskrifter"/>
              <w:spacing w:after="0"/>
            </w:pPr>
            <w:r>
              <w:t>Serkan Köse (S)</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27513" w14:textId="77777777" w:rsidR="0061750A" w:rsidRDefault="0061750A" w:rsidP="000C1CAD">
      <w:pPr>
        <w:spacing w:line="240" w:lineRule="auto"/>
      </w:pPr>
      <w:r>
        <w:separator/>
      </w:r>
    </w:p>
  </w:endnote>
  <w:endnote w:type="continuationSeparator" w:id="0">
    <w:p w14:paraId="30AC11E6" w14:textId="77777777" w:rsidR="0061750A" w:rsidRDefault="0061750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EAD1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EDE5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8612D" w14:textId="064D8945" w:rsidR="00262EA3" w:rsidRPr="006A7B67" w:rsidRDefault="00262EA3" w:rsidP="006A7B6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B2D57" w14:textId="77777777" w:rsidR="0061750A" w:rsidRDefault="0061750A" w:rsidP="000C1CAD">
      <w:pPr>
        <w:spacing w:line="240" w:lineRule="auto"/>
      </w:pPr>
      <w:r>
        <w:separator/>
      </w:r>
    </w:p>
  </w:footnote>
  <w:footnote w:type="continuationSeparator" w:id="0">
    <w:p w14:paraId="7017E1C1" w14:textId="77777777" w:rsidR="0061750A" w:rsidRDefault="0061750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6E74ABD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B4275B8" wp14:anchorId="0C001C1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A7B67" w14:paraId="28C32DC2" w14:textId="7DCF959C">
                          <w:pPr>
                            <w:jc w:val="right"/>
                          </w:pPr>
                          <w:sdt>
                            <w:sdtPr>
                              <w:alias w:val="CC_Noformat_Partikod"/>
                              <w:tag w:val="CC_Noformat_Partikod"/>
                              <w:id w:val="-53464382"/>
                              <w:text/>
                            </w:sdtPr>
                            <w:sdtEndPr/>
                            <w:sdtContent>
                              <w:r w:rsidR="0061750A">
                                <w:t>S</w:t>
                              </w:r>
                            </w:sdtContent>
                          </w:sdt>
                          <w:sdt>
                            <w:sdtPr>
                              <w:alias w:val="CC_Noformat_Partinummer"/>
                              <w:tag w:val="CC_Noformat_Partinummer"/>
                              <w:id w:val="-1709555926"/>
                              <w:text/>
                            </w:sdtPr>
                            <w:sdtEndPr/>
                            <w:sdtContent>
                              <w:r w:rsidR="0061750A">
                                <w:t>294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C001C1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1750A" w14:paraId="28C32DC2" w14:textId="7DCF959C">
                    <w:pPr>
                      <w:jc w:val="right"/>
                    </w:pPr>
                    <w:sdt>
                      <w:sdtPr>
                        <w:alias w:val="CC_Noformat_Partikod"/>
                        <w:tag w:val="CC_Noformat_Partikod"/>
                        <w:id w:val="-53464382"/>
                        <w:text/>
                      </w:sdtPr>
                      <w:sdtEndPr/>
                      <w:sdtContent>
                        <w:r>
                          <w:t>S</w:t>
                        </w:r>
                      </w:sdtContent>
                    </w:sdt>
                    <w:sdt>
                      <w:sdtPr>
                        <w:alias w:val="CC_Noformat_Partinummer"/>
                        <w:tag w:val="CC_Noformat_Partinummer"/>
                        <w:id w:val="-1709555926"/>
                        <w:text/>
                      </w:sdtPr>
                      <w:sdtEndPr/>
                      <w:sdtContent>
                        <w:r>
                          <w:t>294</w:t>
                        </w:r>
                      </w:sdtContent>
                    </w:sdt>
                  </w:p>
                </w:txbxContent>
              </v:textbox>
              <w10:wrap anchorx="page"/>
            </v:shape>
          </w:pict>
        </mc:Fallback>
      </mc:AlternateContent>
    </w:r>
  </w:p>
  <w:p w:rsidRPr="00293C4F" w:rsidR="00262EA3" w:rsidP="00776B74" w:rsidRDefault="00262EA3" w14:paraId="0CF083F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2DD14F15" w14:textId="77777777">
    <w:pPr>
      <w:jc w:val="right"/>
    </w:pPr>
  </w:p>
  <w:p w:rsidR="00262EA3" w:rsidP="00776B74" w:rsidRDefault="00262EA3" w14:paraId="51D3AFE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6A7B67" w14:paraId="7CB9AD1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FFC2FD1" wp14:anchorId="3FAB0C1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A7B67" w14:paraId="7A313126" w14:textId="100FD23B">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61750A">
          <w:t>S</w:t>
        </w:r>
      </w:sdtContent>
    </w:sdt>
    <w:sdt>
      <w:sdtPr>
        <w:alias w:val="CC_Noformat_Partinummer"/>
        <w:tag w:val="CC_Noformat_Partinummer"/>
        <w:id w:val="-2014525982"/>
        <w:text/>
      </w:sdtPr>
      <w:sdtEndPr/>
      <w:sdtContent>
        <w:r w:rsidR="0061750A">
          <w:t>294</w:t>
        </w:r>
      </w:sdtContent>
    </w:sdt>
  </w:p>
  <w:p w:rsidRPr="008227B3" w:rsidR="00262EA3" w:rsidP="008227B3" w:rsidRDefault="006A7B67" w14:paraId="4C37863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A7B67" w14:paraId="09243510" w14:textId="7F55FF88">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:2508</w:t>
        </w:r>
      </w:sdtContent>
    </w:sdt>
  </w:p>
  <w:p w:rsidR="00262EA3" w:rsidP="00E03A3D" w:rsidRDefault="006A7B67" w14:paraId="4D1454D1" w14:textId="22E57068">
    <w:pPr>
      <w:pStyle w:val="Motionr"/>
    </w:pPr>
    <w:sdt>
      <w:sdtPr>
        <w:alias w:val="CC_Noformat_Avtext"/>
        <w:tag w:val="CC_Noformat_Avtext"/>
        <w:id w:val="-2020768203"/>
        <w:lock w:val="sdtContentLocked"/>
        <w15:appearance w15:val="hidden"/>
        <w:text/>
      </w:sdtPr>
      <w:sdtEndPr/>
      <w:sdtContent>
        <w:r>
          <w:t>av Ingela Nylund Watz m.fl. (S)</w:t>
        </w:r>
      </w:sdtContent>
    </w:sdt>
  </w:p>
  <w:sdt>
    <w:sdtPr>
      <w:alias w:val="CC_Noformat_Rubtext"/>
      <w:tag w:val="CC_Noformat_Rubtext"/>
      <w:id w:val="-218060500"/>
      <w:lock w:val="sdtContentLocked"/>
      <w:text/>
    </w:sdtPr>
    <w:sdtEndPr/>
    <w:sdtContent>
      <w:p w:rsidR="00262EA3" w:rsidP="00283E0F" w:rsidRDefault="0061750A" w14:paraId="2006C3FF" w14:textId="4E4160DB">
        <w:pPr>
          <w:pStyle w:val="FSHRub2"/>
        </w:pPr>
        <w:r>
          <w:t>Handläggningstiderna för olovlig andrahandsuthyrning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3E99E0F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1750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50A"/>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5D"/>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B67"/>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FDC6FF4"/>
  <w15:chartTrackingRefBased/>
  <w15:docId w15:val="{1841354D-E137-4FEB-B5CC-5A9C4E1AE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672773">
      <w:bodyDiv w:val="1"/>
      <w:marLeft w:val="0"/>
      <w:marRight w:val="0"/>
      <w:marTop w:val="0"/>
      <w:marBottom w:val="0"/>
      <w:divBdr>
        <w:top w:val="none" w:sz="0" w:space="0" w:color="auto"/>
        <w:left w:val="none" w:sz="0" w:space="0" w:color="auto"/>
        <w:bottom w:val="none" w:sz="0" w:space="0" w:color="auto"/>
        <w:right w:val="none" w:sz="0" w:space="0" w:color="auto"/>
      </w:divBdr>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83581C4009F4DAD9CF23B37FF4280AC"/>
        <w:category>
          <w:name w:val="Allmänt"/>
          <w:gallery w:val="placeholder"/>
        </w:category>
        <w:types>
          <w:type w:val="bbPlcHdr"/>
        </w:types>
        <w:behaviors>
          <w:behavior w:val="content"/>
        </w:behaviors>
        <w:guid w:val="{B90E356B-E048-4CBC-A65E-D3C2D475C3C1}"/>
      </w:docPartPr>
      <w:docPartBody>
        <w:p w:rsidR="0026351E" w:rsidRDefault="0026351E">
          <w:pPr>
            <w:pStyle w:val="883581C4009F4DAD9CF23B37FF4280AC"/>
          </w:pPr>
          <w:r w:rsidRPr="005A0A93">
            <w:rPr>
              <w:rStyle w:val="Platshllartext"/>
            </w:rPr>
            <w:t>Förslag till riksdagsbeslut</w:t>
          </w:r>
        </w:p>
      </w:docPartBody>
    </w:docPart>
    <w:docPart>
      <w:docPartPr>
        <w:name w:val="8DCD16FDB36A4AE5A32AB571BAC3E482"/>
        <w:category>
          <w:name w:val="Allmänt"/>
          <w:gallery w:val="placeholder"/>
        </w:category>
        <w:types>
          <w:type w:val="bbPlcHdr"/>
        </w:types>
        <w:behaviors>
          <w:behavior w:val="content"/>
        </w:behaviors>
        <w:guid w:val="{EB1925BF-FCAF-42AB-8206-9A1488D6CE1B}"/>
      </w:docPartPr>
      <w:docPartBody>
        <w:p w:rsidR="0026351E" w:rsidRDefault="0026351E">
          <w:pPr>
            <w:pStyle w:val="8DCD16FDB36A4AE5A32AB571BAC3E482"/>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D5E993EE54F946C8B1C9587A6D8FECB7"/>
        <w:category>
          <w:name w:val="Allmänt"/>
          <w:gallery w:val="placeholder"/>
        </w:category>
        <w:types>
          <w:type w:val="bbPlcHdr"/>
        </w:types>
        <w:behaviors>
          <w:behavior w:val="content"/>
        </w:behaviors>
        <w:guid w:val="{BFDED9CF-602D-4FCB-BCC9-A3C6877ACB6F}"/>
      </w:docPartPr>
      <w:docPartBody>
        <w:p w:rsidR="0026351E" w:rsidRDefault="0026351E">
          <w:pPr>
            <w:pStyle w:val="D5E993EE54F946C8B1C9587A6D8FECB7"/>
          </w:pPr>
          <w:r w:rsidRPr="005A0A93">
            <w:rPr>
              <w:rStyle w:val="Platshllartext"/>
            </w:rPr>
            <w:t>Motivering</w:t>
          </w:r>
        </w:p>
      </w:docPartBody>
    </w:docPart>
    <w:docPart>
      <w:docPartPr>
        <w:name w:val="6F9859D4AAB24950A437EDA9A8C50062"/>
        <w:category>
          <w:name w:val="Allmänt"/>
          <w:gallery w:val="placeholder"/>
        </w:category>
        <w:types>
          <w:type w:val="bbPlcHdr"/>
        </w:types>
        <w:behaviors>
          <w:behavior w:val="content"/>
        </w:behaviors>
        <w:guid w:val="{63B39FCF-F59C-4494-9090-BFAAEBC3217A}"/>
      </w:docPartPr>
      <w:docPartBody>
        <w:p w:rsidR="0026351E" w:rsidRDefault="0026351E">
          <w:pPr>
            <w:pStyle w:val="6F9859D4AAB24950A437EDA9A8C50062"/>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51E"/>
    <w:rsid w:val="0026351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83581C4009F4DAD9CF23B37FF4280AC">
    <w:name w:val="883581C4009F4DAD9CF23B37FF4280AC"/>
  </w:style>
  <w:style w:type="paragraph" w:customStyle="1" w:styleId="8DCD16FDB36A4AE5A32AB571BAC3E482">
    <w:name w:val="8DCD16FDB36A4AE5A32AB571BAC3E482"/>
  </w:style>
  <w:style w:type="paragraph" w:customStyle="1" w:styleId="D5E993EE54F946C8B1C9587A6D8FECB7">
    <w:name w:val="D5E993EE54F946C8B1C9587A6D8FECB7"/>
  </w:style>
  <w:style w:type="paragraph" w:customStyle="1" w:styleId="6F9859D4AAB24950A437EDA9A8C50062">
    <w:name w:val="6F9859D4AAB24950A437EDA9A8C500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1A3D59-C3E9-485D-AE91-0FAFE6AA3E01}"/>
</file>

<file path=customXml/itemProps2.xml><?xml version="1.0" encoding="utf-8"?>
<ds:datastoreItem xmlns:ds="http://schemas.openxmlformats.org/officeDocument/2006/customXml" ds:itemID="{FBE7DCCD-B145-4217-A881-C362527E5B8F}"/>
</file>

<file path=customXml/itemProps3.xml><?xml version="1.0" encoding="utf-8"?>
<ds:datastoreItem xmlns:ds="http://schemas.openxmlformats.org/officeDocument/2006/customXml" ds:itemID="{37D6B318-3D57-40C8-956C-3127ADEE20D2}"/>
</file>

<file path=customXml/itemProps5.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399</Words>
  <Characters>2525</Characters>
  <Application>Microsoft Office Word</Application>
  <DocSecurity>0</DocSecurity>
  <Lines>49</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2913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