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65D7A99" w14:textId="77777777" w:rsidTr="00394166">
        <w:tc>
          <w:tcPr>
            <w:tcW w:w="2268" w:type="dxa"/>
          </w:tcPr>
          <w:p w14:paraId="142739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FCEAA06" w14:textId="57027FB6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394166" w14:paraId="43BD60B3" w14:textId="77777777" w:rsidTr="00394166">
        <w:tc>
          <w:tcPr>
            <w:tcW w:w="5267" w:type="dxa"/>
            <w:gridSpan w:val="3"/>
          </w:tcPr>
          <w:p w14:paraId="7B35384A" w14:textId="342110D8" w:rsidR="00394166" w:rsidRDefault="00394166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14:paraId="33D5D9FE" w14:textId="77777777" w:rsidTr="00394166">
        <w:tc>
          <w:tcPr>
            <w:tcW w:w="3402" w:type="dxa"/>
            <w:gridSpan w:val="2"/>
          </w:tcPr>
          <w:p w14:paraId="533389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B3178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91F5089" w14:textId="77777777" w:rsidTr="00394166">
        <w:tc>
          <w:tcPr>
            <w:tcW w:w="2268" w:type="dxa"/>
          </w:tcPr>
          <w:p w14:paraId="2E18A317" w14:textId="181228C2" w:rsidR="006E4E11" w:rsidRDefault="00394166" w:rsidP="007242A3">
            <w:pPr>
              <w:framePr w:w="5035" w:h="1644" w:wrap="notBeside" w:vAnchor="page" w:hAnchor="page" w:x="6573" w:y="721"/>
            </w:pPr>
            <w:r>
              <w:t>2014-0</w:t>
            </w:r>
            <w:r w:rsidR="00444BD4">
              <w:t>5-14</w:t>
            </w:r>
          </w:p>
        </w:tc>
        <w:tc>
          <w:tcPr>
            <w:tcW w:w="2999" w:type="dxa"/>
            <w:gridSpan w:val="2"/>
          </w:tcPr>
          <w:p w14:paraId="02357D94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760E824" w14:textId="77777777" w:rsidTr="00394166">
        <w:tc>
          <w:tcPr>
            <w:tcW w:w="2268" w:type="dxa"/>
          </w:tcPr>
          <w:p w14:paraId="216173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9273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40F5ACB" w14:textId="77777777">
        <w:trPr>
          <w:trHeight w:val="284"/>
        </w:trPr>
        <w:tc>
          <w:tcPr>
            <w:tcW w:w="4911" w:type="dxa"/>
          </w:tcPr>
          <w:p w14:paraId="1BB684BF" w14:textId="77777777" w:rsidR="006E4E11" w:rsidRDefault="0039416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5231604F" w14:textId="77777777">
        <w:trPr>
          <w:trHeight w:val="284"/>
        </w:trPr>
        <w:tc>
          <w:tcPr>
            <w:tcW w:w="4911" w:type="dxa"/>
          </w:tcPr>
          <w:p w14:paraId="1C1AFB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8FDC47" w14:textId="77777777">
        <w:trPr>
          <w:trHeight w:val="284"/>
        </w:trPr>
        <w:tc>
          <w:tcPr>
            <w:tcW w:w="4911" w:type="dxa"/>
          </w:tcPr>
          <w:p w14:paraId="4B489BDA" w14:textId="77777777" w:rsidR="006E4E11" w:rsidRDefault="0039416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Forskningspolitiska enheten</w:t>
            </w:r>
          </w:p>
        </w:tc>
      </w:tr>
      <w:tr w:rsidR="006E4E11" w14:paraId="0B452CEB" w14:textId="77777777">
        <w:trPr>
          <w:trHeight w:val="284"/>
        </w:trPr>
        <w:tc>
          <w:tcPr>
            <w:tcW w:w="4911" w:type="dxa"/>
          </w:tcPr>
          <w:p w14:paraId="190260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CC93A2" w14:textId="77777777">
        <w:trPr>
          <w:trHeight w:val="284"/>
        </w:trPr>
        <w:tc>
          <w:tcPr>
            <w:tcW w:w="4911" w:type="dxa"/>
          </w:tcPr>
          <w:p w14:paraId="77D8DE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C07DFD" w14:textId="77777777">
        <w:trPr>
          <w:trHeight w:val="284"/>
        </w:trPr>
        <w:tc>
          <w:tcPr>
            <w:tcW w:w="4911" w:type="dxa"/>
          </w:tcPr>
          <w:p w14:paraId="24489D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BEC40D" w14:textId="77777777">
        <w:trPr>
          <w:trHeight w:val="284"/>
        </w:trPr>
        <w:tc>
          <w:tcPr>
            <w:tcW w:w="4911" w:type="dxa"/>
          </w:tcPr>
          <w:p w14:paraId="43AE1094" w14:textId="2106E460" w:rsidR="006E4E11" w:rsidRDefault="00606E9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73F85D" wp14:editId="62BCBDBE">
                      <wp:simplePos x="0" y="0"/>
                      <wp:positionH relativeFrom="column">
                        <wp:posOffset>4453890</wp:posOffset>
                      </wp:positionH>
                      <wp:positionV relativeFrom="paragraph">
                        <wp:posOffset>-2485390</wp:posOffset>
                      </wp:positionV>
                      <wp:extent cx="1746504" cy="640080"/>
                      <wp:effectExtent l="0" t="0" r="0" b="7620"/>
                      <wp:wrapNone/>
                      <wp:docPr id="2" name="Textru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6504" cy="640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prstClr val="black"/>
                                    </a:solidFill>
                                  </a14:hiddenLine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FE2A2E" w14:textId="14B247EF" w:rsidR="00606E96" w:rsidRPr="00606E96" w:rsidRDefault="00606E96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06E96">
                                    <w:rPr>
                                      <w:rFonts w:ascii="Times New Roman" w:hAnsi="Times New Roman"/>
                                    </w:rPr>
                                    <w:t xml:space="preserve">KKR, </w:t>
                                  </w:r>
                                  <w:proofErr w:type="spellStart"/>
                                  <w:r w:rsidRPr="00606E96">
                                    <w:rPr>
                                      <w:rFonts w:ascii="Times New Roman" w:hAnsi="Times New Roman"/>
                                    </w:rPr>
                                    <w:t>dp</w:t>
                                  </w:r>
                                  <w:proofErr w:type="spellEnd"/>
                                  <w:r w:rsidRPr="00606E96">
                                    <w:rPr>
                                      <w:rFonts w:ascii="Times New Roman" w:hAnsi="Times New Roman"/>
                                    </w:rPr>
                                    <w:t xml:space="preserve">. 9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73F8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350.7pt;margin-top:-195.7pt;width:137.5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" filled="f" stroked="f" strokeweight=".5pt">
                      <v:fill o:detectmouseclick="t"/>
                      <v:textbox>
                        <w:txbxContent>
                          <w:p w14:paraId="01FE2A2E" w14:textId="14B247EF" w:rsidR="00606E96" w:rsidRPr="00606E96" w:rsidRDefault="00606E9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06E96">
                              <w:rPr>
                                <w:rFonts w:ascii="Times New Roman" w:hAnsi="Times New Roman"/>
                              </w:rPr>
                              <w:t xml:space="preserve">KKR, </w:t>
                            </w:r>
                            <w:proofErr w:type="spellStart"/>
                            <w:r w:rsidRPr="00606E96">
                              <w:rPr>
                                <w:rFonts w:ascii="Times New Roman" w:hAnsi="Times New Roman"/>
                              </w:rPr>
                              <w:t>dp</w:t>
                            </w:r>
                            <w:proofErr w:type="spellEnd"/>
                            <w:r w:rsidRPr="00606E96">
                              <w:rPr>
                                <w:rFonts w:ascii="Times New Roman" w:hAnsi="Times New Roman"/>
                              </w:rPr>
                              <w:t xml:space="preserve">. 9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4E11" w14:paraId="45B44F1C" w14:textId="77777777">
        <w:trPr>
          <w:trHeight w:val="284"/>
        </w:trPr>
        <w:tc>
          <w:tcPr>
            <w:tcW w:w="4911" w:type="dxa"/>
          </w:tcPr>
          <w:p w14:paraId="3C73E8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C61DEF" w14:textId="77777777">
        <w:trPr>
          <w:trHeight w:val="284"/>
        </w:trPr>
        <w:tc>
          <w:tcPr>
            <w:tcW w:w="4911" w:type="dxa"/>
          </w:tcPr>
          <w:p w14:paraId="314BC4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5772CEB" w14:textId="326F73B7" w:rsidR="006E4E11" w:rsidRPr="00394166" w:rsidRDefault="00F21A02">
      <w:pPr>
        <w:framePr w:w="4400" w:h="2523" w:wrap="notBeside" w:vAnchor="page" w:hAnchor="page" w:x="6453" w:y="2445"/>
        <w:ind w:left="142"/>
        <w:rPr>
          <w:b/>
        </w:rPr>
      </w:pPr>
      <w:r>
        <w:rPr>
          <w:b/>
        </w:rPr>
        <w:t>Riksdagen</w:t>
      </w:r>
    </w:p>
    <w:p w14:paraId="08031E13" w14:textId="142497DA" w:rsidR="00394166" w:rsidRDefault="00394166">
      <w:pPr>
        <w:pStyle w:val="RKrubrik"/>
        <w:pBdr>
          <w:bottom w:val="single" w:sz="6" w:space="1" w:color="auto"/>
        </w:pBdr>
      </w:pPr>
      <w:bookmarkStart w:id="0" w:name="bRubrik"/>
      <w:bookmarkEnd w:id="0"/>
      <w:r>
        <w:t>Rådets möte (</w:t>
      </w:r>
      <w:r w:rsidR="0089422B">
        <w:t>KKR) den 26 maj 2014</w:t>
      </w:r>
      <w:bookmarkStart w:id="1" w:name="_GoBack"/>
      <w:bookmarkEnd w:id="1"/>
    </w:p>
    <w:p w14:paraId="7AA56530" w14:textId="77777777" w:rsidR="00394166" w:rsidRDefault="00394166">
      <w:pPr>
        <w:pStyle w:val="RKnormal"/>
      </w:pPr>
    </w:p>
    <w:p w14:paraId="3627DBAC" w14:textId="24596AFC" w:rsidR="00394166" w:rsidRDefault="00394166">
      <w:pPr>
        <w:pStyle w:val="RKnormal"/>
      </w:pPr>
      <w:r w:rsidRPr="0089422B">
        <w:rPr>
          <w:b/>
        </w:rPr>
        <w:t>Dagordningspunkt</w:t>
      </w:r>
      <w:r w:rsidR="0089422B">
        <w:t xml:space="preserve">: </w:t>
      </w:r>
      <w:r w:rsidR="00606E96">
        <w:t>9</w:t>
      </w:r>
    </w:p>
    <w:p w14:paraId="32232B47" w14:textId="77777777" w:rsidR="00394166" w:rsidRDefault="00394166">
      <w:pPr>
        <w:pStyle w:val="RKnormal"/>
      </w:pPr>
    </w:p>
    <w:p w14:paraId="0A401BD0" w14:textId="4D2B1311" w:rsidR="00394166" w:rsidRDefault="00394166">
      <w:pPr>
        <w:pStyle w:val="RKnormal"/>
      </w:pPr>
      <w:r w:rsidRPr="0089422B">
        <w:rPr>
          <w:b/>
        </w:rPr>
        <w:t>Rubrik:</w:t>
      </w:r>
      <w:r w:rsidR="0089422B">
        <w:t xml:space="preserve"> Rådsslutsatser om det Europeiska forumet för forskningens infrastruktur.</w:t>
      </w:r>
      <w:r w:rsidR="00D81641" w:rsidRPr="00D81641">
        <w:rPr>
          <w:rFonts w:ascii="Times New Roman" w:hAnsi="Times New Roman"/>
          <w:szCs w:val="24"/>
        </w:rPr>
        <w:t xml:space="preserve"> </w:t>
      </w:r>
    </w:p>
    <w:p w14:paraId="5877A5F2" w14:textId="7BED6BDC" w:rsidR="00394166" w:rsidRDefault="00394166">
      <w:pPr>
        <w:pStyle w:val="RKnormal"/>
      </w:pPr>
    </w:p>
    <w:p w14:paraId="01261547" w14:textId="43A7D407" w:rsidR="00394166" w:rsidRPr="0089422B" w:rsidRDefault="00394166">
      <w:pPr>
        <w:pStyle w:val="RKnormal"/>
        <w:rPr>
          <w:b/>
        </w:rPr>
      </w:pPr>
      <w:r w:rsidRPr="0089422B">
        <w:rPr>
          <w:b/>
        </w:rPr>
        <w:t>Dokument:</w:t>
      </w:r>
      <w:r w:rsidR="0089422B" w:rsidRPr="0089422B">
        <w:rPr>
          <w:b/>
        </w:rPr>
        <w:t xml:space="preserve"> </w:t>
      </w:r>
      <w:r w:rsidR="00444BD4">
        <w:t>9507</w:t>
      </w:r>
      <w:r w:rsidR="00F819D2" w:rsidRPr="00F819D2">
        <w:t>/14</w:t>
      </w:r>
    </w:p>
    <w:p w14:paraId="2D0AE889" w14:textId="77777777" w:rsidR="00394166" w:rsidRDefault="00394166">
      <w:pPr>
        <w:pStyle w:val="RKnormal"/>
      </w:pPr>
    </w:p>
    <w:p w14:paraId="73586E83" w14:textId="62D73F05" w:rsidR="00394166" w:rsidRDefault="00394166">
      <w:pPr>
        <w:pStyle w:val="RKnormal"/>
      </w:pPr>
      <w:r w:rsidRPr="0089422B">
        <w:rPr>
          <w:b/>
        </w:rPr>
        <w:t xml:space="preserve">Tidigare behandlad </w:t>
      </w:r>
      <w:r w:rsidR="0089422B" w:rsidRPr="0089422B">
        <w:rPr>
          <w:b/>
        </w:rPr>
        <w:t>vid samråd med EU-nämnden:</w:t>
      </w:r>
      <w:r w:rsidR="0089422B">
        <w:t xml:space="preserve"> 7 december 2012</w:t>
      </w:r>
      <w:r w:rsidR="00223DE7">
        <w:t>, rådsslutsatser om Europeiska forskningsområdet.</w:t>
      </w:r>
    </w:p>
    <w:p w14:paraId="3B0A850E" w14:textId="77777777" w:rsidR="0089422B" w:rsidRDefault="0089422B">
      <w:pPr>
        <w:pStyle w:val="RKnormal"/>
      </w:pPr>
    </w:p>
    <w:p w14:paraId="3BB0A6D5" w14:textId="5A5AA776" w:rsidR="00223DE7" w:rsidRPr="00223DE7" w:rsidRDefault="0089422B" w:rsidP="00223DE7">
      <w:pPr>
        <w:pStyle w:val="RKnormal"/>
      </w:pPr>
      <w:r w:rsidRPr="0089422B">
        <w:rPr>
          <w:b/>
        </w:rPr>
        <w:t>Tidigare behandlad i utskott:</w:t>
      </w:r>
      <w:r>
        <w:t xml:space="preserve"> 27 november 2012</w:t>
      </w:r>
      <w:r w:rsidR="00223DE7">
        <w:t xml:space="preserve">, </w:t>
      </w:r>
      <w:r w:rsidR="00223DE7" w:rsidRPr="00223DE7">
        <w:t>rådsslutsatser om Europeiska forskningsområdet</w:t>
      </w:r>
      <w:r w:rsidR="00223DE7">
        <w:t>.</w:t>
      </w:r>
    </w:p>
    <w:p w14:paraId="229494CC" w14:textId="77777777" w:rsidR="00394166" w:rsidRDefault="00394166">
      <w:pPr>
        <w:pStyle w:val="RKnormal"/>
      </w:pPr>
    </w:p>
    <w:p w14:paraId="391D1DAB" w14:textId="77777777" w:rsidR="00394166" w:rsidRDefault="00394166">
      <w:pPr>
        <w:pStyle w:val="RKrubrik"/>
      </w:pPr>
      <w:r>
        <w:t>Bakgrund</w:t>
      </w:r>
    </w:p>
    <w:p w14:paraId="2D07EE82" w14:textId="77777777" w:rsidR="00394166" w:rsidRDefault="00394166" w:rsidP="00394166">
      <w:pPr>
        <w:pStyle w:val="RKnormal"/>
      </w:pPr>
      <w:r w:rsidRPr="00394166">
        <w:rPr>
          <w:bCs/>
        </w:rPr>
        <w:t>ESFRI (</w:t>
      </w:r>
      <w:proofErr w:type="spellStart"/>
      <w:r w:rsidRPr="00394166">
        <w:rPr>
          <w:bCs/>
        </w:rPr>
        <w:t>European</w:t>
      </w:r>
      <w:proofErr w:type="spellEnd"/>
      <w:r w:rsidRPr="00394166">
        <w:rPr>
          <w:bCs/>
        </w:rPr>
        <w:t xml:space="preserve"> </w:t>
      </w:r>
      <w:proofErr w:type="spellStart"/>
      <w:r w:rsidRPr="00394166">
        <w:rPr>
          <w:bCs/>
        </w:rPr>
        <w:t>Strategy</w:t>
      </w:r>
      <w:proofErr w:type="spellEnd"/>
      <w:r w:rsidRPr="00394166">
        <w:rPr>
          <w:bCs/>
        </w:rPr>
        <w:t xml:space="preserve"> Forum on Research </w:t>
      </w:r>
      <w:proofErr w:type="spellStart"/>
      <w:r w:rsidRPr="00394166">
        <w:rPr>
          <w:bCs/>
        </w:rPr>
        <w:t>Infrastructures</w:t>
      </w:r>
      <w:proofErr w:type="spellEnd"/>
      <w:r w:rsidRPr="00394166">
        <w:rPr>
          <w:bCs/>
        </w:rPr>
        <w:t>)</w:t>
      </w:r>
      <w:r w:rsidRPr="00394166">
        <w:t xml:space="preserve"> är en europeisk arbetsgrupp, som är fristående från kommissionen, som utvärderar behov av framtida sameuropeisk forskningsinfrastruktur. </w:t>
      </w:r>
    </w:p>
    <w:p w14:paraId="2455AC59" w14:textId="77777777" w:rsidR="00394166" w:rsidRDefault="00394166" w:rsidP="00394166">
      <w:pPr>
        <w:pStyle w:val="RKnormal"/>
      </w:pPr>
    </w:p>
    <w:p w14:paraId="05C191E0" w14:textId="2E967EE5" w:rsidR="00394166" w:rsidRPr="00394166" w:rsidRDefault="00394166" w:rsidP="00394166">
      <w:pPr>
        <w:pStyle w:val="RKnormal"/>
      </w:pPr>
      <w:r w:rsidRPr="00394166">
        <w:t xml:space="preserve">ESFRI publicerar en lista med förslag på de framtida infrastrukturer som organisationen finner mest angelägna. Den framtida neutronkällan ESS i Lund, är ett exempel på projekt från </w:t>
      </w:r>
      <w:proofErr w:type="spellStart"/>
      <w:r w:rsidRPr="00394166">
        <w:t>ESFRI:s</w:t>
      </w:r>
      <w:proofErr w:type="spellEnd"/>
      <w:r w:rsidRPr="00394166">
        <w:t xml:space="preserve"> lista.</w:t>
      </w:r>
    </w:p>
    <w:p w14:paraId="6E05F30C" w14:textId="77777777" w:rsidR="00394166" w:rsidRPr="00394166" w:rsidRDefault="00394166" w:rsidP="00394166">
      <w:pPr>
        <w:pStyle w:val="RKnormal"/>
      </w:pPr>
    </w:p>
    <w:p w14:paraId="754A07CC" w14:textId="5E8EDD19" w:rsidR="00394166" w:rsidRPr="00394166" w:rsidRDefault="00394166" w:rsidP="00394166">
      <w:pPr>
        <w:pStyle w:val="RKnormal"/>
      </w:pPr>
      <w:r w:rsidRPr="00394166">
        <w:t>I sina rådsslutsatser om det europeiska forskningsområdet (ERA) i december 2012 understryker rådet (KKR) behovet av en prioritering av de infrastrukturprojekt som förtecknas i E</w:t>
      </w:r>
      <w:r w:rsidR="00824812">
        <w:t>SFRI</w:t>
      </w:r>
      <w:r w:rsidRPr="00394166">
        <w:t>-listan.</w:t>
      </w:r>
    </w:p>
    <w:p w14:paraId="341A014A" w14:textId="77777777" w:rsidR="00394166" w:rsidRPr="00394166" w:rsidRDefault="00394166" w:rsidP="00394166">
      <w:pPr>
        <w:pStyle w:val="RKnormal"/>
      </w:pPr>
    </w:p>
    <w:p w14:paraId="23E546D8" w14:textId="03D0AD3E" w:rsidR="003D4173" w:rsidRDefault="00394166" w:rsidP="00394166">
      <w:pPr>
        <w:pStyle w:val="RKnormal"/>
      </w:pPr>
      <w:r w:rsidRPr="00394166">
        <w:t xml:space="preserve">ESFRI har vid sitt möte den 2 april </w:t>
      </w:r>
      <w:r w:rsidR="00602EC1">
        <w:t xml:space="preserve">2014 </w:t>
      </w:r>
      <w:r w:rsidRPr="00394166">
        <w:t xml:space="preserve">enats om att </w:t>
      </w:r>
      <w:r w:rsidR="00602EC1">
        <w:t xml:space="preserve">prioritera </w:t>
      </w:r>
      <w:r w:rsidR="003D4173">
        <w:t>framförallt tre</w:t>
      </w:r>
      <w:r w:rsidRPr="00394166">
        <w:t xml:space="preserve"> projekt</w:t>
      </w:r>
      <w:r w:rsidR="003D4173">
        <w:t xml:space="preserve"> </w:t>
      </w:r>
      <w:r w:rsidR="00602EC1">
        <w:t xml:space="preserve">och rekommenderar att dessa får stöd från Horisont 2020. Dessa projekt </w:t>
      </w:r>
      <w:r w:rsidR="003D4173">
        <w:t>anses vara vetenskapligt excellenta, strategiskt viktiga för Europa och redo för implementering</w:t>
      </w:r>
      <w:r w:rsidRPr="00394166">
        <w:t>.</w:t>
      </w:r>
      <w:r w:rsidR="003D4173">
        <w:t xml:space="preserve"> De tre </w:t>
      </w:r>
      <w:r w:rsidR="003D4173">
        <w:lastRenderedPageBreak/>
        <w:t>prioriterade projekten är</w:t>
      </w:r>
      <w:r w:rsidR="00602EC1">
        <w:t xml:space="preserve"> ESS, EPOS och ELIXIR (se förklaringar </w:t>
      </w:r>
      <w:r w:rsidR="008B5F17">
        <w:t xml:space="preserve">av akronymer </w:t>
      </w:r>
      <w:r w:rsidR="00602EC1">
        <w:t>nedan)</w:t>
      </w:r>
      <w:r w:rsidR="003D4173">
        <w:t>.</w:t>
      </w:r>
    </w:p>
    <w:p w14:paraId="2DDB87AA" w14:textId="77777777" w:rsidR="003D4173" w:rsidRDefault="003D4173" w:rsidP="00394166">
      <w:pPr>
        <w:pStyle w:val="RKnormal"/>
      </w:pPr>
    </w:p>
    <w:p w14:paraId="64B0482D" w14:textId="11C7B939" w:rsidR="00394166" w:rsidRPr="00394166" w:rsidRDefault="003D4173" w:rsidP="00394166">
      <w:pPr>
        <w:pStyle w:val="RKnormal"/>
      </w:pPr>
      <w:r>
        <w:t>ESFRI lyfter även fram ytterligare nio projekt som man anser bör få finansiering</w:t>
      </w:r>
      <w:r w:rsidR="00824812">
        <w:t>.</w:t>
      </w:r>
      <w:r w:rsidR="00824812" w:rsidRPr="00394166" w:rsidDel="00824812">
        <w:t xml:space="preserve"> </w:t>
      </w:r>
    </w:p>
    <w:p w14:paraId="59CDCD73" w14:textId="77777777" w:rsidR="00394166" w:rsidRDefault="00394166">
      <w:pPr>
        <w:pStyle w:val="RKnormal"/>
      </w:pPr>
    </w:p>
    <w:p w14:paraId="474F8C38" w14:textId="77777777" w:rsidR="00394166" w:rsidRDefault="00394166">
      <w:pPr>
        <w:pStyle w:val="RKnormal"/>
      </w:pPr>
      <w:r>
        <w:t>Ordförandeskapet har tagit fram utkast till rådsslutsatser om ESFRI och forskningens infrastruktur som förväntas antas vid KKR.</w:t>
      </w:r>
    </w:p>
    <w:p w14:paraId="51C31935" w14:textId="77777777" w:rsidR="00394166" w:rsidRDefault="00394166">
      <w:pPr>
        <w:pStyle w:val="RKrubrik"/>
      </w:pPr>
      <w:r>
        <w:t>Rättslig grund och beslutsförfarande</w:t>
      </w:r>
    </w:p>
    <w:p w14:paraId="44AAF06D" w14:textId="77777777" w:rsidR="00394166" w:rsidRDefault="00394166">
      <w:pPr>
        <w:pStyle w:val="RKnormal"/>
      </w:pPr>
      <w:r>
        <w:t>-</w:t>
      </w:r>
    </w:p>
    <w:p w14:paraId="6CD66E32" w14:textId="77777777" w:rsidR="00394166" w:rsidRDefault="00394166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14:paraId="794E63E1" w14:textId="14E1686A" w:rsidR="00394166" w:rsidRDefault="00394166">
      <w:pPr>
        <w:pStyle w:val="RKnormal"/>
      </w:pPr>
      <w:r w:rsidRPr="00394166">
        <w:t>SE tycker att det är ett viktigt arbete som gjort</w:t>
      </w:r>
      <w:r w:rsidR="00E145D9">
        <w:t>s</w:t>
      </w:r>
      <w:r w:rsidRPr="00394166">
        <w:t xml:space="preserve"> med att föreslå prioriteringar bland de europeiska forskningsinfrastrukturer som finns på </w:t>
      </w:r>
      <w:proofErr w:type="spellStart"/>
      <w:r w:rsidRPr="00394166">
        <w:t>ESFRI:s</w:t>
      </w:r>
      <w:proofErr w:type="spellEnd"/>
      <w:r w:rsidRPr="00394166">
        <w:t xml:space="preserve"> lista.</w:t>
      </w:r>
    </w:p>
    <w:p w14:paraId="4F5AA859" w14:textId="77777777" w:rsidR="00394166" w:rsidRDefault="00394166">
      <w:pPr>
        <w:pStyle w:val="RKnormal"/>
      </w:pPr>
    </w:p>
    <w:p w14:paraId="63F930AD" w14:textId="77777777" w:rsidR="00394166" w:rsidRPr="00394166" w:rsidRDefault="00394166" w:rsidP="00394166">
      <w:pPr>
        <w:pStyle w:val="RKnormal"/>
      </w:pPr>
      <w:r w:rsidRPr="00394166">
        <w:t xml:space="preserve">SE </w:t>
      </w:r>
      <w:r>
        <w:t xml:space="preserve">stöder </w:t>
      </w:r>
      <w:r w:rsidRPr="00394166">
        <w:t xml:space="preserve">att </w:t>
      </w:r>
      <w:proofErr w:type="spellStart"/>
      <w:r>
        <w:t>rådsslutsatserna</w:t>
      </w:r>
      <w:proofErr w:type="spellEnd"/>
      <w:r>
        <w:t xml:space="preserve"> </w:t>
      </w:r>
      <w:r w:rsidRPr="00394166">
        <w:t xml:space="preserve">innehåller en skrivning som inviterar KOM att bidra finansiellt till de projekt som ESFRI prioriterat. </w:t>
      </w:r>
    </w:p>
    <w:p w14:paraId="044CC65C" w14:textId="77777777" w:rsidR="00394166" w:rsidRDefault="00394166">
      <w:pPr>
        <w:pStyle w:val="RKrubrik"/>
      </w:pPr>
      <w:r>
        <w:t>Europaparlamentets inställning</w:t>
      </w:r>
    </w:p>
    <w:p w14:paraId="10626030" w14:textId="77777777" w:rsidR="00394166" w:rsidRDefault="00394166">
      <w:pPr>
        <w:pStyle w:val="RKnormal"/>
      </w:pPr>
      <w:r>
        <w:t>-</w:t>
      </w:r>
    </w:p>
    <w:p w14:paraId="2910BDB9" w14:textId="77777777" w:rsidR="00394166" w:rsidRDefault="00394166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14:paraId="024B2319" w14:textId="77777777" w:rsidR="00394166" w:rsidRDefault="00AD6C5A">
      <w:pPr>
        <w:pStyle w:val="RKnormal"/>
      </w:pPr>
      <w:proofErr w:type="spellStart"/>
      <w:r>
        <w:t>Rådsslutsatserna</w:t>
      </w:r>
      <w:proofErr w:type="spellEnd"/>
      <w:r>
        <w:t xml:space="preserve"> framhåller vikten av </w:t>
      </w:r>
      <w:proofErr w:type="spellStart"/>
      <w:r>
        <w:t>ESFRI:s</w:t>
      </w:r>
      <w:proofErr w:type="spellEnd"/>
      <w:r>
        <w:t xml:space="preserve"> arbete med att prioritera bland forskningens infrastrukturer.</w:t>
      </w:r>
    </w:p>
    <w:p w14:paraId="178E3519" w14:textId="77777777" w:rsidR="00AD6C5A" w:rsidRDefault="00AD6C5A">
      <w:pPr>
        <w:pStyle w:val="RKnormal"/>
      </w:pPr>
    </w:p>
    <w:p w14:paraId="4597D0B5" w14:textId="77777777" w:rsidR="00AD6C5A" w:rsidRDefault="00AD6C5A">
      <w:pPr>
        <w:pStyle w:val="RKnormal"/>
      </w:pPr>
      <w:r>
        <w:t>Kommissionen inviteras att, genom ett engångsbidrag via Horisont 2020, bidra till medlemsstaternas finansiering av de forskningsinfrastrukturer som bedöms vara högst prioriterade.</w:t>
      </w:r>
    </w:p>
    <w:p w14:paraId="6C2E8B50" w14:textId="77777777" w:rsidR="00394166" w:rsidRDefault="00394166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14:paraId="50A37AEA" w14:textId="77777777" w:rsidR="00394166" w:rsidRDefault="00394166">
      <w:pPr>
        <w:pStyle w:val="RKnormal"/>
      </w:pPr>
      <w:r>
        <w:t>-</w:t>
      </w:r>
    </w:p>
    <w:p w14:paraId="2AAF50C8" w14:textId="77777777" w:rsidR="00394166" w:rsidRDefault="00394166">
      <w:pPr>
        <w:pStyle w:val="RKrubrik"/>
      </w:pPr>
      <w:r>
        <w:t>Ekonomiska konsekvenser</w:t>
      </w:r>
    </w:p>
    <w:p w14:paraId="22BAC01B" w14:textId="7F8F24FB" w:rsidR="00394166" w:rsidRDefault="00CF33E5">
      <w:pPr>
        <w:pStyle w:val="RKnormal"/>
      </w:pPr>
      <w:r>
        <w:t>F</w:t>
      </w:r>
      <w:r w:rsidR="00394166">
        <w:t>inansiering sker inom budget för Horisont 2020.</w:t>
      </w:r>
      <w:r w:rsidR="006D34D7">
        <w:t xml:space="preserve"> Preliminärt finns 90 </w:t>
      </w:r>
      <w:proofErr w:type="spellStart"/>
      <w:r w:rsidR="006D34D7">
        <w:t>mn</w:t>
      </w:r>
      <w:proofErr w:type="spellEnd"/>
      <w:r w:rsidR="006D34D7">
        <w:t xml:space="preserve"> euro avsatt 2015 för alla projekten totalt.</w:t>
      </w:r>
    </w:p>
    <w:p w14:paraId="71688F2B" w14:textId="77777777" w:rsidR="00394166" w:rsidRDefault="00394166">
      <w:pPr>
        <w:pStyle w:val="RKrubrik"/>
      </w:pPr>
      <w:r>
        <w:t>Övrigt</w:t>
      </w:r>
    </w:p>
    <w:p w14:paraId="4EAA32B1" w14:textId="0FDB6D62" w:rsidR="003D4173" w:rsidRDefault="00EC67F7">
      <w:pPr>
        <w:pStyle w:val="RKnormal"/>
      </w:pPr>
      <w:r>
        <w:t>Förklaringar av a</w:t>
      </w:r>
      <w:r w:rsidR="00A97149">
        <w:t>kronymer:</w:t>
      </w:r>
    </w:p>
    <w:p w14:paraId="523D7CBD" w14:textId="77777777" w:rsidR="00A97149" w:rsidRDefault="00A97149">
      <w:pPr>
        <w:pStyle w:val="RKnormal"/>
      </w:pPr>
    </w:p>
    <w:p w14:paraId="743B88E0" w14:textId="0B3F88E9" w:rsidR="003D4173" w:rsidRDefault="003D4173">
      <w:pPr>
        <w:pStyle w:val="RKnormal"/>
      </w:pPr>
      <w:r w:rsidRPr="00A2330C">
        <w:rPr>
          <w:b/>
        </w:rPr>
        <w:t>EES</w:t>
      </w:r>
      <w:r w:rsidR="00A97149">
        <w:t xml:space="preserve"> </w:t>
      </w:r>
      <w:r w:rsidR="00E272D6">
        <w:t>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Spallation</w:t>
      </w:r>
      <w:proofErr w:type="spellEnd"/>
      <w:r>
        <w:t xml:space="preserve"> Source</w:t>
      </w:r>
      <w:r w:rsidR="00E272D6">
        <w:t>)</w:t>
      </w:r>
      <w:r w:rsidR="00A2330C">
        <w:t xml:space="preserve"> är </w:t>
      </w:r>
      <w:r w:rsidR="00E272D6" w:rsidRPr="00A2330C">
        <w:t xml:space="preserve">en s.k. </w:t>
      </w:r>
      <w:proofErr w:type="spellStart"/>
      <w:r w:rsidR="00E272D6" w:rsidRPr="00A2330C">
        <w:t>spallationskälla</w:t>
      </w:r>
      <w:proofErr w:type="spellEnd"/>
      <w:r w:rsidR="00E272D6" w:rsidRPr="00A2330C">
        <w:t xml:space="preserve"> för neutronstrålning</w:t>
      </w:r>
      <w:r w:rsidR="00E272D6">
        <w:t xml:space="preserve"> som kommer byggas i Lund</w:t>
      </w:r>
      <w:r w:rsidR="00E272D6" w:rsidRPr="00A2330C">
        <w:t xml:space="preserve">. Med hjälp av </w:t>
      </w:r>
      <w:r w:rsidR="00E272D6" w:rsidRPr="00A2330C">
        <w:lastRenderedPageBreak/>
        <w:t>neutronstrålning kan ett föremåls struktur i tre dimensioner bestämmas och anläggningen kan jämföras med ett gigantiskt mikroskop.</w:t>
      </w:r>
    </w:p>
    <w:p w14:paraId="0E767DEB" w14:textId="77777777" w:rsidR="00E272D6" w:rsidRDefault="00E272D6">
      <w:pPr>
        <w:pStyle w:val="RKnormal"/>
      </w:pPr>
    </w:p>
    <w:p w14:paraId="0EA32397" w14:textId="1F73FD35" w:rsidR="003D4173" w:rsidRDefault="003D4173">
      <w:pPr>
        <w:pStyle w:val="RKnormal"/>
      </w:pPr>
      <w:r w:rsidRPr="00A2330C">
        <w:rPr>
          <w:b/>
        </w:rPr>
        <w:t>EPOS</w:t>
      </w:r>
      <w:r w:rsidR="00A97149" w:rsidRPr="00A2330C">
        <w:rPr>
          <w:b/>
        </w:rPr>
        <w:t xml:space="preserve"> </w:t>
      </w:r>
      <w:r w:rsidR="00E272D6">
        <w:t>(</w:t>
      </w:r>
      <w:proofErr w:type="spellStart"/>
      <w:r>
        <w:t>European</w:t>
      </w:r>
      <w:proofErr w:type="spellEnd"/>
      <w:r>
        <w:t xml:space="preserve"> Plate </w:t>
      </w:r>
      <w:proofErr w:type="spellStart"/>
      <w:r>
        <w:t>Observing</w:t>
      </w:r>
      <w:proofErr w:type="spellEnd"/>
      <w:r>
        <w:t xml:space="preserve"> System</w:t>
      </w:r>
      <w:r w:rsidR="00E272D6">
        <w:t>)</w:t>
      </w:r>
      <w:r w:rsidR="00E272D6" w:rsidRPr="00E272D6">
        <w:t xml:space="preserve"> är en sammankoppling av mätning av </w:t>
      </w:r>
      <w:proofErr w:type="spellStart"/>
      <w:r w:rsidR="00E272D6" w:rsidRPr="00E272D6">
        <w:t>plattektonit</w:t>
      </w:r>
      <w:proofErr w:type="spellEnd"/>
      <w:r w:rsidR="00E272D6" w:rsidRPr="00E272D6">
        <w:t>, dvs. rörelserna av kontinenterna genom landbaserade, ibland havsbaserade instrument tillsammans med satellitdata. Det finns redan nu många sådana mätsystem. EPOS ska koppla samman dessa så att fler mätningar kan samköras</w:t>
      </w:r>
    </w:p>
    <w:p w14:paraId="692CC0C1" w14:textId="77777777" w:rsidR="00E272D6" w:rsidRDefault="00E272D6">
      <w:pPr>
        <w:pStyle w:val="RKnormal"/>
      </w:pPr>
    </w:p>
    <w:p w14:paraId="534949C6" w14:textId="27D336B9" w:rsidR="00394166" w:rsidRDefault="003D4173">
      <w:pPr>
        <w:pStyle w:val="RKnormal"/>
      </w:pPr>
      <w:r w:rsidRPr="00A2330C">
        <w:rPr>
          <w:b/>
        </w:rPr>
        <w:t>ELIXIR</w:t>
      </w:r>
      <w:r w:rsidR="00A97149">
        <w:t xml:space="preserve"> </w:t>
      </w:r>
      <w:r w:rsidR="00E272D6">
        <w:t>(</w:t>
      </w:r>
      <w:r>
        <w:t xml:space="preserve">The </w:t>
      </w:r>
      <w:proofErr w:type="spellStart"/>
      <w:r>
        <w:t>European</w:t>
      </w:r>
      <w:proofErr w:type="spellEnd"/>
      <w:r>
        <w:t xml:space="preserve"> Life-Science </w:t>
      </w:r>
      <w:proofErr w:type="spellStart"/>
      <w:r>
        <w:t>Infrastructure</w:t>
      </w:r>
      <w:proofErr w:type="spellEnd"/>
      <w:r>
        <w:t xml:space="preserve"> for </w:t>
      </w:r>
      <w:proofErr w:type="spellStart"/>
      <w:r>
        <w:t>Biological</w:t>
      </w:r>
      <w:proofErr w:type="spellEnd"/>
      <w:r>
        <w:t xml:space="preserve"> Information</w:t>
      </w:r>
      <w:r w:rsidR="00E272D6">
        <w:t xml:space="preserve">) </w:t>
      </w:r>
      <w:r w:rsidR="00E272D6" w:rsidRPr="00E272D6">
        <w:t xml:space="preserve">avser en uppgradering av de samarbeten som finns </w:t>
      </w:r>
      <w:r w:rsidR="00E272D6">
        <w:t>v.g.</w:t>
      </w:r>
      <w:r w:rsidR="00E272D6" w:rsidRPr="00E272D6">
        <w:t xml:space="preserve"> insamling </w:t>
      </w:r>
      <w:r w:rsidR="00E272D6">
        <w:t xml:space="preserve">av </w:t>
      </w:r>
      <w:r w:rsidR="00E272D6" w:rsidRPr="00E272D6">
        <w:t xml:space="preserve">biologiska data, lagring och användning av vävnadsmaterial. </w:t>
      </w:r>
    </w:p>
    <w:p w14:paraId="3DA01303" w14:textId="77777777" w:rsidR="00394166" w:rsidRDefault="00394166">
      <w:pPr>
        <w:pStyle w:val="RKnormal"/>
        <w:rPr>
          <w:i/>
          <w:iCs/>
        </w:rPr>
      </w:pPr>
    </w:p>
    <w:p w14:paraId="41062B03" w14:textId="77777777" w:rsidR="00394166" w:rsidRDefault="00394166">
      <w:pPr>
        <w:pStyle w:val="RKnormal"/>
        <w:ind w:left="-1134"/>
      </w:pPr>
    </w:p>
    <w:p w14:paraId="24ACF286" w14:textId="77777777" w:rsidR="006E4E11" w:rsidRDefault="006E4E11">
      <w:pPr>
        <w:pStyle w:val="RKrubrik"/>
        <w:spacing w:before="0" w:after="0"/>
      </w:pPr>
    </w:p>
    <w:p w14:paraId="19E0CFC1" w14:textId="77777777" w:rsidR="006E4E11" w:rsidRDefault="006E4E11">
      <w:pPr>
        <w:pStyle w:val="RKnormal"/>
      </w:pPr>
    </w:p>
    <w:sectPr w:rsidR="006E4E11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F8014" w14:textId="77777777" w:rsidR="00394166" w:rsidRDefault="00394166">
      <w:r>
        <w:separator/>
      </w:r>
    </w:p>
  </w:endnote>
  <w:endnote w:type="continuationSeparator" w:id="0">
    <w:p w14:paraId="1D8BD330" w14:textId="77777777" w:rsidR="00394166" w:rsidRDefault="0039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EE71E" w14:textId="77777777" w:rsidR="00394166" w:rsidRDefault="00394166">
      <w:r>
        <w:separator/>
      </w:r>
    </w:p>
  </w:footnote>
  <w:footnote w:type="continuationSeparator" w:id="0">
    <w:p w14:paraId="3077B67A" w14:textId="77777777" w:rsidR="00394166" w:rsidRDefault="00394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5E23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06E9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076D4904" w14:textId="77777777">
      <w:trPr>
        <w:cantSplit/>
      </w:trPr>
      <w:tc>
        <w:tcPr>
          <w:tcW w:w="3119" w:type="dxa"/>
        </w:tcPr>
        <w:p w14:paraId="258382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20865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CF5144" w14:textId="77777777" w:rsidR="00E80146" w:rsidRDefault="00E80146">
          <w:pPr>
            <w:pStyle w:val="Sidhuvud"/>
            <w:ind w:right="360"/>
          </w:pPr>
        </w:p>
      </w:tc>
    </w:tr>
  </w:tbl>
  <w:p w14:paraId="0696D17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79B6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06E9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31486790" w14:textId="77777777">
      <w:trPr>
        <w:cantSplit/>
      </w:trPr>
      <w:tc>
        <w:tcPr>
          <w:tcW w:w="3119" w:type="dxa"/>
        </w:tcPr>
        <w:p w14:paraId="6681640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E767C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8584E7" w14:textId="77777777" w:rsidR="00E80146" w:rsidRDefault="00E80146">
          <w:pPr>
            <w:pStyle w:val="Sidhuvud"/>
            <w:ind w:right="360"/>
          </w:pPr>
        </w:p>
      </w:tc>
    </w:tr>
  </w:tbl>
  <w:p w14:paraId="41B9CA6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B5B0A" w14:textId="4ADEA8A1" w:rsidR="00394166" w:rsidRDefault="00AD6C5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7952B10" wp14:editId="6C6A738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E0396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078CD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AB3258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B40EA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Utbildningsdepartementet"/>
    <w:docVar w:name="Regering" w:val="N"/>
  </w:docVars>
  <w:rsids>
    <w:rsidRoot w:val="00394166"/>
    <w:rsid w:val="000760D3"/>
    <w:rsid w:val="00150384"/>
    <w:rsid w:val="00160901"/>
    <w:rsid w:val="001805B7"/>
    <w:rsid w:val="00223DE7"/>
    <w:rsid w:val="00367B1C"/>
    <w:rsid w:val="00394166"/>
    <w:rsid w:val="003D4173"/>
    <w:rsid w:val="003D789C"/>
    <w:rsid w:val="00444BD4"/>
    <w:rsid w:val="004A328D"/>
    <w:rsid w:val="0058762B"/>
    <w:rsid w:val="005C568F"/>
    <w:rsid w:val="00602EC1"/>
    <w:rsid w:val="00606E96"/>
    <w:rsid w:val="006D34D7"/>
    <w:rsid w:val="006E4E11"/>
    <w:rsid w:val="006F10D8"/>
    <w:rsid w:val="007242A3"/>
    <w:rsid w:val="007A6855"/>
    <w:rsid w:val="00824812"/>
    <w:rsid w:val="0089422B"/>
    <w:rsid w:val="008B5F17"/>
    <w:rsid w:val="00917105"/>
    <w:rsid w:val="0092027A"/>
    <w:rsid w:val="00955E31"/>
    <w:rsid w:val="00992E72"/>
    <w:rsid w:val="00A2330C"/>
    <w:rsid w:val="00A97149"/>
    <w:rsid w:val="00AD6C5A"/>
    <w:rsid w:val="00AF26D1"/>
    <w:rsid w:val="00C43641"/>
    <w:rsid w:val="00CF33E5"/>
    <w:rsid w:val="00D133D7"/>
    <w:rsid w:val="00D81641"/>
    <w:rsid w:val="00E145D9"/>
    <w:rsid w:val="00E272D6"/>
    <w:rsid w:val="00E567DF"/>
    <w:rsid w:val="00E80146"/>
    <w:rsid w:val="00E904D0"/>
    <w:rsid w:val="00EC25F9"/>
    <w:rsid w:val="00EC67F7"/>
    <w:rsid w:val="00ED583F"/>
    <w:rsid w:val="00F21A02"/>
    <w:rsid w:val="00F8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7FD77C"/>
  <w15:docId w15:val="{D0707255-2C90-428A-AD1E-291671E2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D6C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D6C5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F33E5"/>
    <w:rPr>
      <w:sz w:val="16"/>
      <w:szCs w:val="16"/>
    </w:rPr>
  </w:style>
  <w:style w:type="paragraph" w:styleId="Kommentarer">
    <w:name w:val="annotation text"/>
    <w:basedOn w:val="Normal"/>
    <w:link w:val="KommentarerChar"/>
    <w:rsid w:val="00CF33E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F33E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F33E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F33E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1C30A2A98223B4594CDC4429D65CC14" ma:contentTypeVersion="12" ma:contentTypeDescription="Skapa ett nytt dokument." ma:contentTypeScope="" ma:versionID="a5f43a03fa85fa6976948ac2ea68f13b">
  <xsd:schema xmlns:xsd="http://www.w3.org/2001/XMLSchema" xmlns:xs="http://www.w3.org/2001/XMLSchema" xmlns:p="http://schemas.microsoft.com/office/2006/metadata/properties" xmlns:ns2="f16b197b-0621-48b5-aef5-577d70961355" xmlns:ns3="6c5ac6a1-6424-40fe-b644-47b2fe1b4564" targetNamespace="http://schemas.microsoft.com/office/2006/metadata/properties" ma:root="true" ma:fieldsID="5bb9f0c81f65b38589673b2fd9678563" ns2:_="" ns3:_="">
    <xsd:import namespace="f16b197b-0621-48b5-aef5-577d70961355"/>
    <xsd:import namespace="6c5ac6a1-6424-40fe-b644-47b2fe1b45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197b-0621-48b5-aef5-577d709613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3506d46-cdad-43d5-9aef-bc8cd533ec8b}" ma:internalName="TaxCatchAll" ma:showField="CatchAllData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3506d46-cdad-43d5-9aef-bc8cd533ec8b}" ma:internalName="TaxCatchAllLabel" ma:readOnly="true" ma:showField="CatchAllDataLabel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ac6a1-6424-40fe-b644-47b2fe1b456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b197b-0621-48b5-aef5-577d70961355"/>
    <c9cd366cc722410295b9eacffbd73909 xmlns="f16b197b-0621-48b5-aef5-577d70961355">
      <Terms xmlns="http://schemas.microsoft.com/office/infopath/2007/PartnerControls"/>
    </c9cd366cc722410295b9eacffbd73909>
    <k46d94c0acf84ab9a79866a9d8b1905f xmlns="f16b197b-0621-48b5-aef5-577d70961355">
      <Terms xmlns="http://schemas.microsoft.com/office/infopath/2007/PartnerControls"/>
    </k46d94c0acf84ab9a79866a9d8b1905f>
    <RKOrdnaClass xmlns="6c5ac6a1-6424-40fe-b644-47b2fe1b4564" xsi:nil="true"/>
    <Diarienummer xmlns="f16b197b-0621-48b5-aef5-577d70961355" xsi:nil="true"/>
    <RKOrdnaCheckInComment xmlns="6c5ac6a1-6424-40fe-b644-47b2fe1b4564" xsi:nil="true"/>
    <Nyckelord xmlns="f16b197b-0621-48b5-aef5-577d70961355" xsi:nil="true"/>
    <Sekretess xmlns="f16b197b-0621-48b5-aef5-577d70961355" xsi:nil="true"/>
    <_dlc_DocId xmlns="f16b197b-0621-48b5-aef5-577d70961355">WC5HESE2CEK2-13-5254</_dlc_DocId>
    <_dlc_DocIdUrl xmlns="f16b197b-0621-48b5-aef5-577d70961355">
      <Url>http://rkdhs-u/enhet/FP/_layouts/DocIdRedir.aspx?ID=WC5HESE2CEK2-13-5254</Url>
      <Description>WC5HESE2CEK2-13-5254</Description>
    </_dlc_DocIdUrl>
  </documentManagement>
</p:properties>
</file>

<file path=customXml/itemProps1.xml><?xml version="1.0" encoding="utf-8"?>
<ds:datastoreItem xmlns:ds="http://schemas.openxmlformats.org/officeDocument/2006/customXml" ds:itemID="{C32C0B34-1267-4ED1-A869-E7EBD57C9AD4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8BD889DF-9512-4095-A4E1-3782E68C66C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FB04AAE-B16A-4D13-AE9F-48054E4E0B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CA7E3C1-14BA-42DB-8475-9FA162139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b197b-0621-48b5-aef5-577d70961355"/>
    <ds:schemaRef ds:uri="6c5ac6a1-6424-40fe-b644-47b2fe1b4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1DD624-DC32-44B7-9AD2-6EBBF44E0A2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68720FF-DCB9-475E-8F2B-BA65C35E6DD8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6c5ac6a1-6424-40fe-b644-47b2fe1b4564"/>
    <ds:schemaRef ds:uri="f16b197b-0621-48b5-aef5-577d7096135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433</Words>
  <Characters>2898</Characters>
  <Application>Microsoft Office Word</Application>
  <DocSecurity>0</DocSecurity>
  <Lines>107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Per-Erik Yngwe</dc:creator>
  <cp:lastModifiedBy>Johan Eriksson</cp:lastModifiedBy>
  <cp:revision>3</cp:revision>
  <cp:lastPrinted>2014-05-19T13:12:00Z</cp:lastPrinted>
  <dcterms:created xsi:type="dcterms:W3CDTF">2014-05-19T12:11:00Z</dcterms:created>
  <dcterms:modified xsi:type="dcterms:W3CDTF">2014-05-19T13:16:00Z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0x01010053E1D612BA3F4E21AA250ECD751942B30071C30A2A98223B4594CDC4429D65CC14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c9cee727-c7a6-43e8-8123-d1fb12ae555c</vt:lpwstr>
  </property>
</Properties>
</file>