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9EB851413243EB839D376D40B6D71F"/>
        </w:placeholder>
        <w:text/>
      </w:sdtPr>
      <w:sdtEndPr/>
      <w:sdtContent>
        <w:p w:rsidRPr="009B062B" w:rsidR="00AF30DD" w:rsidP="00C2234F" w:rsidRDefault="00AF30DD" w14:paraId="5903FCAB" w14:textId="77777777">
          <w:pPr>
            <w:pStyle w:val="Rubrik1"/>
            <w:spacing w:after="300"/>
          </w:pPr>
          <w:r w:rsidRPr="009B062B">
            <w:t>Förslag till riksdagsbeslut</w:t>
          </w:r>
        </w:p>
      </w:sdtContent>
    </w:sdt>
    <w:sdt>
      <w:sdtPr>
        <w:alias w:val="Yrkande 1"/>
        <w:tag w:val="ddd189f1-e7ec-42e3-879e-53d6bbe75c71"/>
        <w:id w:val="1897551030"/>
        <w:lock w:val="sdtLocked"/>
      </w:sdtPr>
      <w:sdtEndPr/>
      <w:sdtContent>
        <w:p w:rsidR="002F7D41" w:rsidRDefault="004F3B9B" w14:paraId="09F76214" w14:textId="77777777">
          <w:pPr>
            <w:pStyle w:val="Frslagstext"/>
            <w:numPr>
              <w:ilvl w:val="0"/>
              <w:numId w:val="0"/>
            </w:numPr>
          </w:pPr>
          <w:r>
            <w:t>Riksdagen ställer sig bakom det som anförs i motionen om att utreda förutsättningarna för jakt på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8C717A501A54C7A8266B56C9662EADD"/>
        </w:placeholder>
        <w:text/>
      </w:sdtPr>
      <w:sdtEndPr/>
      <w:sdtContent>
        <w:p w:rsidRPr="009B062B" w:rsidR="006D79C9" w:rsidP="00333E95" w:rsidRDefault="006D79C9" w14:paraId="09BB641C" w14:textId="77777777">
          <w:pPr>
            <w:pStyle w:val="Rubrik1"/>
          </w:pPr>
          <w:r>
            <w:t>Motivering</w:t>
          </w:r>
        </w:p>
      </w:sdtContent>
    </w:sdt>
    <w:p w:rsidR="009D6A96" w:rsidP="00822BEB" w:rsidRDefault="00822BEB" w14:paraId="272B79A7" w14:textId="77777777">
      <w:pPr>
        <w:pStyle w:val="Normalutanindragellerluft"/>
      </w:pPr>
      <w:r>
        <w:t>De skador vildsvinen orsakar innebär stora kostnader för landets markägare. Uppbökade åkrar minskar skördarna</w:t>
      </w:r>
      <w:r w:rsidR="000D68DF">
        <w:t>,</w:t>
      </w:r>
      <w:r>
        <w:t xml:space="preserve"> vilket leder till stora ekonomiska förluster för landets redan hårt pressade lantbrukare. Förstörda trädgårdar där vildsvinen drar fram skapar irritation och leder till kostnader för de människor som drabbas. Vildsvin är orsaken till ett större antal viltolyckor än älgar</w:t>
      </w:r>
      <w:r w:rsidR="001F14A7">
        <w:t>.</w:t>
      </w:r>
      <w:r>
        <w:t xml:space="preserve"> Såväl ur ett privatekonomiskt som ur ett samhällsekonomiskt perspektiv orsakar vildsvinen årligen stora skador</w:t>
      </w:r>
      <w:r w:rsidR="00D21171">
        <w:t xml:space="preserve">. </w:t>
      </w:r>
      <w:r w:rsidR="00AB5C0B">
        <w:t>Enbart lantbrukens kostnader beräknas till över en miljard kronor årligen.</w:t>
      </w:r>
    </w:p>
    <w:p w:rsidR="009D6A96" w:rsidP="009D6A96" w:rsidRDefault="00AB5C0B" w14:paraId="35CAE2B9" w14:textId="77777777">
      <w:r>
        <w:t xml:space="preserve">Vildsvinens utbredning i Sverige har också väckt oro hos norrmännen </w:t>
      </w:r>
      <w:r w:rsidR="001503C8">
        <w:t>då djuren vandrar över gränsen och nu orsakar stora skador även där. Därför har det i Norge inför</w:t>
      </w:r>
      <w:r w:rsidR="00420B9C">
        <w:t>t</w:t>
      </w:r>
      <w:r w:rsidR="001503C8">
        <w:t xml:space="preserve">s </w:t>
      </w:r>
      <w:r>
        <w:t xml:space="preserve">skottpengar på </w:t>
      </w:r>
      <w:r w:rsidR="001503C8">
        <w:t>vildsvin tillsammans med flera andra åtgärder.</w:t>
      </w:r>
    </w:p>
    <w:p w:rsidR="009D6A96" w:rsidP="009D6A96" w:rsidRDefault="000C7FB6" w14:paraId="1DA4867F" w14:textId="77777777">
      <w:r>
        <w:t>Förvaltningen av vildsvinsstammen sköts av landets markägare och jägare. Dessa kan inte med dagens regler lösa de nuvarande och framtida problemen som den snabbt växande vildsvinsstammen medfört.</w:t>
      </w:r>
      <w:r w:rsidR="00E8131F">
        <w:t xml:space="preserve"> </w:t>
      </w:r>
    </w:p>
    <w:p w:rsidR="009D6A96" w:rsidP="009D6A96" w:rsidRDefault="00822BEB" w14:paraId="64E7026B" w14:textId="77777777">
      <w:r>
        <w:t>Då vildsvin är mycket skygga och nattaktiva är jakten ofta mer tidskrävande att bedriva än annan jakt. Markägarna har ofta inte tid att bedriva vildsvinsjakt i tillräcklig omfattning för att freda sina marker från vildsvin. Det förekommer därför att jakten arrenderas ut till utomstående jägare.</w:t>
      </w:r>
    </w:p>
    <w:p w:rsidR="009D6A96" w:rsidP="009D6A96" w:rsidRDefault="001503C8" w14:paraId="03E70E74" w14:textId="77777777">
      <w:r>
        <w:t xml:space="preserve">Generellt bör fler hjälpmedel tillåtas vid vildsvinsjakt. </w:t>
      </w:r>
      <w:r w:rsidR="00BD234F">
        <w:t>Exempelvis skulle d</w:t>
      </w:r>
      <w:r>
        <w:t xml:space="preserve">rönare </w:t>
      </w:r>
      <w:r w:rsidR="00BD234F">
        <w:t xml:space="preserve">kunna </w:t>
      </w:r>
      <w:r>
        <w:t xml:space="preserve">underlätta för jägarna att söka upp vildsvin i grödor och tät vegetation. </w:t>
      </w:r>
      <w:r w:rsidR="00BD234F">
        <w:t>Även reglerna för användning av fordon vid jakt på vildsvin behöver lättas upp, framförallt vad gäller transport till och från pass eller skjutplatser.</w:t>
      </w:r>
      <w:r w:rsidR="003A439C">
        <w:t xml:space="preserve"> </w:t>
      </w:r>
    </w:p>
    <w:p w:rsidR="00BB6339" w:rsidP="009D6A96" w:rsidRDefault="00C017DC" w14:paraId="0C4F726D" w14:textId="0D54A914">
      <w:r>
        <w:t>Förutsättningarna för jakt på vildsvin bör utredas grundligt för att underlätta att hålla nere vildsvinsstammarna i landet.</w:t>
      </w:r>
    </w:p>
    <w:sdt>
      <w:sdtPr>
        <w:alias w:val="CC_Underskrifter"/>
        <w:tag w:val="CC_Underskrifter"/>
        <w:id w:val="583496634"/>
        <w:lock w:val="sdtContentLocked"/>
        <w:placeholder>
          <w:docPart w:val="C581DB37E3A34CEC9584584E7360203F"/>
        </w:placeholder>
      </w:sdtPr>
      <w:sdtEndPr/>
      <w:sdtContent>
        <w:p w:rsidR="00C2234F" w:rsidP="00C2234F" w:rsidRDefault="00C2234F" w14:paraId="6E9DD53F" w14:textId="77777777"/>
        <w:p w:rsidRPr="008E0FE2" w:rsidR="004801AC" w:rsidP="00C2234F" w:rsidRDefault="0089317B" w14:paraId="4FBA992F" w14:textId="6E580C55"/>
      </w:sdtContent>
    </w:sdt>
    <w:tbl>
      <w:tblPr>
        <w:tblW w:w="5000" w:type="pct"/>
        <w:tblLook w:val="04A0" w:firstRow="1" w:lastRow="0" w:firstColumn="1" w:lastColumn="0" w:noHBand="0" w:noVBand="1"/>
        <w:tblCaption w:val="underskrifter"/>
      </w:tblPr>
      <w:tblGrid>
        <w:gridCol w:w="4252"/>
        <w:gridCol w:w="4252"/>
      </w:tblGrid>
      <w:tr w:rsidR="002F7D41" w14:paraId="1F164CFA" w14:textId="77777777">
        <w:trPr>
          <w:cantSplit/>
        </w:trPr>
        <w:tc>
          <w:tcPr>
            <w:tcW w:w="50" w:type="pct"/>
            <w:vAlign w:val="bottom"/>
          </w:tcPr>
          <w:p w:rsidR="002F7D41" w:rsidRDefault="004F3B9B" w14:paraId="1496C3D8" w14:textId="77777777">
            <w:pPr>
              <w:pStyle w:val="Underskrifter"/>
            </w:pPr>
            <w:r>
              <w:t>Per Söderlund (SD)</w:t>
            </w:r>
          </w:p>
        </w:tc>
        <w:tc>
          <w:tcPr>
            <w:tcW w:w="50" w:type="pct"/>
            <w:vAlign w:val="bottom"/>
          </w:tcPr>
          <w:p w:rsidR="002F7D41" w:rsidRDefault="002F7D41" w14:paraId="76E3E006" w14:textId="77777777">
            <w:pPr>
              <w:pStyle w:val="Underskrifter"/>
            </w:pPr>
          </w:p>
        </w:tc>
      </w:tr>
    </w:tbl>
    <w:p w:rsidR="0092150E" w:rsidRDefault="0092150E" w14:paraId="212D499E" w14:textId="77777777"/>
    <w:sectPr w:rsidR="0092150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C9BEB" w14:textId="77777777" w:rsidR="00822BEB" w:rsidRDefault="00822BEB" w:rsidP="000C1CAD">
      <w:pPr>
        <w:spacing w:line="240" w:lineRule="auto"/>
      </w:pPr>
      <w:r>
        <w:separator/>
      </w:r>
    </w:p>
  </w:endnote>
  <w:endnote w:type="continuationSeparator" w:id="0">
    <w:p w14:paraId="66F4BBB9" w14:textId="77777777" w:rsidR="00822BEB" w:rsidRDefault="00822B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9D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09B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B2E71" w14:textId="518BA82B" w:rsidR="00262EA3" w:rsidRPr="00C2234F" w:rsidRDefault="00262EA3" w:rsidP="00C223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3C34" w14:textId="77777777" w:rsidR="00822BEB" w:rsidRDefault="00822BEB" w:rsidP="000C1CAD">
      <w:pPr>
        <w:spacing w:line="240" w:lineRule="auto"/>
      </w:pPr>
      <w:r>
        <w:separator/>
      </w:r>
    </w:p>
  </w:footnote>
  <w:footnote w:type="continuationSeparator" w:id="0">
    <w:p w14:paraId="64BC7612" w14:textId="77777777" w:rsidR="00822BEB" w:rsidRDefault="00822B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1D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97600C" wp14:editId="5E4C77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86AA72" w14:textId="77777777" w:rsidR="00262EA3" w:rsidRDefault="0089317B" w:rsidP="008103B5">
                          <w:pPr>
                            <w:jc w:val="right"/>
                          </w:pPr>
                          <w:sdt>
                            <w:sdtPr>
                              <w:alias w:val="CC_Noformat_Partikod"/>
                              <w:tag w:val="CC_Noformat_Partikod"/>
                              <w:id w:val="-53464382"/>
                              <w:placeholder>
                                <w:docPart w:val="47D1F6BF980247E887BD854B22861334"/>
                              </w:placeholder>
                              <w:text/>
                            </w:sdtPr>
                            <w:sdtEndPr/>
                            <w:sdtContent>
                              <w:r w:rsidR="00822BEB">
                                <w:t>SD</w:t>
                              </w:r>
                            </w:sdtContent>
                          </w:sdt>
                          <w:sdt>
                            <w:sdtPr>
                              <w:alias w:val="CC_Noformat_Partinummer"/>
                              <w:tag w:val="CC_Noformat_Partinummer"/>
                              <w:id w:val="-1709555926"/>
                              <w:placeholder>
                                <w:docPart w:val="579EE40229AB467388AE54C08ED2E7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9760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86AA72" w14:textId="77777777" w:rsidR="00262EA3" w:rsidRDefault="0089317B" w:rsidP="008103B5">
                    <w:pPr>
                      <w:jc w:val="right"/>
                    </w:pPr>
                    <w:sdt>
                      <w:sdtPr>
                        <w:alias w:val="CC_Noformat_Partikod"/>
                        <w:tag w:val="CC_Noformat_Partikod"/>
                        <w:id w:val="-53464382"/>
                        <w:placeholder>
                          <w:docPart w:val="47D1F6BF980247E887BD854B22861334"/>
                        </w:placeholder>
                        <w:text/>
                      </w:sdtPr>
                      <w:sdtEndPr/>
                      <w:sdtContent>
                        <w:r w:rsidR="00822BEB">
                          <w:t>SD</w:t>
                        </w:r>
                      </w:sdtContent>
                    </w:sdt>
                    <w:sdt>
                      <w:sdtPr>
                        <w:alias w:val="CC_Noformat_Partinummer"/>
                        <w:tag w:val="CC_Noformat_Partinummer"/>
                        <w:id w:val="-1709555926"/>
                        <w:placeholder>
                          <w:docPart w:val="579EE40229AB467388AE54C08ED2E758"/>
                        </w:placeholder>
                        <w:showingPlcHdr/>
                        <w:text/>
                      </w:sdtPr>
                      <w:sdtEndPr/>
                      <w:sdtContent>
                        <w:r w:rsidR="00262EA3">
                          <w:t xml:space="preserve"> </w:t>
                        </w:r>
                      </w:sdtContent>
                    </w:sdt>
                  </w:p>
                </w:txbxContent>
              </v:textbox>
              <w10:wrap anchorx="page"/>
            </v:shape>
          </w:pict>
        </mc:Fallback>
      </mc:AlternateContent>
    </w:r>
  </w:p>
  <w:p w14:paraId="19667A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F9147" w14:textId="77777777" w:rsidR="00262EA3" w:rsidRDefault="00262EA3" w:rsidP="008563AC">
    <w:pPr>
      <w:jc w:val="right"/>
    </w:pPr>
  </w:p>
  <w:p w14:paraId="2D754B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6DC4E" w14:textId="77777777" w:rsidR="00262EA3" w:rsidRDefault="008931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8BFDCE" wp14:editId="3394AB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E6816" w14:textId="77777777" w:rsidR="00262EA3" w:rsidRDefault="0089317B" w:rsidP="00A314CF">
    <w:pPr>
      <w:pStyle w:val="FSHNormal"/>
      <w:spacing w:before="40"/>
    </w:pPr>
    <w:sdt>
      <w:sdtPr>
        <w:alias w:val="CC_Noformat_Motionstyp"/>
        <w:tag w:val="CC_Noformat_Motionstyp"/>
        <w:id w:val="1162973129"/>
        <w:lock w:val="sdtContentLocked"/>
        <w15:appearance w15:val="hidden"/>
        <w:text/>
      </w:sdtPr>
      <w:sdtEndPr/>
      <w:sdtContent>
        <w:r w:rsidR="00C2234F">
          <w:t>Enskild motion</w:t>
        </w:r>
      </w:sdtContent>
    </w:sdt>
    <w:r w:rsidR="00821B36">
      <w:t xml:space="preserve"> </w:t>
    </w:r>
    <w:sdt>
      <w:sdtPr>
        <w:alias w:val="CC_Noformat_Partikod"/>
        <w:tag w:val="CC_Noformat_Partikod"/>
        <w:id w:val="1471015553"/>
        <w:text/>
      </w:sdtPr>
      <w:sdtEndPr/>
      <w:sdtContent>
        <w:r w:rsidR="00822BEB">
          <w:t>SD</w:t>
        </w:r>
      </w:sdtContent>
    </w:sdt>
    <w:sdt>
      <w:sdtPr>
        <w:alias w:val="CC_Noformat_Partinummer"/>
        <w:tag w:val="CC_Noformat_Partinummer"/>
        <w:id w:val="-2014525982"/>
        <w:showingPlcHdr/>
        <w:text/>
      </w:sdtPr>
      <w:sdtEndPr/>
      <w:sdtContent>
        <w:r w:rsidR="00821B36">
          <w:t xml:space="preserve"> </w:t>
        </w:r>
      </w:sdtContent>
    </w:sdt>
  </w:p>
  <w:p w14:paraId="0FEC0656" w14:textId="77777777" w:rsidR="00262EA3" w:rsidRPr="008227B3" w:rsidRDefault="008931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BBCBC2" w14:textId="70A3BD4B" w:rsidR="00262EA3" w:rsidRPr="008227B3" w:rsidRDefault="008931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23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234F">
          <w:t>:1145</w:t>
        </w:r>
      </w:sdtContent>
    </w:sdt>
  </w:p>
  <w:p w14:paraId="7B84CC5B" w14:textId="1097FF6D" w:rsidR="00262EA3" w:rsidRDefault="0089317B" w:rsidP="00E03A3D">
    <w:pPr>
      <w:pStyle w:val="Motionr"/>
    </w:pPr>
    <w:sdt>
      <w:sdtPr>
        <w:alias w:val="CC_Noformat_Avtext"/>
        <w:tag w:val="CC_Noformat_Avtext"/>
        <w:id w:val="-2020768203"/>
        <w:lock w:val="sdtContentLocked"/>
        <w15:appearance w15:val="hidden"/>
        <w:text/>
      </w:sdtPr>
      <w:sdtEndPr/>
      <w:sdtContent>
        <w:r w:rsidR="00C2234F">
          <w:t>av Per Söderlund (SD)</w:t>
        </w:r>
      </w:sdtContent>
    </w:sdt>
  </w:p>
  <w:sdt>
    <w:sdtPr>
      <w:alias w:val="CC_Noformat_Rubtext"/>
      <w:tag w:val="CC_Noformat_Rubtext"/>
      <w:id w:val="-218060500"/>
      <w:lock w:val="sdtLocked"/>
      <w:text/>
    </w:sdtPr>
    <w:sdtEndPr/>
    <w:sdtContent>
      <w:p w14:paraId="30A0BB11" w14:textId="77777777" w:rsidR="00262EA3" w:rsidRDefault="00822BEB" w:rsidP="00283E0F">
        <w:pPr>
          <w:pStyle w:val="FSHRub2"/>
        </w:pPr>
        <w:r>
          <w:t>Jakt på vildsvin</w:t>
        </w:r>
      </w:p>
    </w:sdtContent>
  </w:sdt>
  <w:sdt>
    <w:sdtPr>
      <w:alias w:val="CC_Boilerplate_3"/>
      <w:tag w:val="CC_Boilerplate_3"/>
      <w:id w:val="1606463544"/>
      <w:lock w:val="sdtContentLocked"/>
      <w15:appearance w15:val="hidden"/>
      <w:text w:multiLine="1"/>
    </w:sdtPr>
    <w:sdtEndPr/>
    <w:sdtContent>
      <w:p w14:paraId="213546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22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FB6"/>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8DF"/>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3C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4A7"/>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D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39C"/>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298A"/>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B9C"/>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CEC"/>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B9B"/>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100"/>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BE"/>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BEB"/>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17B"/>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0E"/>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96"/>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5C0B"/>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4F"/>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17DC"/>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34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A26"/>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17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7C"/>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31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35"/>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012DD0"/>
  <w15:chartTrackingRefBased/>
  <w15:docId w15:val="{92C259CD-6246-4B71-ACCB-6C9E601D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91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9EB851413243EB839D376D40B6D71F"/>
        <w:category>
          <w:name w:val="Allmänt"/>
          <w:gallery w:val="placeholder"/>
        </w:category>
        <w:types>
          <w:type w:val="bbPlcHdr"/>
        </w:types>
        <w:behaviors>
          <w:behavior w:val="content"/>
        </w:behaviors>
        <w:guid w:val="{3FC019DD-CD3F-4799-BACC-7F7AAACBD09E}"/>
      </w:docPartPr>
      <w:docPartBody>
        <w:p w:rsidR="00B461FC" w:rsidRDefault="00B461FC">
          <w:pPr>
            <w:pStyle w:val="0E9EB851413243EB839D376D40B6D71F"/>
          </w:pPr>
          <w:r w:rsidRPr="005A0A93">
            <w:rPr>
              <w:rStyle w:val="Platshllartext"/>
            </w:rPr>
            <w:t>Förslag till riksdagsbeslut</w:t>
          </w:r>
        </w:p>
      </w:docPartBody>
    </w:docPart>
    <w:docPart>
      <w:docPartPr>
        <w:name w:val="38C717A501A54C7A8266B56C9662EADD"/>
        <w:category>
          <w:name w:val="Allmänt"/>
          <w:gallery w:val="placeholder"/>
        </w:category>
        <w:types>
          <w:type w:val="bbPlcHdr"/>
        </w:types>
        <w:behaviors>
          <w:behavior w:val="content"/>
        </w:behaviors>
        <w:guid w:val="{354056A7-27C1-4B15-965D-48514EAE3C4D}"/>
      </w:docPartPr>
      <w:docPartBody>
        <w:p w:rsidR="00B461FC" w:rsidRDefault="00B461FC">
          <w:pPr>
            <w:pStyle w:val="38C717A501A54C7A8266B56C9662EADD"/>
          </w:pPr>
          <w:r w:rsidRPr="005A0A93">
            <w:rPr>
              <w:rStyle w:val="Platshllartext"/>
            </w:rPr>
            <w:t>Motivering</w:t>
          </w:r>
        </w:p>
      </w:docPartBody>
    </w:docPart>
    <w:docPart>
      <w:docPartPr>
        <w:name w:val="47D1F6BF980247E887BD854B22861334"/>
        <w:category>
          <w:name w:val="Allmänt"/>
          <w:gallery w:val="placeholder"/>
        </w:category>
        <w:types>
          <w:type w:val="bbPlcHdr"/>
        </w:types>
        <w:behaviors>
          <w:behavior w:val="content"/>
        </w:behaviors>
        <w:guid w:val="{D0ED4F92-4F54-46AE-87AA-4DD57B957BA1}"/>
      </w:docPartPr>
      <w:docPartBody>
        <w:p w:rsidR="00B461FC" w:rsidRDefault="00B461FC">
          <w:pPr>
            <w:pStyle w:val="47D1F6BF980247E887BD854B22861334"/>
          </w:pPr>
          <w:r>
            <w:rPr>
              <w:rStyle w:val="Platshllartext"/>
            </w:rPr>
            <w:t xml:space="preserve"> </w:t>
          </w:r>
        </w:p>
      </w:docPartBody>
    </w:docPart>
    <w:docPart>
      <w:docPartPr>
        <w:name w:val="579EE40229AB467388AE54C08ED2E758"/>
        <w:category>
          <w:name w:val="Allmänt"/>
          <w:gallery w:val="placeholder"/>
        </w:category>
        <w:types>
          <w:type w:val="bbPlcHdr"/>
        </w:types>
        <w:behaviors>
          <w:behavior w:val="content"/>
        </w:behaviors>
        <w:guid w:val="{961E18C6-A195-46D2-8C26-FAC78D5D8BDA}"/>
      </w:docPartPr>
      <w:docPartBody>
        <w:p w:rsidR="00B461FC" w:rsidRDefault="00B461FC">
          <w:pPr>
            <w:pStyle w:val="579EE40229AB467388AE54C08ED2E758"/>
          </w:pPr>
          <w:r>
            <w:t xml:space="preserve"> </w:t>
          </w:r>
        </w:p>
      </w:docPartBody>
    </w:docPart>
    <w:docPart>
      <w:docPartPr>
        <w:name w:val="C581DB37E3A34CEC9584584E7360203F"/>
        <w:category>
          <w:name w:val="Allmänt"/>
          <w:gallery w:val="placeholder"/>
        </w:category>
        <w:types>
          <w:type w:val="bbPlcHdr"/>
        </w:types>
        <w:behaviors>
          <w:behavior w:val="content"/>
        </w:behaviors>
        <w:guid w:val="{1FE43097-F315-47FA-8ED6-C6EC34E1F34F}"/>
      </w:docPartPr>
      <w:docPartBody>
        <w:p w:rsidR="00903648" w:rsidRDefault="009036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1FC"/>
    <w:rsid w:val="00903648"/>
    <w:rsid w:val="00B461FC"/>
    <w:rsid w:val="00BB29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9EB851413243EB839D376D40B6D71F">
    <w:name w:val="0E9EB851413243EB839D376D40B6D71F"/>
  </w:style>
  <w:style w:type="paragraph" w:customStyle="1" w:styleId="38C717A501A54C7A8266B56C9662EADD">
    <w:name w:val="38C717A501A54C7A8266B56C9662EADD"/>
  </w:style>
  <w:style w:type="paragraph" w:customStyle="1" w:styleId="47D1F6BF980247E887BD854B22861334">
    <w:name w:val="47D1F6BF980247E887BD854B22861334"/>
  </w:style>
  <w:style w:type="paragraph" w:customStyle="1" w:styleId="579EE40229AB467388AE54C08ED2E758">
    <w:name w:val="579EE40229AB467388AE54C08ED2E7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89c06f4a703a453c663268330687a1f">
  <xsd:schema xmlns:xsd="http://www.w3.org/2001/XMLSchema" xmlns:xs="http://www.w3.org/2001/XMLSchema" xmlns:p="http://schemas.microsoft.com/office/2006/metadata/properties" xmlns:ns2="00d11361-0b92-4bae-a181-288d6a55b763" targetNamespace="http://schemas.microsoft.com/office/2006/metadata/properties" ma:root="true" ma:fieldsID="50672f996af22a2706376fa4ddffa435"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657E4-116C-41B4-9FBF-95729280CB28}"/>
</file>

<file path=customXml/itemProps2.xml><?xml version="1.0" encoding="utf-8"?>
<ds:datastoreItem xmlns:ds="http://schemas.openxmlformats.org/officeDocument/2006/customXml" ds:itemID="{1B2AE143-3426-4BC1-9131-9BE312691D36}"/>
</file>

<file path=customXml/itemProps3.xml><?xml version="1.0" encoding="utf-8"?>
<ds:datastoreItem xmlns:ds="http://schemas.openxmlformats.org/officeDocument/2006/customXml" ds:itemID="{110B5C93-4AE8-4991-8ADC-7154B08F2F94}"/>
</file>

<file path=docProps/app.xml><?xml version="1.0" encoding="utf-8"?>
<Properties xmlns="http://schemas.openxmlformats.org/officeDocument/2006/extended-properties" xmlns:vt="http://schemas.openxmlformats.org/officeDocument/2006/docPropsVTypes">
  <Template>Normal</Template>
  <TotalTime>20</TotalTime>
  <Pages>2</Pages>
  <Words>279</Words>
  <Characters>1673</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Jakt på vildsvin</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