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76F8" w:rsidRPr="006B7E92" w:rsidRDefault="009676F8">
      <w:pPr>
        <w:pStyle w:val="Frslagsrubrik"/>
      </w:pPr>
      <w:r w:rsidRPr="006B7E92">
        <w:t>Förslag till riksdagsbeslut</w:t>
      </w:r>
    </w:p>
    <w:p w:rsidR="009676F8" w:rsidRPr="006B7E92" w:rsidRDefault="009676F8">
      <w:pPr>
        <w:pStyle w:val="Hemstlatt"/>
      </w:pPr>
      <w:r w:rsidRPr="006B7E92">
        <w:t>Riksdagen tillkännager för regeringen som sin mening vad som anförs i motionen om stödområdesindelning för jor</w:t>
      </w:r>
      <w:r w:rsidRPr="006B7E92">
        <w:t>d</w:t>
      </w:r>
      <w:r w:rsidRPr="006B7E92">
        <w:t>bruk.</w:t>
      </w:r>
    </w:p>
    <w:p w:rsidR="009676F8" w:rsidRPr="006B7E92" w:rsidRDefault="009676F8">
      <w:pPr>
        <w:pStyle w:val="Rubrik1"/>
      </w:pPr>
      <w:r w:rsidRPr="006B7E92">
        <w:t>Motivering</w:t>
      </w:r>
    </w:p>
    <w:p w:rsidR="009676F8" w:rsidRPr="006B7E92" w:rsidRDefault="009676F8">
      <w:pPr>
        <w:rPr>
          <w:color w:val="000000"/>
        </w:rPr>
      </w:pPr>
      <w:r w:rsidRPr="006B7E92">
        <w:t>Antalet mjölkproducenter i delar av östra Norrbotten, bland annat i Hapara</w:t>
      </w:r>
      <w:r w:rsidRPr="006B7E92">
        <w:t>n</w:t>
      </w:r>
      <w:r w:rsidRPr="006B7E92">
        <w:t>da och Kalix kommuner, minskar drastiskt. Jordbruksföretagen är en mycket viktig del i landsbygdens fortlevnad och utveckling och har dessutom en mycket positiv inverkan på landskapsmiljön.</w:t>
      </w:r>
    </w:p>
    <w:p w:rsidR="009676F8" w:rsidRPr="006B7E92" w:rsidRDefault="009676F8">
      <w:pPr>
        <w:pStyle w:val="Normaltindrag"/>
      </w:pPr>
      <w:r w:rsidRPr="006B7E92">
        <w:t>Den utveckling som nu sker med nedläggning av ett stort antal jordbruk</w:t>
      </w:r>
      <w:r w:rsidRPr="006B7E92">
        <w:t>s</w:t>
      </w:r>
      <w:r w:rsidRPr="006B7E92">
        <w:t>för</w:t>
      </w:r>
      <w:r w:rsidRPr="006B7E92">
        <w:t>e</w:t>
      </w:r>
      <w:r w:rsidRPr="006B7E92">
        <w:t>tag beror till stor del på den felaktiga stödområdesindelning som råder inom ovan nämnda geografiska områden. Stödområdesindelning ska vara en kompensation för de merkostnader och det klimat som råder inom ett geogr</w:t>
      </w:r>
      <w:r w:rsidRPr="006B7E92">
        <w:t>a</w:t>
      </w:r>
      <w:r w:rsidRPr="006B7E92">
        <w:t>fiskt område.</w:t>
      </w:r>
    </w:p>
    <w:p w:rsidR="009676F8" w:rsidRPr="006B7E92" w:rsidRDefault="009676F8">
      <w:pPr>
        <w:pStyle w:val="Normaltindrag"/>
      </w:pPr>
      <w:r w:rsidRPr="006B7E92">
        <w:t>I detta fall är jordbruken placerade i stödområde 2A, trots att ett flertal u</w:t>
      </w:r>
      <w:r w:rsidRPr="006B7E92">
        <w:t>t</w:t>
      </w:r>
      <w:r w:rsidRPr="006B7E92">
        <w:t>redningar och parametrar tydligt påvisar att stödområde 1 vore det rätta med de förutsättningar som råder avseende kostnader och klimat.</w:t>
      </w:r>
    </w:p>
    <w:p w:rsidR="009676F8" w:rsidRPr="006B7E92" w:rsidRDefault="009676F8">
      <w:pPr>
        <w:pStyle w:val="Normaltindrag"/>
      </w:pPr>
      <w:r w:rsidRPr="006B7E92">
        <w:t>Som en konsekvens av detta har inte bara antalet jordbruksföretag minskat utan även investeringsviljan i de kvarvarande företagen begränsats då föru</w:t>
      </w:r>
      <w:r w:rsidRPr="006B7E92">
        <w:t>t</w:t>
      </w:r>
      <w:r w:rsidRPr="006B7E92">
        <w:t>sättningarna för en någorlunda vettig lönsamhet är begränsad. Situationen är all</w:t>
      </w:r>
      <w:bookmarkStart w:id="0" w:name="PassTempLäge"/>
      <w:bookmarkEnd w:id="0"/>
      <w:r w:rsidRPr="006B7E92">
        <w:t>varlig och en förändring i stödområdesindelningen måste till inom det sn</w:t>
      </w:r>
      <w:r w:rsidRPr="006B7E92">
        <w:t>a</w:t>
      </w:r>
      <w:r w:rsidRPr="006B7E92">
        <w:t>raste.</w:t>
      </w:r>
    </w:p>
    <w:p w:rsidR="009676F8" w:rsidRPr="006B7E92" w:rsidRDefault="009676F8">
      <w:pPr>
        <w:pStyle w:val="Normaltindrag"/>
      </w:pPr>
      <w:r w:rsidRPr="006B7E92">
        <w:t>Med anledning av ovan anförda är det av största vikt att regeringen med det snaraste tar initiativ till en förändring av stödområdesindelningen vad avser jordbruk i östra Norrbotten.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7E92">
        <w:trPr>
          <w:cantSplit/>
        </w:trPr>
        <w:tc>
          <w:tcPr>
            <w:tcW w:w="3046" w:type="dxa"/>
          </w:tcPr>
          <w:p w:rsidR="009676F8" w:rsidRPr="006B7E92" w:rsidRDefault="009676F8">
            <w:pPr>
              <w:pStyle w:val="UnderskriftDatum"/>
              <w:spacing w:before="240"/>
            </w:pPr>
            <w:r w:rsidRPr="006B7E92">
              <w:lastRenderedPageBreak/>
              <w:t>Stockholm den 23 september 2011</w:t>
            </w:r>
          </w:p>
        </w:tc>
        <w:tc>
          <w:tcPr>
            <w:tcW w:w="3047" w:type="dxa"/>
          </w:tcPr>
          <w:p w:rsidR="009676F8" w:rsidRPr="006B7E92" w:rsidRDefault="009676F8">
            <w:pPr>
              <w:pStyle w:val="Underskrifter"/>
              <w:spacing w:before="240"/>
            </w:pPr>
          </w:p>
        </w:tc>
      </w:tr>
      <w:tr w:rsidR="00000000" w:rsidRPr="006B7E92">
        <w:trPr>
          <w:cantSplit/>
        </w:trPr>
        <w:tc>
          <w:tcPr>
            <w:tcW w:w="3046" w:type="dxa"/>
          </w:tcPr>
          <w:p w:rsidR="009676F8" w:rsidRPr="006B7E92" w:rsidRDefault="009676F8">
            <w:pPr>
              <w:pStyle w:val="Underskrifter"/>
            </w:pPr>
            <w:r w:rsidRPr="006B7E92">
              <w:t>Sven-Erik Bucht (S)</w:t>
            </w:r>
          </w:p>
        </w:tc>
        <w:tc>
          <w:tcPr>
            <w:tcW w:w="3046" w:type="dxa"/>
          </w:tcPr>
          <w:p w:rsidR="009676F8" w:rsidRPr="006B7E92" w:rsidRDefault="009676F8">
            <w:pPr>
              <w:pStyle w:val="Underskrifter"/>
            </w:pPr>
          </w:p>
        </w:tc>
      </w:tr>
    </w:tbl>
    <w:p w:rsidR="009676F8" w:rsidRPr="006B7E92" w:rsidRDefault="009676F8">
      <w:pPr>
        <w:pStyle w:val="Normaltindrag"/>
      </w:pPr>
    </w:p>
    <w:sectPr w:rsidR="009676F8" w:rsidRPr="006B7E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76F8" w:rsidRPr="006B7E92" w:rsidRDefault="009676F8">
      <w:r w:rsidRPr="006B7E92">
        <w:separator/>
      </w:r>
    </w:p>
  </w:endnote>
  <w:endnote w:type="continuationSeparator" w:id="0">
    <w:p w:rsidR="009676F8" w:rsidRPr="006B7E92" w:rsidRDefault="009676F8">
      <w:r w:rsidRPr="006B7E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6F8" w:rsidRPr="006B7E92" w:rsidRDefault="006B7E92">
    <w:pPr>
      <w:pStyle w:val="Sidfot"/>
    </w:pPr>
    <w:r w:rsidRPr="006B7E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77284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6F8" w:rsidRDefault="009676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76F8" w:rsidRDefault="009676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6F8" w:rsidRPr="006B7E92" w:rsidRDefault="006B7E92">
    <w:pPr>
      <w:pStyle w:val="Sidfot"/>
    </w:pPr>
    <w:r w:rsidRPr="006B7E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40147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6F8" w:rsidRDefault="009676F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76F8" w:rsidRDefault="009676F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6F8" w:rsidRPr="006B7E92" w:rsidRDefault="006B7E92">
    <w:pPr>
      <w:pStyle w:val="Sidfot"/>
    </w:pPr>
    <w:r w:rsidRPr="006B7E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98199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6F8" w:rsidRDefault="009676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76F8" w:rsidRDefault="009676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76F8" w:rsidRPr="006B7E92" w:rsidRDefault="009676F8">
      <w:r w:rsidRPr="006B7E92">
        <w:separator/>
      </w:r>
    </w:p>
  </w:footnote>
  <w:footnote w:type="continuationSeparator" w:id="0">
    <w:p w:rsidR="009676F8" w:rsidRPr="006B7E92" w:rsidRDefault="009676F8">
      <w:r w:rsidRPr="006B7E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6F8" w:rsidRPr="006B7E92" w:rsidRDefault="006B7E92">
    <w:pPr>
      <w:pStyle w:val="Sidhuvud"/>
    </w:pPr>
    <w:r w:rsidRPr="006B7E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47135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6F8" w:rsidRDefault="009676F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76F8" w:rsidRDefault="009676F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6F8" w:rsidRPr="006B7E92" w:rsidRDefault="006B7E92">
    <w:pPr>
      <w:pStyle w:val="Sidhuvud"/>
    </w:pPr>
    <w:r w:rsidRPr="006B7E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77482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76F8" w:rsidRDefault="009676F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76F8" w:rsidRDefault="009676F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6F8" w:rsidRPr="006B7E92" w:rsidRDefault="009676F8">
    <w:pPr>
      <w:pStyle w:val="FSHNormal"/>
      <w:tabs>
        <w:tab w:val="right" w:pos="5840"/>
      </w:tabs>
    </w:pPr>
    <w:r w:rsidRPr="006B7E92">
      <w:br/>
    </w:r>
    <w:r w:rsidRPr="006B7E92">
      <w:fldChar w:fldCharType="begin" w:fldLock="1"/>
    </w:r>
    <w:r w:rsidRPr="006B7E92">
      <w:instrText xml:space="preserve"> DOCPROPERTY</w:instrText>
    </w:r>
    <w:r w:rsidRPr="006B7E92">
      <w:rPr>
        <w:sz w:val="18"/>
      </w:rPr>
      <w:instrText xml:space="preserve"> "YearUser" *\charformat </w:instrText>
    </w:r>
    <w:r w:rsidRPr="006B7E92">
      <w:fldChar w:fldCharType="separate"/>
    </w:r>
    <w:r w:rsidRPr="006B7E92">
      <w:t>2011/12</w:t>
    </w:r>
    <w:r w:rsidRPr="006B7E92">
      <w:fldChar w:fldCharType="end"/>
    </w:r>
    <w:r w:rsidRPr="006B7E92">
      <w:t xml:space="preserve"> </w:t>
    </w:r>
    <w:r w:rsidRPr="006B7E92">
      <w:tab/>
      <w:t xml:space="preserve">mnr: </w:t>
    </w:r>
    <w:r w:rsidRPr="006B7E92">
      <w:fldChar w:fldCharType="begin" w:fldLock="1"/>
    </w:r>
    <w:r w:rsidRPr="006B7E92">
      <w:instrText xml:space="preserve"> DOCPROPERTY</w:instrText>
    </w:r>
    <w:r w:rsidRPr="006B7E92">
      <w:rPr>
        <w:sz w:val="18"/>
      </w:rPr>
      <w:instrText xml:space="preserve"> "Motionsnummer" *\charformat </w:instrText>
    </w:r>
    <w:r w:rsidRPr="006B7E92">
      <w:fldChar w:fldCharType="separate"/>
    </w:r>
    <w:r w:rsidRPr="006B7E92">
      <w:t>MJ252</w:t>
    </w:r>
    <w:r w:rsidRPr="006B7E92">
      <w:fldChar w:fldCharType="end"/>
    </w:r>
    <w:r w:rsidRPr="006B7E92">
      <w:br/>
    </w:r>
    <w:r w:rsidRPr="006B7E92">
      <w:fldChar w:fldCharType="begin" w:fldLock="1"/>
    </w:r>
    <w:r w:rsidRPr="006B7E92">
      <w:instrText xml:space="preserve"> DOCPROPERTY</w:instrText>
    </w:r>
    <w:r w:rsidRPr="006B7E92">
      <w:rPr>
        <w:sz w:val="18"/>
      </w:rPr>
      <w:instrText xml:space="preserve"> "Samling" *\charformat </w:instrText>
    </w:r>
    <w:r w:rsidRPr="006B7E92">
      <w:fldChar w:fldCharType="end"/>
    </w:r>
    <w:r w:rsidRPr="006B7E92">
      <w:tab/>
      <w:t xml:space="preserve">pnr: </w:t>
    </w:r>
    <w:r w:rsidRPr="006B7E92">
      <w:fldChar w:fldCharType="begin" w:fldLock="1"/>
    </w:r>
    <w:r w:rsidRPr="006B7E92">
      <w:instrText xml:space="preserve"> DOCPROPERTY</w:instrText>
    </w:r>
    <w:r w:rsidRPr="006B7E92">
      <w:rPr>
        <w:sz w:val="18"/>
      </w:rPr>
      <w:instrText xml:space="preserve"> "Partinummer" *\charformat </w:instrText>
    </w:r>
    <w:r w:rsidRPr="006B7E92">
      <w:fldChar w:fldCharType="separate"/>
    </w:r>
    <w:r w:rsidRPr="006B7E92">
      <w:t>S18005</w:t>
    </w:r>
    <w:r w:rsidRPr="006B7E92">
      <w:fldChar w:fldCharType="end"/>
    </w:r>
  </w:p>
  <w:p w:rsidR="009676F8" w:rsidRPr="006B7E92" w:rsidRDefault="009676F8">
    <w:pPr>
      <w:pStyle w:val="FSHRub1"/>
    </w:pPr>
    <w:r w:rsidRPr="006B7E92">
      <w:t>Motion till riksdagen</w:t>
    </w:r>
    <w:r w:rsidRPr="006B7E92">
      <w:br/>
    </w:r>
    <w:r w:rsidRPr="006B7E92">
      <w:fldChar w:fldCharType="begin" w:fldLock="1"/>
    </w:r>
    <w:r w:rsidRPr="006B7E92">
      <w:instrText xml:space="preserve"> DOCPROPERTY "YearUser" *\charformat </w:instrText>
    </w:r>
    <w:r w:rsidRPr="006B7E92">
      <w:fldChar w:fldCharType="separate"/>
    </w:r>
    <w:r w:rsidRPr="006B7E92">
      <w:t>2011/12</w:t>
    </w:r>
    <w:r w:rsidRPr="006B7E92">
      <w:fldChar w:fldCharType="end"/>
    </w:r>
    <w:r w:rsidRPr="006B7E92">
      <w:t>:</w:t>
    </w:r>
    <w:r w:rsidRPr="006B7E92">
      <w:fldChar w:fldCharType="begin" w:fldLock="1"/>
    </w:r>
    <w:r w:rsidRPr="006B7E92">
      <w:instrText xml:space="preserve"> DOCPROPERTY "Motionsnummer" *\charformat </w:instrText>
    </w:r>
    <w:r w:rsidRPr="006B7E92">
      <w:fldChar w:fldCharType="separate"/>
    </w:r>
    <w:r w:rsidRPr="006B7E92">
      <w:t>MJ252</w:t>
    </w:r>
    <w:r w:rsidRPr="006B7E92">
      <w:fldChar w:fldCharType="end"/>
    </w:r>
  </w:p>
  <w:p w:rsidR="009676F8" w:rsidRPr="006B7E92" w:rsidRDefault="009676F8">
    <w:pPr>
      <w:pStyle w:val="FSHNormalS5"/>
    </w:pPr>
    <w:r w:rsidRPr="006B7E92">
      <w:fldChar w:fldCharType="begin" w:fldLock="1"/>
    </w:r>
    <w:r w:rsidRPr="006B7E92">
      <w:instrText xml:space="preserve"> DOCPROPERTY "MotionarText" *\charformat </w:instrText>
    </w:r>
    <w:r w:rsidRPr="006B7E92">
      <w:fldChar w:fldCharType="separate"/>
    </w:r>
    <w:r w:rsidRPr="006B7E92">
      <w:t>av Sven-Erik Bucht (S)</w:t>
    </w:r>
    <w:r w:rsidRPr="006B7E92">
      <w:fldChar w:fldCharType="end"/>
    </w:r>
    <w:r w:rsidRPr="006B7E92">
      <w:br/>
    </w:r>
    <w:r w:rsidRPr="006B7E92">
      <w:fldChar w:fldCharType="begin" w:fldLock="1"/>
    </w:r>
    <w:r w:rsidRPr="006B7E92">
      <w:instrText xml:space="preserve"> DOCPROPERTY "SvarFrasKort" *\charformat </w:instrText>
    </w:r>
    <w:r w:rsidRPr="006B7E92">
      <w:fldChar w:fldCharType="end"/>
    </w:r>
  </w:p>
  <w:p w:rsidR="009676F8" w:rsidRPr="006B7E92" w:rsidRDefault="009676F8">
    <w:pPr>
      <w:pStyle w:val="FSHTitel"/>
    </w:pPr>
    <w:r w:rsidRPr="006B7E92">
      <w:fldChar w:fldCharType="begin" w:fldLock="1"/>
    </w:r>
    <w:r w:rsidRPr="006B7E92">
      <w:instrText xml:space="preserve"> DOCPROPERTY</w:instrText>
    </w:r>
    <w:r w:rsidRPr="006B7E92">
      <w:rPr>
        <w:sz w:val="18"/>
      </w:rPr>
      <w:instrText xml:space="preserve"> "RubrikSvar" *\charformat </w:instrText>
    </w:r>
    <w:r w:rsidRPr="006B7E92">
      <w:fldChar w:fldCharType="separate"/>
    </w:r>
    <w:r w:rsidRPr="006B7E92">
      <w:t>Stödområdesindelning för jordbruk</w:t>
    </w:r>
    <w:r w:rsidRPr="006B7E92">
      <w:fldChar w:fldCharType="end"/>
    </w:r>
  </w:p>
  <w:p w:rsidR="009676F8" w:rsidRPr="006B7E92" w:rsidRDefault="009676F8">
    <w:pPr>
      <w:pStyle w:val="Normal00"/>
    </w:pPr>
  </w:p>
  <w:p w:rsidR="009676F8" w:rsidRPr="006B7E92" w:rsidRDefault="009676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45309612">
    <w:abstractNumId w:val="3"/>
  </w:num>
  <w:num w:numId="2" w16cid:durableId="549616274">
    <w:abstractNumId w:val="2"/>
  </w:num>
  <w:num w:numId="3" w16cid:durableId="171770121">
    <w:abstractNumId w:val="1"/>
  </w:num>
  <w:num w:numId="4" w16cid:durableId="1882594741">
    <w:abstractNumId w:val="0"/>
  </w:num>
  <w:num w:numId="5" w16cid:durableId="1401827389">
    <w:abstractNumId w:val="7"/>
  </w:num>
  <w:num w:numId="6" w16cid:durableId="1218737566">
    <w:abstractNumId w:val="6"/>
  </w:num>
  <w:num w:numId="7" w16cid:durableId="203951903">
    <w:abstractNumId w:val="5"/>
  </w:num>
  <w:num w:numId="8" w16cid:durableId="952322808">
    <w:abstractNumId w:val="4"/>
  </w:num>
  <w:num w:numId="9" w16cid:durableId="1349217526">
    <w:abstractNumId w:val="8"/>
  </w:num>
  <w:num w:numId="10" w16cid:durableId="1880123473">
    <w:abstractNumId w:val="9"/>
  </w:num>
  <w:num w:numId="11" w16cid:durableId="765730680">
    <w:abstractNumId w:val="10"/>
  </w:num>
  <w:num w:numId="12" w16cid:durableId="135924467">
    <w:abstractNumId w:val="13"/>
  </w:num>
  <w:num w:numId="13" w16cid:durableId="1335767299">
    <w:abstractNumId w:val="15"/>
  </w:num>
  <w:num w:numId="14" w16cid:durableId="210070483">
    <w:abstractNumId w:val="16"/>
  </w:num>
  <w:num w:numId="15" w16cid:durableId="1550604208">
    <w:abstractNumId w:val="11"/>
  </w:num>
  <w:num w:numId="16" w16cid:durableId="855079816">
    <w:abstractNumId w:val="18"/>
  </w:num>
  <w:num w:numId="17" w16cid:durableId="1708025986">
    <w:abstractNumId w:val="17"/>
  </w:num>
  <w:num w:numId="18" w16cid:durableId="92826372">
    <w:abstractNumId w:val="14"/>
  </w:num>
  <w:num w:numId="19" w16cid:durableId="8941967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2"/>
    <w:docVar w:name="PersonGUIDs" w:val="{D912DB0C-5352-43D4-B693-0492640B1FBF}"/>
  </w:docVars>
  <w:rsids>
    <w:rsidRoot w:val="00C5475D"/>
    <w:rsid w:val="006B7E92"/>
    <w:rsid w:val="009676F8"/>
    <w:rsid w:val="00C547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896B56-D8FB-4707-A89E-34B1AF87A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ipfr">
    <w:name w:val="ipfr"/>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1280</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S18005</vt:lpstr>
    </vt:vector>
  </TitlesOfParts>
  <Company>Riksdagen</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S18005</dc:title>
  <dc:subject>S18005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2011-11-13T07:23:00Z</cp:lastPrinted>
  <dcterms:created xsi:type="dcterms:W3CDTF">2025-12-17T19:32:00Z</dcterms:created>
  <dcterms:modified xsi:type="dcterms:W3CDTF">2025-12-17T19:32:00Z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mot2000_533_2011-09-02</vt:lpwstr>
  </property>
  <property fmtid="{D5CDD505-2E9C-101B-9397-08002B2CF9AE}" pid="3" name="version">
    <vt:lpwstr>mot2000_533_2011-09-02</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Stödområdesindelning för jordbruk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Stödområdesindelning för jordbruk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Sven-Erik Bucht (S)</vt:lpwstr>
  </property>
  <property fmtid="{D5CDD505-2E9C-101B-9397-08002B2CF9AE}" pid="26" name="MotionarLista">
    <vt:lpwstr>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20112012000000000083000180050069</vt:lpwstr>
  </property>
  <property fmtid="{D5CDD505-2E9C-101B-9397-08002B2CF9AE}" pid="47" name="datum">
    <vt:lpwstr>110923</vt:lpwstr>
  </property>
  <property fmtid="{D5CDD505-2E9C-101B-9397-08002B2CF9AE}" pid="48" name="avsändar-e-post">
    <vt:lpwstr>lena.palmgren@riksdagen.se</vt:lpwstr>
  </property>
  <property fmtid="{D5CDD505-2E9C-101B-9397-08002B2CF9AE}" pid="49" name="id">
    <vt:lpwstr>20112012000000000083000180050069</vt:lpwstr>
  </property>
  <property fmtid="{D5CDD505-2E9C-101B-9397-08002B2CF9AE}" pid="50" name="nummer">
    <vt:lpwstr>252</vt:lpwstr>
  </property>
  <property fmtid="{D5CDD505-2E9C-101B-9397-08002B2CF9AE}" pid="51" name="utskottsbeteckning">
    <vt:lpwstr>MJ</vt:lpwstr>
  </property>
  <property fmtid="{D5CDD505-2E9C-101B-9397-08002B2CF9AE}" pid="52" name="GlobalUID">
    <vt:lpwstr>{D5CCF4A4-8F25-4CE0-BA04-F178E7548424}</vt:lpwstr>
  </property>
  <property fmtid="{D5CDD505-2E9C-101B-9397-08002B2CF9AE}" pid="53" name="Överföringar">
    <vt:i4>0</vt:i4>
  </property>
  <property fmtid="{D5CDD505-2E9C-101B-9397-08002B2CF9AE}" pid="54" name="Checksum">
    <vt:lpwstr>*0013238959965*</vt:lpwstr>
  </property>
  <property fmtid="{D5CDD505-2E9C-101B-9397-08002B2CF9AE}" pid="55" name="skuggnummer">
    <vt:lpwstr>579</vt:lpwstr>
  </property>
  <property fmtid="{D5CDD505-2E9C-101B-9397-08002B2CF9AE}" pid="56" name="urixVersion">
    <vt:lpwstr>4.5.0.25</vt:lpwstr>
  </property>
  <property fmtid="{D5CDD505-2E9C-101B-9397-08002B2CF9AE}" pid="57" name="urixOrigin">
    <vt:lpwstr>111113 08:23:05.508</vt:lpwstr>
  </property>
  <property fmtid="{D5CDD505-2E9C-101B-9397-08002B2CF9AE}" pid="58" name="urixGuid">
    <vt:lpwstr>{C78B7ABC-707A-4B5A-A2A8-03C17571A20E}</vt:lpwstr>
  </property>
</Properties>
</file>