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C38303633340AE8968B27C453554DC"/>
        </w:placeholder>
        <w:text/>
      </w:sdtPr>
      <w:sdtEndPr/>
      <w:sdtContent>
        <w:p w:rsidRPr="009B062B" w:rsidR="00AF30DD" w:rsidP="00DB4221" w:rsidRDefault="00AF30DD" w14:paraId="2C5D3391" w14:textId="77777777">
          <w:pPr>
            <w:pStyle w:val="Rubrik1"/>
            <w:spacing w:after="300"/>
          </w:pPr>
          <w:r w:rsidRPr="009B062B">
            <w:t>Förslag till riksdagsbeslut</w:t>
          </w:r>
        </w:p>
      </w:sdtContent>
    </w:sdt>
    <w:bookmarkStart w:name="_Hlk52808144" w:displacedByCustomXml="next" w:id="0"/>
    <w:sdt>
      <w:sdtPr>
        <w:alias w:val="Yrkande 1"/>
        <w:tag w:val="c40642c2-6b4e-4c5c-a37c-4ba0306d3b37"/>
        <w:id w:val="-2084592712"/>
        <w:lock w:val="sdtLocked"/>
      </w:sdtPr>
      <w:sdtEndPr/>
      <w:sdtContent>
        <w:p w:rsidR="005B7BD9" w:rsidRDefault="0080599A" w14:paraId="0C58B339" w14:textId="454C809A">
          <w:pPr>
            <w:pStyle w:val="Frslagstext"/>
            <w:numPr>
              <w:ilvl w:val="0"/>
              <w:numId w:val="0"/>
            </w:numPr>
          </w:pPr>
          <w:r>
            <w:t>Riksdagen ställer sig bakom det som anförs i motionen om att tydligare märka livsmedel, råvaror och grödor som innehåller eller har framställts av GMO eller GMM så att konsumenter lättare kan göra upplysta val och tillkännager detta för regeringen.</w:t>
          </w:r>
        </w:p>
      </w:sdtContent>
    </w:sdt>
    <w:bookmarkEnd w:displacedByCustomXml="next" w:id="0"/>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C4FFCE6C047544C7AD2C3861D792CA98"/>
        </w:placeholder>
        <w:text/>
      </w:sdtPr>
      <w:sdtEndPr>
        <w:rPr>
          <w14:numSpacing w14:val="default"/>
        </w:rPr>
      </w:sdtEndPr>
      <w:sdtContent>
        <w:p w:rsidRPr="009B062B" w:rsidR="006D79C9" w:rsidP="00333E95" w:rsidRDefault="006D79C9" w14:paraId="17D0FAFB" w14:textId="77777777">
          <w:pPr>
            <w:pStyle w:val="Rubrik1"/>
          </w:pPr>
          <w:r>
            <w:t>Motivering</w:t>
          </w:r>
        </w:p>
      </w:sdtContent>
    </w:sdt>
    <w:p w:rsidRPr="00DB4221" w:rsidR="00F767E0" w:rsidP="00DB4221" w:rsidRDefault="00F767E0" w14:paraId="47392116" w14:textId="002C7388">
      <w:pPr>
        <w:pStyle w:val="Normalutanindragellerluft"/>
      </w:pPr>
      <w:r w:rsidRPr="00DB4221">
        <w:t xml:space="preserve">Själva begreppet GMO kan tolkas och förstås på fler sätt än ett. De som är positivt inställda till GMO kallar GMO för genmodifierade organismer, medan den som har en kritisk inställning kallar GMO för genmanipulerade organismer. </w:t>
      </w:r>
      <w:r w:rsidRPr="00DB4221" w:rsidR="00B67FF6">
        <w:t>Oavsett begrepp och inställning finns</w:t>
      </w:r>
      <w:r w:rsidRPr="00DB4221">
        <w:t xml:space="preserve"> ett behov att tillgodose konsumenter på marknaden med tydligare krav på märkning av livsmedelsproduktionen i hela livsmedelskedjan. </w:t>
      </w:r>
    </w:p>
    <w:p w:rsidRPr="00DB4221" w:rsidR="00F767E0" w:rsidP="00DB4221" w:rsidRDefault="00F767E0" w14:paraId="75B721C7" w14:textId="17529415">
      <w:r w:rsidRPr="00DB4221">
        <w:t>Idag ställer EU-lagstiftningen hårda krav på märkning av GMO. Syftet är att konsumenter genom tydlig märkning ska få möjlighet att kunna göra medvetna val mellan GMO</w:t>
      </w:r>
      <w:r w:rsidR="002E1A0B">
        <w:t>-</w:t>
      </w:r>
      <w:r w:rsidRPr="00DB4221">
        <w:t xml:space="preserve">livsmedel och andra livsmedel. Här finns dock en gråzon, då vissa enzymer, aminosyror och vitaminer, så kallade GMM, genmodifierade </w:t>
      </w:r>
      <w:r w:rsidRPr="00DB4221" w:rsidR="0059763D">
        <w:t>mikro</w:t>
      </w:r>
      <w:r w:rsidR="005A1A54">
        <w:softHyphen/>
      </w:r>
      <w:r w:rsidRPr="00DB4221" w:rsidR="0059763D">
        <w:t>organismer</w:t>
      </w:r>
      <w:r w:rsidRPr="00DB4221">
        <w:t>, är undantag från märkning.</w:t>
      </w:r>
    </w:p>
    <w:p w:rsidRPr="00DB4221" w:rsidR="00F767E0" w:rsidP="00DB4221" w:rsidRDefault="00F767E0" w14:paraId="0D97D8DD" w14:textId="00741AC7">
      <w:r w:rsidRPr="00DB4221">
        <w:t>Ytterligare gråzon är utfodringen till djur i kött</w:t>
      </w:r>
      <w:r w:rsidR="002E1A0B">
        <w:t>-</w:t>
      </w:r>
      <w:r w:rsidRPr="00DB4221">
        <w:t>, ägg</w:t>
      </w:r>
      <w:r w:rsidR="002E1A0B">
        <w:t>-</w:t>
      </w:r>
      <w:r w:rsidRPr="00DB4221">
        <w:t xml:space="preserve"> och mejeribranschen. Där behöver inte produkter som blir till av djur som utfodrats med GMO- eller GMM</w:t>
      </w:r>
      <w:r w:rsidR="002E1A0B">
        <w:t>-</w:t>
      </w:r>
      <w:r w:rsidRPr="00DB4221">
        <w:t xml:space="preserve">foder märkas. </w:t>
      </w:r>
    </w:p>
    <w:p w:rsidRPr="00DB4221" w:rsidR="00F767E0" w:rsidP="00DB4221" w:rsidRDefault="00F767E0" w14:paraId="15675CA5" w14:textId="5607A5DF">
      <w:r w:rsidRPr="00DB4221">
        <w:t xml:space="preserve">Därför föreslår </w:t>
      </w:r>
      <w:r w:rsidRPr="00DB4221" w:rsidR="00B67FF6">
        <w:t>jag</w:t>
      </w:r>
      <w:r w:rsidRPr="00DB4221">
        <w:t xml:space="preserve"> att alla livsmedel, grödor och produkter i hela livsmedelstill</w:t>
      </w:r>
      <w:r w:rsidR="005A1A54">
        <w:softHyphen/>
      </w:r>
      <w:r w:rsidRPr="00DB4221">
        <w:t xml:space="preserve">verkningen som innehåller GMO och/eller GMM eller har framställts av GMO och GMM ska märkas. På ett livsmedel kan det till exempel stå: framställd av genetiskt modifierad rapsolja och genetiskt modifierade </w:t>
      </w:r>
      <w:r w:rsidRPr="00DB4221" w:rsidR="0059763D">
        <w:t>mikroorganismer</w:t>
      </w:r>
      <w:r w:rsidRPr="00DB4221">
        <w:t xml:space="preserve"> eller </w:t>
      </w:r>
      <w:r w:rsidRPr="00DB4221" w:rsidR="0059763D">
        <w:t xml:space="preserve">att </w:t>
      </w:r>
      <w:r w:rsidRPr="00DB4221">
        <w:t>hönsen har tilldelats vitaminer som innehåller GMM.</w:t>
      </w:r>
    </w:p>
    <w:p w:rsidR="00BB6339" w:rsidP="00DB4221" w:rsidRDefault="00F767E0" w14:paraId="4A2FAA6D" w14:textId="3C132BF8">
      <w:r w:rsidRPr="00DB4221">
        <w:t xml:space="preserve">Ansvaret för märkning tillfaller livsmedelstillverkaren som skall följa de nya riktlinjerna så att innehållet av GMO och GMM i produkter märks och synliggörs på ett mycket tydligare sätt på marknaden. Vidare skall varje livsmedelstillverkare även </w:t>
      </w:r>
      <w:r w:rsidRPr="00DB4221">
        <w:lastRenderedPageBreak/>
        <w:t>ansvara för att informera nästa led i handelskedjan om livsmedlet innehåller GMO och/eller GMM.</w:t>
      </w:r>
    </w:p>
    <w:sdt>
      <w:sdtPr>
        <w:alias w:val="CC_Underskrifter"/>
        <w:tag w:val="CC_Underskrifter"/>
        <w:id w:val="583496634"/>
        <w:lock w:val="sdtContentLocked"/>
        <w:placeholder>
          <w:docPart w:val="E4380F61D7B44F43A1DCE3713DCAD979"/>
        </w:placeholder>
      </w:sdtPr>
      <w:sdtEndPr/>
      <w:sdtContent>
        <w:p w:rsidR="00DB4221" w:rsidP="00C37D7D" w:rsidRDefault="00DB4221" w14:paraId="3BFC8C7F" w14:textId="77777777"/>
        <w:p w:rsidRPr="008E0FE2" w:rsidR="004801AC" w:rsidP="00C37D7D" w:rsidRDefault="003D59BD" w14:paraId="7B1AA018" w14:textId="019B3D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 </w:t>
            </w:r>
          </w:p>
        </w:tc>
      </w:tr>
    </w:tbl>
    <w:p w:rsidR="00E77501" w:rsidRDefault="00E77501" w14:paraId="4263D82F" w14:textId="77777777"/>
    <w:sectPr w:rsidR="00E775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9DF0D" w14:textId="77777777" w:rsidR="00F767E0" w:rsidRDefault="00F767E0" w:rsidP="000C1CAD">
      <w:pPr>
        <w:spacing w:line="240" w:lineRule="auto"/>
      </w:pPr>
      <w:r>
        <w:separator/>
      </w:r>
    </w:p>
  </w:endnote>
  <w:endnote w:type="continuationSeparator" w:id="0">
    <w:p w14:paraId="0FE575C1" w14:textId="77777777" w:rsidR="00F767E0" w:rsidRDefault="00F76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AD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5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57788" w14:textId="77777777" w:rsidR="00F767E0" w:rsidRDefault="00F767E0" w:rsidP="000C1CAD">
      <w:pPr>
        <w:spacing w:line="240" w:lineRule="auto"/>
      </w:pPr>
      <w:r>
        <w:separator/>
      </w:r>
    </w:p>
  </w:footnote>
  <w:footnote w:type="continuationSeparator" w:id="0">
    <w:p w14:paraId="64F6CA67" w14:textId="77777777" w:rsidR="00F767E0" w:rsidRDefault="00F76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239E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8F7B3" wp14:anchorId="2B4AC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9BD" w14:paraId="2342E62E" w14:textId="77777777">
                          <w:pPr>
                            <w:jc w:val="right"/>
                          </w:pPr>
                          <w:sdt>
                            <w:sdtPr>
                              <w:alias w:val="CC_Noformat_Partikod"/>
                              <w:tag w:val="CC_Noformat_Partikod"/>
                              <w:id w:val="-53464382"/>
                              <w:placeholder>
                                <w:docPart w:val="E848F35DF65F44618FEA2562D439C2B4"/>
                              </w:placeholder>
                              <w:text/>
                            </w:sdtPr>
                            <w:sdtEndPr/>
                            <w:sdtContent>
                              <w:r w:rsidR="00F767E0">
                                <w:t>MP</w:t>
                              </w:r>
                            </w:sdtContent>
                          </w:sdt>
                          <w:sdt>
                            <w:sdtPr>
                              <w:alias w:val="CC_Noformat_Partinummer"/>
                              <w:tag w:val="CC_Noformat_Partinummer"/>
                              <w:id w:val="-1709555926"/>
                              <w:placeholder>
                                <w:docPart w:val="54833AC436CB440F9359A32DAA0E7160"/>
                              </w:placeholder>
                              <w:text/>
                            </w:sdtPr>
                            <w:sdtEndPr/>
                            <w:sdtContent>
                              <w:r w:rsidR="00F767E0">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AC5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9BD" w14:paraId="2342E62E" w14:textId="77777777">
                    <w:pPr>
                      <w:jc w:val="right"/>
                    </w:pPr>
                    <w:sdt>
                      <w:sdtPr>
                        <w:alias w:val="CC_Noformat_Partikod"/>
                        <w:tag w:val="CC_Noformat_Partikod"/>
                        <w:id w:val="-53464382"/>
                        <w:placeholder>
                          <w:docPart w:val="E848F35DF65F44618FEA2562D439C2B4"/>
                        </w:placeholder>
                        <w:text/>
                      </w:sdtPr>
                      <w:sdtEndPr/>
                      <w:sdtContent>
                        <w:r w:rsidR="00F767E0">
                          <w:t>MP</w:t>
                        </w:r>
                      </w:sdtContent>
                    </w:sdt>
                    <w:sdt>
                      <w:sdtPr>
                        <w:alias w:val="CC_Noformat_Partinummer"/>
                        <w:tag w:val="CC_Noformat_Partinummer"/>
                        <w:id w:val="-1709555926"/>
                        <w:placeholder>
                          <w:docPart w:val="54833AC436CB440F9359A32DAA0E7160"/>
                        </w:placeholder>
                        <w:text/>
                      </w:sdtPr>
                      <w:sdtEndPr/>
                      <w:sdtContent>
                        <w:r w:rsidR="00F767E0">
                          <w:t>1402</w:t>
                        </w:r>
                      </w:sdtContent>
                    </w:sdt>
                  </w:p>
                </w:txbxContent>
              </v:textbox>
              <w10:wrap anchorx="page"/>
            </v:shape>
          </w:pict>
        </mc:Fallback>
      </mc:AlternateContent>
    </w:r>
  </w:p>
  <w:p w:rsidRPr="00293C4F" w:rsidR="00262EA3" w:rsidP="00776B74" w:rsidRDefault="00262EA3" w14:paraId="2F83B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E77B10" w14:textId="77777777">
    <w:pPr>
      <w:jc w:val="right"/>
    </w:pPr>
  </w:p>
  <w:p w:rsidR="00262EA3" w:rsidP="00776B74" w:rsidRDefault="00262EA3" w14:paraId="0268D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3D59BD" w:rsidRDefault="003D59BD" w14:paraId="208BD33D" w14:textId="4C4252A0">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05614" wp14:anchorId="179393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9BD" w14:paraId="2F339E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67E0">
          <w:t>MP</w:t>
        </w:r>
      </w:sdtContent>
    </w:sdt>
    <w:sdt>
      <w:sdtPr>
        <w:alias w:val="CC_Noformat_Partinummer"/>
        <w:tag w:val="CC_Noformat_Partinummer"/>
        <w:id w:val="-2014525982"/>
        <w:text/>
      </w:sdtPr>
      <w:sdtEndPr/>
      <w:sdtContent>
        <w:r w:rsidR="00F767E0">
          <w:t>1402</w:t>
        </w:r>
      </w:sdtContent>
    </w:sdt>
  </w:p>
  <w:p w:rsidRPr="008227B3" w:rsidR="00262EA3" w:rsidP="008227B3" w:rsidRDefault="003D59BD" w14:paraId="6A620D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9BD" w14:paraId="4EA42E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A30E1A2F7D349B1BF52AADDE4D5D50C"/>
        </w:placeholder>
        <w:showingPlcHdr/>
        <w15:appearance w15:val="hidden"/>
        <w:text/>
      </w:sdtPr>
      <w:sdtEndPr>
        <w:rPr>
          <w:rStyle w:val="Rubrik1Char"/>
          <w:rFonts w:asciiTheme="majorHAnsi" w:hAnsiTheme="majorHAnsi"/>
          <w:sz w:val="38"/>
        </w:rPr>
      </w:sdtEndPr>
      <w:sdtContent>
        <w:r>
          <w:t>:2712</w:t>
        </w:r>
      </w:sdtContent>
    </w:sdt>
  </w:p>
  <w:p w:rsidR="00262EA3" w:rsidP="00E03A3D" w:rsidRDefault="003D59BD" w14:paraId="0BA5C3FA" w14:textId="77777777">
    <w:pPr>
      <w:pStyle w:val="Motionr"/>
    </w:pPr>
    <w:sdt>
      <w:sdtPr>
        <w:alias w:val="CC_Noformat_Avtext"/>
        <w:tag w:val="CC_Noformat_Avtext"/>
        <w:id w:val="-2020768203"/>
        <w:lock w:val="sdtContentLocked"/>
        <w15:appearance w15:val="hidden"/>
        <w:text/>
      </w:sdtPr>
      <w:sdtEndPr/>
      <w:sdtContent>
        <w:r>
          <w:t>av Mats Berglund (MP)</w:t>
        </w:r>
      </w:sdtContent>
    </w:sdt>
  </w:p>
  <w:sdt>
    <w:sdtPr>
      <w:alias w:val="CC_Noformat_Rubtext"/>
      <w:tag w:val="CC_Noformat_Rubtext"/>
      <w:id w:val="-218060500"/>
      <w:lock w:val="sdtLocked"/>
      <w:text/>
    </w:sdtPr>
    <w:sdtEndPr/>
    <w:sdtContent>
      <w:p w:rsidR="00262EA3" w:rsidP="00283E0F" w:rsidRDefault="0080599A" w14:paraId="715C0770" w14:textId="4BEB2978">
        <w:pPr>
          <w:pStyle w:val="FSHRub2"/>
        </w:pPr>
        <w:r>
          <w:t>GMO- och GMM-märkning av livsmedel, råvaror och grödor</w:t>
        </w:r>
      </w:p>
    </w:sdtContent>
  </w:sdt>
  <w:sdt>
    <w:sdtPr>
      <w:alias w:val="CC_Boilerplate_3"/>
      <w:tag w:val="CC_Boilerplate_3"/>
      <w:id w:val="1606463544"/>
      <w:lock w:val="sdtContentLocked"/>
      <w15:appearance w15:val="hidden"/>
      <w:text w:multiLine="1"/>
    </w:sdtPr>
    <w:sdtEndPr/>
    <w:sdtContent>
      <w:p w:rsidR="00262EA3" w:rsidP="00283E0F" w:rsidRDefault="00262EA3" w14:paraId="729647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2C56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23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C6A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96AA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3A31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B8E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3D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436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67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3B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A0B"/>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6E"/>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B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A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3D"/>
    <w:rsid w:val="0059792E"/>
    <w:rsid w:val="00597A89"/>
    <w:rsid w:val="005A0393"/>
    <w:rsid w:val="005A19A4"/>
    <w:rsid w:val="005A1A53"/>
    <w:rsid w:val="005A1A54"/>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D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2F7"/>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0A"/>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9A"/>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3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FF6"/>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D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FF"/>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7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4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22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0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E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3F1519"/>
  <w15:chartTrackingRefBased/>
  <w15:docId w15:val="{EFB34B76-4A7A-47CA-AE64-6C61074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C38303633340AE8968B27C453554DC"/>
        <w:category>
          <w:name w:val="Allmänt"/>
          <w:gallery w:val="placeholder"/>
        </w:category>
        <w:types>
          <w:type w:val="bbPlcHdr"/>
        </w:types>
        <w:behaviors>
          <w:behavior w:val="content"/>
        </w:behaviors>
        <w:guid w:val="{6A8D9E21-1576-4EFB-ACEB-5B9179A7658D}"/>
      </w:docPartPr>
      <w:docPartBody>
        <w:p w:rsidR="00864A54" w:rsidRDefault="00864A54">
          <w:pPr>
            <w:pStyle w:val="82C38303633340AE8968B27C453554DC"/>
          </w:pPr>
          <w:r w:rsidRPr="005A0A93">
            <w:rPr>
              <w:rStyle w:val="Platshllartext"/>
            </w:rPr>
            <w:t>Förslag till riksdagsbeslut</w:t>
          </w:r>
        </w:p>
      </w:docPartBody>
    </w:docPart>
    <w:docPart>
      <w:docPartPr>
        <w:name w:val="C4FFCE6C047544C7AD2C3861D792CA98"/>
        <w:category>
          <w:name w:val="Allmänt"/>
          <w:gallery w:val="placeholder"/>
        </w:category>
        <w:types>
          <w:type w:val="bbPlcHdr"/>
        </w:types>
        <w:behaviors>
          <w:behavior w:val="content"/>
        </w:behaviors>
        <w:guid w:val="{814E7806-6D17-4B71-B049-42EB30C2DFE4}"/>
      </w:docPartPr>
      <w:docPartBody>
        <w:p w:rsidR="00864A54" w:rsidRDefault="00864A54">
          <w:pPr>
            <w:pStyle w:val="C4FFCE6C047544C7AD2C3861D792CA98"/>
          </w:pPr>
          <w:r w:rsidRPr="005A0A93">
            <w:rPr>
              <w:rStyle w:val="Platshllartext"/>
            </w:rPr>
            <w:t>Motivering</w:t>
          </w:r>
        </w:p>
      </w:docPartBody>
    </w:docPart>
    <w:docPart>
      <w:docPartPr>
        <w:name w:val="E848F35DF65F44618FEA2562D439C2B4"/>
        <w:category>
          <w:name w:val="Allmänt"/>
          <w:gallery w:val="placeholder"/>
        </w:category>
        <w:types>
          <w:type w:val="bbPlcHdr"/>
        </w:types>
        <w:behaviors>
          <w:behavior w:val="content"/>
        </w:behaviors>
        <w:guid w:val="{D02D054D-F9AA-4FFE-B73B-AD9B6B11F1B1}"/>
      </w:docPartPr>
      <w:docPartBody>
        <w:p w:rsidR="00864A54" w:rsidRDefault="00864A54">
          <w:pPr>
            <w:pStyle w:val="E848F35DF65F44618FEA2562D439C2B4"/>
          </w:pPr>
          <w:r>
            <w:rPr>
              <w:rStyle w:val="Platshllartext"/>
            </w:rPr>
            <w:t xml:space="preserve"> </w:t>
          </w:r>
        </w:p>
      </w:docPartBody>
    </w:docPart>
    <w:docPart>
      <w:docPartPr>
        <w:name w:val="54833AC436CB440F9359A32DAA0E7160"/>
        <w:category>
          <w:name w:val="Allmänt"/>
          <w:gallery w:val="placeholder"/>
        </w:category>
        <w:types>
          <w:type w:val="bbPlcHdr"/>
        </w:types>
        <w:behaviors>
          <w:behavior w:val="content"/>
        </w:behaviors>
        <w:guid w:val="{63ECD417-0B2C-483B-900C-FA62A4B1330C}"/>
      </w:docPartPr>
      <w:docPartBody>
        <w:p w:rsidR="00864A54" w:rsidRDefault="00864A54">
          <w:pPr>
            <w:pStyle w:val="54833AC436CB440F9359A32DAA0E7160"/>
          </w:pPr>
          <w:r>
            <w:t xml:space="preserve"> </w:t>
          </w:r>
        </w:p>
      </w:docPartBody>
    </w:docPart>
    <w:docPart>
      <w:docPartPr>
        <w:name w:val="E4380F61D7B44F43A1DCE3713DCAD979"/>
        <w:category>
          <w:name w:val="Allmänt"/>
          <w:gallery w:val="placeholder"/>
        </w:category>
        <w:types>
          <w:type w:val="bbPlcHdr"/>
        </w:types>
        <w:behaviors>
          <w:behavior w:val="content"/>
        </w:behaviors>
        <w:guid w:val="{3DED331C-2BB7-4157-98BD-2FE8217C9B3B}"/>
      </w:docPartPr>
      <w:docPartBody>
        <w:p w:rsidR="00CA4229" w:rsidRDefault="00CA4229"/>
      </w:docPartBody>
    </w:docPart>
    <w:docPart>
      <w:docPartPr>
        <w:name w:val="AA30E1A2F7D349B1BF52AADDE4D5D50C"/>
        <w:category>
          <w:name w:val="Allmänt"/>
          <w:gallery w:val="placeholder"/>
        </w:category>
        <w:types>
          <w:type w:val="bbPlcHdr"/>
        </w:types>
        <w:behaviors>
          <w:behavior w:val="content"/>
        </w:behaviors>
        <w:guid w:val="{6009195A-817C-49DF-BF48-8D3AA22A987C}"/>
      </w:docPartPr>
      <w:docPartBody>
        <w:p w:rsidR="00DD7042" w:rsidRDefault="00205B54">
          <w:r>
            <w:t>:2712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54"/>
    <w:rsid w:val="00205B54"/>
    <w:rsid w:val="00864A54"/>
    <w:rsid w:val="00CA4229"/>
    <w:rsid w:val="00DD7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C38303633340AE8968B27C453554DC">
    <w:name w:val="82C38303633340AE8968B27C453554DC"/>
  </w:style>
  <w:style w:type="paragraph" w:customStyle="1" w:styleId="4111E7DCC2BB42AE989543622224FEC7">
    <w:name w:val="4111E7DCC2BB42AE989543622224F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12D3533E2D4373B322A26EA817D4C5">
    <w:name w:val="0C12D3533E2D4373B322A26EA817D4C5"/>
  </w:style>
  <w:style w:type="paragraph" w:customStyle="1" w:styleId="C4FFCE6C047544C7AD2C3861D792CA98">
    <w:name w:val="C4FFCE6C047544C7AD2C3861D792CA98"/>
  </w:style>
  <w:style w:type="paragraph" w:customStyle="1" w:styleId="ED973D684629473BB1292DBB8D1DD174">
    <w:name w:val="ED973D684629473BB1292DBB8D1DD174"/>
  </w:style>
  <w:style w:type="paragraph" w:customStyle="1" w:styleId="39EEF31AF4F5461EBFF1EA1DE75C931A">
    <w:name w:val="39EEF31AF4F5461EBFF1EA1DE75C931A"/>
  </w:style>
  <w:style w:type="paragraph" w:customStyle="1" w:styleId="E848F35DF65F44618FEA2562D439C2B4">
    <w:name w:val="E848F35DF65F44618FEA2562D439C2B4"/>
  </w:style>
  <w:style w:type="paragraph" w:customStyle="1" w:styleId="54833AC436CB440F9359A32DAA0E7160">
    <w:name w:val="54833AC436CB440F9359A32DAA0E7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FB937-87B4-4B51-A02E-A164B4369F4F}"/>
</file>

<file path=customXml/itemProps2.xml><?xml version="1.0" encoding="utf-8"?>
<ds:datastoreItem xmlns:ds="http://schemas.openxmlformats.org/officeDocument/2006/customXml" ds:itemID="{0A6548A2-A841-4860-ADCB-30D3CC4EBC87}"/>
</file>

<file path=customXml/itemProps3.xml><?xml version="1.0" encoding="utf-8"?>
<ds:datastoreItem xmlns:ds="http://schemas.openxmlformats.org/officeDocument/2006/customXml" ds:itemID="{EDFB74D5-9D85-43B4-8305-3F639A7C3892}"/>
</file>

<file path=docProps/app.xml><?xml version="1.0" encoding="utf-8"?>
<Properties xmlns="http://schemas.openxmlformats.org/officeDocument/2006/extended-properties" xmlns:vt="http://schemas.openxmlformats.org/officeDocument/2006/docPropsVTypes">
  <Template>Normal</Template>
  <TotalTime>15</TotalTime>
  <Pages>2</Pages>
  <Words>309</Words>
  <Characters>1640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MP1402 GMO  och GMM  märkning av livsmedel  råvaror och grödor</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