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97A30" w:rsidP="00DA0661">
      <w:pPr>
        <w:pStyle w:val="Title"/>
      </w:pPr>
      <w:bookmarkStart w:id="0" w:name="Start"/>
      <w:bookmarkEnd w:id="0"/>
      <w:r>
        <w:t>Svar på fråga 2021/22:410 av Lotta Olsson (M)</w:t>
      </w:r>
      <w:r>
        <w:br/>
        <w:t>Bristen på yrkesutbildad personal</w:t>
      </w:r>
    </w:p>
    <w:p w:rsidR="00697A30" w:rsidP="002749F7">
      <w:pPr>
        <w:pStyle w:val="BodyText"/>
      </w:pPr>
      <w:r>
        <w:t>Lotta Olsson har frågat mig om jag av ser att vidta några åtgärder för att öka attraktiviteten för yrkesutbildning inom restaurangbranschen.</w:t>
      </w:r>
    </w:p>
    <w:p w:rsidR="0048215B" w:rsidP="0048215B">
      <w:pPr>
        <w:pStyle w:val="BodyText"/>
      </w:pPr>
      <w:r>
        <w:t xml:space="preserve">Arbetsförmedlingens yrkesprognos fram till 2026 visar att det finns mycket stora möjligheter till jobb som kock. Det samma gäller för ett stort antal </w:t>
      </w:r>
      <w:r w:rsidR="00A86545">
        <w:t xml:space="preserve">andra </w:t>
      </w:r>
      <w:r>
        <w:t xml:space="preserve">yrken där yrkesutbildning ges inom gymnasieskola och komvux. Det gäller t.ex. undersköterskor, plåtslagare, målare, anläggningsarbetare och betongarbetare. </w:t>
      </w:r>
      <w:r w:rsidRPr="005E484F">
        <w:t>Enligt Rekryteringsenkäten 20</w:t>
      </w:r>
      <w:r>
        <w:t>20</w:t>
      </w:r>
      <w:r w:rsidRPr="005E484F">
        <w:t xml:space="preserve"> (Svenskt Näringsliv, </w:t>
      </w:r>
      <w:r>
        <w:t>november 2020</w:t>
      </w:r>
      <w:r w:rsidRPr="005E484F">
        <w:t xml:space="preserve">) </w:t>
      </w:r>
      <w:r>
        <w:t>uppgav sju av tio företag att de haft svårt att hitta den kompetens de söker och att vart femte rekryteringsförsök misslyckas helt. Hälften av företagen svarade att svårigheterna att rekrytera har lett till sämre lönsamhet. Enligt Svenskt Näringsliv är gymnasieskolans yrkesprogram den mest efter</w:t>
      </w:r>
      <w:r>
        <w:softHyphen/>
        <w:t xml:space="preserve">frågade utbildningsnivån. </w:t>
      </w:r>
    </w:p>
    <w:p w:rsidR="00A86545" w:rsidP="0048215B">
      <w:pPr>
        <w:pStyle w:val="BodyText"/>
      </w:pPr>
      <w:r>
        <w:t xml:space="preserve">Regeringen har låtit utreda hur kompetensförsörjningen kan stärkas genom </w:t>
      </w:r>
      <w:r w:rsidRPr="00A86545">
        <w:t xml:space="preserve">stärkt planering och dimensionering av gymnasial utbildning. </w:t>
      </w:r>
      <w:r>
        <w:t>I</w:t>
      </w:r>
      <w:r w:rsidRPr="00A86545">
        <w:t xml:space="preserve"> juni 2020 </w:t>
      </w:r>
      <w:r>
        <w:t xml:space="preserve">överlämnades </w:t>
      </w:r>
      <w:r w:rsidRPr="00A86545">
        <w:t>betänkandet Gemensamt ansvar – en modell för planering och dimensionering av gymnasial utbildning (SOU 2020:33)</w:t>
      </w:r>
      <w:r>
        <w:t xml:space="preserve"> till regeringen</w:t>
      </w:r>
      <w:r w:rsidRPr="00A86545">
        <w:t>. Regeringen avser att återkomma till riksdagen med förslag som bl.a. innebär att utbudet av den yrkesinriktade utbildningen inom komvux</w:t>
      </w:r>
      <w:r w:rsidR="005D7754">
        <w:t xml:space="preserve"> och</w:t>
      </w:r>
      <w:r w:rsidRPr="00A86545">
        <w:t xml:space="preserve"> </w:t>
      </w:r>
      <w:r w:rsidRPr="00A86545" w:rsidR="005D7754">
        <w:t xml:space="preserve">utbildning i gymnasieskolan </w:t>
      </w:r>
      <w:r w:rsidRPr="00A86545">
        <w:t>ska beslutas både med hänsyn till elevernas efterfrågan och behoven på arbetsmarknaden samt att kommuner ska avtal</w:t>
      </w:r>
      <w:r w:rsidR="007F234B">
        <w:t>a</w:t>
      </w:r>
      <w:r w:rsidR="008F7072">
        <w:t xml:space="preserve"> om</w:t>
      </w:r>
      <w:r w:rsidR="007F234B">
        <w:t xml:space="preserve"> samverkan</w:t>
      </w:r>
      <w:r w:rsidRPr="00A86545">
        <w:t xml:space="preserve"> avseende planering, dimensionering och erbjudande av utbildning. Förslagen väntas bl.</w:t>
      </w:r>
      <w:r w:rsidR="00CB2AFD">
        <w:t xml:space="preserve"> </w:t>
      </w:r>
      <w:r w:rsidRPr="00A86545">
        <w:t>a. leda till en mer ändamålsenlig planering och dimensionering i syfte att bättre möta arbetsmarknadens behov inom välfärden, näringslivet och för att möta klimatomställningen. På sikt väntas också att ungdomars och vuxnas etablering på arbetsmarknaden underlättas då kopplingen mellan de utbildningar som erbjuds och arbetslivets efterfrågan av kompetens förstärks.</w:t>
      </w:r>
    </w:p>
    <w:p w:rsidR="00670941" w:rsidP="00A86545">
      <w:pPr>
        <w:pStyle w:val="BodyTextIndent"/>
        <w:ind w:firstLine="0"/>
      </w:pPr>
      <w:r>
        <w:t>Mot bakgrund</w:t>
      </w:r>
      <w:r w:rsidR="00A86545">
        <w:t xml:space="preserve"> av den stora efterfrågan på gymnasial</w:t>
      </w:r>
      <w:r w:rsidR="00044E7C">
        <w:t>t</w:t>
      </w:r>
      <w:r w:rsidR="00A86545">
        <w:t xml:space="preserve"> yrkesutbildad arbetskraft</w:t>
      </w:r>
      <w:r>
        <w:t xml:space="preserve"> är det anmärkningsvärt att intresset för yrkesutbildning har minskat sedan gymnasiereformen 2011. </w:t>
      </w:r>
      <w:r w:rsidRPr="00F03DA2">
        <w:t>Läsåret 2008/09 gick 40 procent av nybörjarna på nationella program på ett yrkes</w:t>
      </w:r>
      <w:r w:rsidRPr="00F03DA2">
        <w:softHyphen/>
        <w:t>program (specialbearbetning av S</w:t>
      </w:r>
      <w:r w:rsidR="00813034">
        <w:t>tatens s</w:t>
      </w:r>
      <w:r w:rsidRPr="00F03DA2">
        <w:t xml:space="preserve">kolverks elevstatistik). Läsåret 2011/12 hade andelen minskat till 34 procent. Åren därpå sjönk andelen ytterligare och sedan läsåret 2015/16 har andelen elever på yrkesprogram stabiliserats på strax under 30 procent. </w:t>
      </w:r>
      <w:r>
        <w:t xml:space="preserve">Såväl </w:t>
      </w:r>
      <w:r>
        <w:t>Skolverket</w:t>
      </w:r>
      <w:r>
        <w:t xml:space="preserve"> som</w:t>
      </w:r>
      <w:r>
        <w:t xml:space="preserve"> Svenskt Näringsliv, Landsorganisationen </w:t>
      </w:r>
      <w:r w:rsidR="00813034">
        <w:t>i Sverige (</w:t>
      </w:r>
      <w:r>
        <w:t>LO</w:t>
      </w:r>
      <w:r w:rsidR="00813034">
        <w:t>)</w:t>
      </w:r>
      <w:r>
        <w:t xml:space="preserve"> och OECD </w:t>
      </w:r>
      <w:r>
        <w:t xml:space="preserve">har i olika sammanhang lyft fram </w:t>
      </w:r>
      <w:r w:rsidR="0055434E">
        <w:t xml:space="preserve">att yrkesprogrammen efter reformen inte längre automatiskt ger </w:t>
      </w:r>
      <w:r>
        <w:t>grundläggande behörighet som en viktig</w:t>
      </w:r>
      <w:r>
        <w:t xml:space="preserve"> </w:t>
      </w:r>
      <w:r>
        <w:t>förklaring till det minskade intresset. Svenskt Näringsliv har låtit</w:t>
      </w:r>
      <w:r w:rsidR="00A86545">
        <w:t xml:space="preserve"> analysföretaget</w:t>
      </w:r>
      <w:r>
        <w:t xml:space="preserve"> Ungdomsbarometern ställa frågor till elever om bak</w:t>
      </w:r>
      <w:r>
        <w:softHyphen/>
        <w:t xml:space="preserve">grunden till deras val av gymnasieutbildning. En dryg tredjedel av de tillfrågade eleverna som gick på högskoleförberedande program hade övervägt ett yrkesprogram. När eleverna fick frågan varför de valde bort yrkesprogrammen svarade över hälften att det handlade om att den grundläggande behörigheten inte automatiskt ingår i yrkesprogrammen. </w:t>
      </w:r>
    </w:p>
    <w:p w:rsidR="00A86545" w:rsidP="00A86545">
      <w:pPr>
        <w:pStyle w:val="BodyText"/>
      </w:pPr>
      <w:r>
        <w:t xml:space="preserve">I syfte att höja yrkesprogrammens attraktionskraft avser regeringen </w:t>
      </w:r>
      <w:r w:rsidRPr="00A86545">
        <w:t xml:space="preserve">att lämna förslag till riksdagen om att införa en utökad möjlighet för elever på yrkesprogrammen att läsa </w:t>
      </w:r>
      <w:r w:rsidR="00FF097B">
        <w:t>det som krävs</w:t>
      </w:r>
      <w:r w:rsidRPr="00A86545" w:rsidR="00FF097B">
        <w:t xml:space="preserve"> </w:t>
      </w:r>
      <w:r w:rsidRPr="00A86545">
        <w:t>för grundläggande behörighet.</w:t>
      </w:r>
    </w:p>
    <w:p w:rsidR="00E20DF6" w:rsidP="002749F7">
      <w:pPr>
        <w:pStyle w:val="BodyText"/>
      </w:pPr>
      <w:bookmarkStart w:id="1" w:name="_Hlk89677530"/>
      <w:r w:rsidRPr="00E20DF6">
        <w:t>Regeringens utbildningspolitik ska skapa förutsättningar för att ta till vara allas kompetens, möjliggöra för alla att skaffa sig ny kompetens och möta arbetsmarknadens behov. Regeringen har därför under flera år tillfört medel för att möjliggöra ett omfattande kunskapslyft, som 2021 motsvarade totalt 160 000 utbildningsplatser</w:t>
      </w:r>
      <w:r w:rsidR="009F22C8">
        <w:t>. I</w:t>
      </w:r>
      <w:r>
        <w:t xml:space="preserve">nom ramen för denna satsning har antalet platser inom </w:t>
      </w:r>
      <w:r w:rsidR="009F22C8">
        <w:t xml:space="preserve">t. ex </w:t>
      </w:r>
      <w:r>
        <w:t>yrkeshögskolan fördubblats sedan 2014. Utbildningar inom yrkeshögskolan är attraktiv</w:t>
      </w:r>
      <w:r w:rsidR="009F22C8">
        <w:t>a</w:t>
      </w:r>
      <w:r>
        <w:t xml:space="preserve"> för både studerande och arbetsgivare</w:t>
      </w:r>
      <w:r w:rsidR="009F22C8">
        <w:t xml:space="preserve"> och erbjuds inom bl. a restaurang, hotell och turism. </w:t>
      </w:r>
      <w:r w:rsidR="00E10292">
        <w:t xml:space="preserve">Kunskapslyftet omfattar även utbyggnad av antalet platser inom regionalt yrkesvux. Skolverket har på regeringens uppdrag utvecklat yrkespaket, bland annat för arbete inom restaurang- och livsmedelsområdet. Det finns t.ex. yrkespaket för utbildning till bagare, konditor, kock och servitör. </w:t>
      </w:r>
    </w:p>
    <w:p w:rsidR="0048215B" w:rsidP="002749F7">
      <w:pPr>
        <w:pStyle w:val="BodyText"/>
      </w:pPr>
      <w:bookmarkEnd w:id="1"/>
      <w:r>
        <w:t xml:space="preserve">Regeringen </w:t>
      </w:r>
      <w:r w:rsidR="009F22C8">
        <w:t>vidtar således</w:t>
      </w:r>
      <w:r>
        <w:t xml:space="preserve"> en rad åtgärder för att både öka antalet utbildningsplatser och för att öka utbildningarnas attraktions</w:t>
      </w:r>
      <w:r w:rsidR="009F22C8">
        <w:t>kraft</w:t>
      </w:r>
      <w:r>
        <w:t xml:space="preserve">. </w:t>
      </w:r>
    </w:p>
    <w:p w:rsidR="0048215B" w:rsidP="002749F7">
      <w:pPr>
        <w:pStyle w:val="BodyText"/>
      </w:pPr>
    </w:p>
    <w:p w:rsidR="00490841" w:rsidP="002749F7">
      <w:pPr>
        <w:pStyle w:val="BodyText"/>
      </w:pPr>
      <w:r>
        <w:t xml:space="preserve"> </w:t>
      </w:r>
    </w:p>
    <w:p w:rsidR="00697A30" w:rsidP="006A12F1">
      <w:pPr>
        <w:pStyle w:val="BodyText"/>
      </w:pPr>
      <w:r>
        <w:t xml:space="preserve">Stockholm den </w:t>
      </w:r>
      <w:sdt>
        <w:sdtPr>
          <w:id w:val="-1225218591"/>
          <w:placeholder>
            <w:docPart w:val="AE0D1E2E70684473A7FDD477468793A3"/>
          </w:placeholder>
          <w:dataBinding w:xpath="/ns0:DocumentInfo[1]/ns0:BaseInfo[1]/ns0:HeaderDate[1]" w:storeItemID="{F345D816-2B35-4470-B06E-F89D894A62A6}" w:prefixMappings="xmlns:ns0='http://lp/documentinfo/RK' "/>
          <w:date w:fullDate="2021-12-08T00:00:00Z">
            <w:dateFormat w:val="d MMMM yyyy"/>
            <w:lid w:val="sv-SE"/>
            <w:storeMappedDataAs w:val="dateTime"/>
            <w:calendar w:val="gregorian"/>
          </w:date>
        </w:sdtPr>
        <w:sdtContent>
          <w:r w:rsidR="003D024E">
            <w:t>8</w:t>
          </w:r>
          <w:r>
            <w:t xml:space="preserve"> december 2021</w:t>
          </w:r>
        </w:sdtContent>
      </w:sdt>
    </w:p>
    <w:p w:rsidR="00697A30" w:rsidP="004E7A8F">
      <w:pPr>
        <w:pStyle w:val="Brdtextutanavstnd"/>
      </w:pPr>
    </w:p>
    <w:p w:rsidR="00697A30" w:rsidP="004E7A8F">
      <w:pPr>
        <w:pStyle w:val="Brdtextutanavstnd"/>
      </w:pPr>
    </w:p>
    <w:p w:rsidR="00697A30" w:rsidP="004E7A8F">
      <w:pPr>
        <w:pStyle w:val="Brdtextutanavstnd"/>
      </w:pPr>
    </w:p>
    <w:p w:rsidR="00697A30" w:rsidP="00422A41">
      <w:pPr>
        <w:pStyle w:val="BodyText"/>
      </w:pPr>
      <w:r>
        <w:t>Anna Ekström</w:t>
      </w:r>
    </w:p>
    <w:p w:rsidR="00697A3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97A30" w:rsidRPr="007D73AB">
          <w:pPr>
            <w:pStyle w:val="Header"/>
          </w:pPr>
        </w:p>
      </w:tc>
      <w:tc>
        <w:tcPr>
          <w:tcW w:w="3170" w:type="dxa"/>
          <w:vAlign w:val="bottom"/>
        </w:tcPr>
        <w:p w:rsidR="00697A30" w:rsidRPr="007D73AB" w:rsidP="00340DE0">
          <w:pPr>
            <w:pStyle w:val="Header"/>
          </w:pPr>
        </w:p>
      </w:tc>
      <w:tc>
        <w:tcPr>
          <w:tcW w:w="1134" w:type="dxa"/>
        </w:tcPr>
        <w:p w:rsidR="00697A3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97A3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97A30" w:rsidRPr="00710A6C" w:rsidP="00EE3C0F">
          <w:pPr>
            <w:pStyle w:val="Header"/>
            <w:rPr>
              <w:b/>
            </w:rPr>
          </w:pPr>
        </w:p>
        <w:p w:rsidR="00697A30" w:rsidP="00EE3C0F">
          <w:pPr>
            <w:pStyle w:val="Header"/>
          </w:pPr>
        </w:p>
        <w:p w:rsidR="00697A30" w:rsidP="00EE3C0F">
          <w:pPr>
            <w:pStyle w:val="Header"/>
          </w:pPr>
        </w:p>
        <w:p w:rsidR="00697A30" w:rsidP="00EE3C0F">
          <w:pPr>
            <w:pStyle w:val="Header"/>
          </w:pPr>
        </w:p>
        <w:sdt>
          <w:sdtPr>
            <w:alias w:val="Dnr"/>
            <w:tag w:val="ccRKShow_Dnr"/>
            <w:id w:val="-829283628"/>
            <w:placeholder>
              <w:docPart w:val="A6C827B23E584849969C25966B8E89A6"/>
            </w:placeholder>
            <w:dataBinding w:xpath="/ns0:DocumentInfo[1]/ns0:BaseInfo[1]/ns0:Dnr[1]" w:storeItemID="{F345D816-2B35-4470-B06E-F89D894A62A6}" w:prefixMappings="xmlns:ns0='http://lp/documentinfo/RK' "/>
            <w:text/>
          </w:sdtPr>
          <w:sdtContent>
            <w:p w:rsidR="00697A30" w:rsidP="00EE3C0F">
              <w:pPr>
                <w:pStyle w:val="Header"/>
              </w:pPr>
              <w:r>
                <w:t>U2021/</w:t>
              </w:r>
              <w:r w:rsidR="003D024E">
                <w:t>04695</w:t>
              </w:r>
            </w:p>
          </w:sdtContent>
        </w:sdt>
        <w:sdt>
          <w:sdtPr>
            <w:alias w:val="DocNumber"/>
            <w:tag w:val="DocNumber"/>
            <w:id w:val="1726028884"/>
            <w:placeholder>
              <w:docPart w:val="FD6E368F71314D7899A690F333B268C9"/>
            </w:placeholder>
            <w:showingPlcHdr/>
            <w:dataBinding w:xpath="/ns0:DocumentInfo[1]/ns0:BaseInfo[1]/ns0:DocNumber[1]" w:storeItemID="{F345D816-2B35-4470-B06E-F89D894A62A6}" w:prefixMappings="xmlns:ns0='http://lp/documentinfo/RK' "/>
            <w:text/>
          </w:sdtPr>
          <w:sdtContent>
            <w:p w:rsidR="00697A30" w:rsidP="00EE3C0F">
              <w:pPr>
                <w:pStyle w:val="Header"/>
              </w:pPr>
              <w:r>
                <w:rPr>
                  <w:rStyle w:val="PlaceholderText"/>
                </w:rPr>
                <w:t xml:space="preserve"> </w:t>
              </w:r>
            </w:p>
          </w:sdtContent>
        </w:sdt>
        <w:p w:rsidR="00697A30" w:rsidP="00EE3C0F">
          <w:pPr>
            <w:pStyle w:val="Header"/>
          </w:pPr>
        </w:p>
      </w:tc>
      <w:tc>
        <w:tcPr>
          <w:tcW w:w="1134" w:type="dxa"/>
        </w:tcPr>
        <w:p w:rsidR="00697A30" w:rsidP="0094502D">
          <w:pPr>
            <w:pStyle w:val="Header"/>
          </w:pPr>
        </w:p>
        <w:p w:rsidR="00697A3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B8F1064BB414D7D90102BD139F0D7A8"/>
          </w:placeholder>
          <w:richText/>
        </w:sdtPr>
        <w:sdtEndPr>
          <w:rPr>
            <w:b w:val="0"/>
          </w:rPr>
        </w:sdtEndPr>
        <w:sdtContent>
          <w:tc>
            <w:tcPr>
              <w:tcW w:w="5534" w:type="dxa"/>
              <w:tcMar>
                <w:right w:w="1134" w:type="dxa"/>
              </w:tcMar>
            </w:tcPr>
            <w:p w:rsidR="00697A30" w:rsidRPr="00697A30" w:rsidP="00340DE0">
              <w:pPr>
                <w:pStyle w:val="Header"/>
                <w:rPr>
                  <w:b/>
                </w:rPr>
              </w:pPr>
              <w:r w:rsidRPr="00697A30">
                <w:rPr>
                  <w:b/>
                </w:rPr>
                <w:t>Utbildningsdepartementet</w:t>
              </w:r>
            </w:p>
            <w:p w:rsidR="003D024E" w:rsidP="00340DE0">
              <w:pPr>
                <w:pStyle w:val="Header"/>
              </w:pPr>
              <w:r w:rsidRPr="00697A30">
                <w:t>Utbildningsministern</w:t>
              </w:r>
            </w:p>
            <w:sdt>
              <w:sdtPr>
                <w:alias w:val="SenderText"/>
                <w:tag w:val="ccRKShow_SenderText"/>
                <w:id w:val="177465526"/>
                <w:placeholder>
                  <w:docPart w:val="64EF7A5F20324FBEB18AAFC2AB89ECA5"/>
                </w:placeholder>
                <w:richText/>
              </w:sdtPr>
              <w:sdtContent>
                <w:p w:rsidR="003D024E" w:rsidP="003D024E">
                  <w:pPr>
                    <w:pStyle w:val="Header"/>
                  </w:pPr>
                </w:p>
                <w:p w:rsidR="00697A30" w:rsidRPr="00340DE0" w:rsidP="003D024E">
                  <w:pPr>
                    <w:pStyle w:val="Header"/>
                  </w:pPr>
                </w:p>
              </w:sdtContent>
            </w:sdt>
          </w:tc>
        </w:sdtContent>
      </w:sdt>
      <w:sdt>
        <w:sdtPr>
          <w:alias w:val="Recipient"/>
          <w:tag w:val="ccRKShow_Recipient"/>
          <w:id w:val="-28344517"/>
          <w:placeholder>
            <w:docPart w:val="4C5E74B56EBA4D04939B451CC4E79036"/>
          </w:placeholder>
          <w:dataBinding w:xpath="/ns0:DocumentInfo[1]/ns0:BaseInfo[1]/ns0:Recipient[1]" w:storeItemID="{F345D816-2B35-4470-B06E-F89D894A62A6}" w:prefixMappings="xmlns:ns0='http://lp/documentinfo/RK' "/>
          <w:text w:multiLine="1"/>
        </w:sdtPr>
        <w:sdtContent>
          <w:tc>
            <w:tcPr>
              <w:tcW w:w="3170" w:type="dxa"/>
            </w:tcPr>
            <w:p w:rsidR="00697A30" w:rsidP="00547B89">
              <w:pPr>
                <w:pStyle w:val="Header"/>
              </w:pPr>
              <w:r>
                <w:t>Till riksdagen</w:t>
              </w:r>
            </w:p>
          </w:tc>
        </w:sdtContent>
      </w:sdt>
      <w:tc>
        <w:tcPr>
          <w:tcW w:w="1134" w:type="dxa"/>
        </w:tcPr>
        <w:p w:rsidR="00697A3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6C827B23E584849969C25966B8E89A6"/>
        <w:category>
          <w:name w:val="Allmänt"/>
          <w:gallery w:val="placeholder"/>
        </w:category>
        <w:types>
          <w:type w:val="bbPlcHdr"/>
        </w:types>
        <w:behaviors>
          <w:behavior w:val="content"/>
        </w:behaviors>
        <w:guid w:val="{120308E1-9AA6-447D-BECB-152D7557D9F5}"/>
      </w:docPartPr>
      <w:docPartBody>
        <w:p w:rsidR="00F97E93" w:rsidP="00FA63F3">
          <w:pPr>
            <w:pStyle w:val="A6C827B23E584849969C25966B8E89A6"/>
          </w:pPr>
          <w:r>
            <w:rPr>
              <w:rStyle w:val="PlaceholderText"/>
            </w:rPr>
            <w:t xml:space="preserve"> </w:t>
          </w:r>
        </w:p>
      </w:docPartBody>
    </w:docPart>
    <w:docPart>
      <w:docPartPr>
        <w:name w:val="FD6E368F71314D7899A690F333B268C9"/>
        <w:category>
          <w:name w:val="Allmänt"/>
          <w:gallery w:val="placeholder"/>
        </w:category>
        <w:types>
          <w:type w:val="bbPlcHdr"/>
        </w:types>
        <w:behaviors>
          <w:behavior w:val="content"/>
        </w:behaviors>
        <w:guid w:val="{AB09E919-3D8E-4823-BD0C-DE67ADB0F083}"/>
      </w:docPartPr>
      <w:docPartBody>
        <w:p w:rsidR="00F97E93" w:rsidP="00FA63F3">
          <w:pPr>
            <w:pStyle w:val="FD6E368F71314D7899A690F333B268C91"/>
          </w:pPr>
          <w:r>
            <w:rPr>
              <w:rStyle w:val="PlaceholderText"/>
            </w:rPr>
            <w:t xml:space="preserve"> </w:t>
          </w:r>
        </w:p>
      </w:docPartBody>
    </w:docPart>
    <w:docPart>
      <w:docPartPr>
        <w:name w:val="9B8F1064BB414D7D90102BD139F0D7A8"/>
        <w:category>
          <w:name w:val="Allmänt"/>
          <w:gallery w:val="placeholder"/>
        </w:category>
        <w:types>
          <w:type w:val="bbPlcHdr"/>
        </w:types>
        <w:behaviors>
          <w:behavior w:val="content"/>
        </w:behaviors>
        <w:guid w:val="{ACF56D45-510A-4DC3-8289-33169B18C143}"/>
      </w:docPartPr>
      <w:docPartBody>
        <w:p w:rsidR="00F97E93" w:rsidP="00FA63F3">
          <w:pPr>
            <w:pStyle w:val="9B8F1064BB414D7D90102BD139F0D7A81"/>
          </w:pPr>
          <w:r>
            <w:rPr>
              <w:rStyle w:val="PlaceholderText"/>
            </w:rPr>
            <w:t xml:space="preserve"> </w:t>
          </w:r>
        </w:p>
      </w:docPartBody>
    </w:docPart>
    <w:docPart>
      <w:docPartPr>
        <w:name w:val="4C5E74B56EBA4D04939B451CC4E79036"/>
        <w:category>
          <w:name w:val="Allmänt"/>
          <w:gallery w:val="placeholder"/>
        </w:category>
        <w:types>
          <w:type w:val="bbPlcHdr"/>
        </w:types>
        <w:behaviors>
          <w:behavior w:val="content"/>
        </w:behaviors>
        <w:guid w:val="{09CBB3B8-A5FD-4111-B0CA-6A3D4D9E047D}"/>
      </w:docPartPr>
      <w:docPartBody>
        <w:p w:rsidR="00F97E93" w:rsidP="00FA63F3">
          <w:pPr>
            <w:pStyle w:val="4C5E74B56EBA4D04939B451CC4E79036"/>
          </w:pPr>
          <w:r>
            <w:rPr>
              <w:rStyle w:val="PlaceholderText"/>
            </w:rPr>
            <w:t xml:space="preserve"> </w:t>
          </w:r>
        </w:p>
      </w:docPartBody>
    </w:docPart>
    <w:docPart>
      <w:docPartPr>
        <w:name w:val="AE0D1E2E70684473A7FDD477468793A3"/>
        <w:category>
          <w:name w:val="Allmänt"/>
          <w:gallery w:val="placeholder"/>
        </w:category>
        <w:types>
          <w:type w:val="bbPlcHdr"/>
        </w:types>
        <w:behaviors>
          <w:behavior w:val="content"/>
        </w:behaviors>
        <w:guid w:val="{82944C06-EEB0-4657-BF43-0995A1C6F605}"/>
      </w:docPartPr>
      <w:docPartBody>
        <w:p w:rsidR="00F97E93" w:rsidP="00FA63F3">
          <w:pPr>
            <w:pStyle w:val="AE0D1E2E70684473A7FDD477468793A3"/>
          </w:pPr>
          <w:r>
            <w:rPr>
              <w:rStyle w:val="PlaceholderText"/>
            </w:rPr>
            <w:t>Klicka här för att ange datum.</w:t>
          </w:r>
        </w:p>
      </w:docPartBody>
    </w:docPart>
    <w:docPart>
      <w:docPartPr>
        <w:name w:val="64EF7A5F20324FBEB18AAFC2AB89ECA5"/>
        <w:category>
          <w:name w:val="Allmänt"/>
          <w:gallery w:val="placeholder"/>
        </w:category>
        <w:types>
          <w:type w:val="bbPlcHdr"/>
        </w:types>
        <w:behaviors>
          <w:behavior w:val="content"/>
        </w:behaviors>
        <w:guid w:val="{1684EC0C-3EF8-4255-BD3F-13471E70F48C}"/>
      </w:docPartPr>
      <w:docPartBody>
        <w:p w:rsidR="00F97E93" w:rsidP="00FA63F3">
          <w:pPr>
            <w:pStyle w:val="64EF7A5F20324FBEB18AAFC2AB89ECA5"/>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AE1F5B083340389550C63CC5FABA0A">
    <w:name w:val="71AE1F5B083340389550C63CC5FABA0A"/>
    <w:rsid w:val="00FA63F3"/>
  </w:style>
  <w:style w:type="character" w:styleId="PlaceholderText">
    <w:name w:val="Placeholder Text"/>
    <w:basedOn w:val="DefaultParagraphFont"/>
    <w:uiPriority w:val="99"/>
    <w:semiHidden/>
    <w:rsid w:val="00FA63F3"/>
    <w:rPr>
      <w:noProof w:val="0"/>
      <w:color w:val="808080"/>
    </w:rPr>
  </w:style>
  <w:style w:type="paragraph" w:customStyle="1" w:styleId="09CE91700B4A4CCF963D5CC07DC5FE9E">
    <w:name w:val="09CE91700B4A4CCF963D5CC07DC5FE9E"/>
    <w:rsid w:val="00FA63F3"/>
  </w:style>
  <w:style w:type="paragraph" w:customStyle="1" w:styleId="E3F4988536E646E881BD41781B79A335">
    <w:name w:val="E3F4988536E646E881BD41781B79A335"/>
    <w:rsid w:val="00FA63F3"/>
  </w:style>
  <w:style w:type="paragraph" w:customStyle="1" w:styleId="3497DD83ACA1425B82855D259D6E260D">
    <w:name w:val="3497DD83ACA1425B82855D259D6E260D"/>
    <w:rsid w:val="00FA63F3"/>
  </w:style>
  <w:style w:type="paragraph" w:customStyle="1" w:styleId="A6C827B23E584849969C25966B8E89A6">
    <w:name w:val="A6C827B23E584849969C25966B8E89A6"/>
    <w:rsid w:val="00FA63F3"/>
  </w:style>
  <w:style w:type="paragraph" w:customStyle="1" w:styleId="FD6E368F71314D7899A690F333B268C9">
    <w:name w:val="FD6E368F71314D7899A690F333B268C9"/>
    <w:rsid w:val="00FA63F3"/>
  </w:style>
  <w:style w:type="paragraph" w:customStyle="1" w:styleId="F2729C26917D42E582096DFC139BCC08">
    <w:name w:val="F2729C26917D42E582096DFC139BCC08"/>
    <w:rsid w:val="00FA63F3"/>
  </w:style>
  <w:style w:type="paragraph" w:customStyle="1" w:styleId="C40425EC36CB4300AC4C9175560D3D95">
    <w:name w:val="C40425EC36CB4300AC4C9175560D3D95"/>
    <w:rsid w:val="00FA63F3"/>
  </w:style>
  <w:style w:type="paragraph" w:customStyle="1" w:styleId="717A3D5B910A40D39C3B0D4FF9315162">
    <w:name w:val="717A3D5B910A40D39C3B0D4FF9315162"/>
    <w:rsid w:val="00FA63F3"/>
  </w:style>
  <w:style w:type="paragraph" w:customStyle="1" w:styleId="9B8F1064BB414D7D90102BD139F0D7A8">
    <w:name w:val="9B8F1064BB414D7D90102BD139F0D7A8"/>
    <w:rsid w:val="00FA63F3"/>
  </w:style>
  <w:style w:type="paragraph" w:customStyle="1" w:styleId="4C5E74B56EBA4D04939B451CC4E79036">
    <w:name w:val="4C5E74B56EBA4D04939B451CC4E79036"/>
    <w:rsid w:val="00FA63F3"/>
  </w:style>
  <w:style w:type="paragraph" w:customStyle="1" w:styleId="FD6E368F71314D7899A690F333B268C91">
    <w:name w:val="FD6E368F71314D7899A690F333B268C91"/>
    <w:rsid w:val="00FA63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8F1064BB414D7D90102BD139F0D7A81">
    <w:name w:val="9B8F1064BB414D7D90102BD139F0D7A81"/>
    <w:rsid w:val="00FA63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E04A5F1525D4F9D93A6F7F64AAF5A1B">
    <w:name w:val="AE04A5F1525D4F9D93A6F7F64AAF5A1B"/>
    <w:rsid w:val="00FA63F3"/>
  </w:style>
  <w:style w:type="paragraph" w:customStyle="1" w:styleId="02CA1F753AA44B228DFD5257FEA8CE33">
    <w:name w:val="02CA1F753AA44B228DFD5257FEA8CE33"/>
    <w:rsid w:val="00FA63F3"/>
  </w:style>
  <w:style w:type="paragraph" w:customStyle="1" w:styleId="C4733B07691E4410BA2BCDAF1F80E27A">
    <w:name w:val="C4733B07691E4410BA2BCDAF1F80E27A"/>
    <w:rsid w:val="00FA63F3"/>
  </w:style>
  <w:style w:type="paragraph" w:customStyle="1" w:styleId="911E4AD8E6C3431BA4EC960E8390126A">
    <w:name w:val="911E4AD8E6C3431BA4EC960E8390126A"/>
    <w:rsid w:val="00FA63F3"/>
  </w:style>
  <w:style w:type="paragraph" w:customStyle="1" w:styleId="F5DC34110E854F3A98C87F9207DE9767">
    <w:name w:val="F5DC34110E854F3A98C87F9207DE9767"/>
    <w:rsid w:val="00FA63F3"/>
  </w:style>
  <w:style w:type="paragraph" w:customStyle="1" w:styleId="AE0D1E2E70684473A7FDD477468793A3">
    <w:name w:val="AE0D1E2E70684473A7FDD477468793A3"/>
    <w:rsid w:val="00FA63F3"/>
  </w:style>
  <w:style w:type="paragraph" w:customStyle="1" w:styleId="D2719393548F40FBB2FE4AE7B574F8F8">
    <w:name w:val="D2719393548F40FBB2FE4AE7B574F8F8"/>
    <w:rsid w:val="00FA63F3"/>
  </w:style>
  <w:style w:type="paragraph" w:customStyle="1" w:styleId="64EF7A5F20324FBEB18AAFC2AB89ECA5">
    <w:name w:val="64EF7A5F20324FBEB18AAFC2AB89ECA5"/>
    <w:rsid w:val="00FA63F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2021-12-08T00:00:00</HeaderDate>
    <Office/>
    <Dnr>U2021/04695</Dnr>
    <ParagrafNr/>
    <DocumentTitle/>
    <VisitingAddress/>
    <Extra1/>
    <Extra2/>
    <Extra3>Lotta Olsson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4b69a0a0-2cf8-43bb-bf6f-4344e49a1b8f</RD_Svarsid>
  </documentManagement>
</p:properties>
</file>

<file path=customXml/itemProps1.xml><?xml version="1.0" encoding="utf-8"?>
<ds:datastoreItem xmlns:ds="http://schemas.openxmlformats.org/officeDocument/2006/customXml" ds:itemID="{B9786A04-16E6-42C5-A463-EC7E9356F5AF}"/>
</file>

<file path=customXml/itemProps2.xml><?xml version="1.0" encoding="utf-8"?>
<ds:datastoreItem xmlns:ds="http://schemas.openxmlformats.org/officeDocument/2006/customXml" ds:itemID="{F345D816-2B35-4470-B06E-F89D894A62A6}"/>
</file>

<file path=customXml/itemProps3.xml><?xml version="1.0" encoding="utf-8"?>
<ds:datastoreItem xmlns:ds="http://schemas.openxmlformats.org/officeDocument/2006/customXml" ds:itemID="{D42AF63E-EC16-4F4F-B43B-B5DF6461392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407D1D38-B007-44C8-A63D-17EB47DD5836}"/>
</file>

<file path=docProps/app.xml><?xml version="1.0" encoding="utf-8"?>
<Properties xmlns="http://schemas.openxmlformats.org/officeDocument/2006/extended-properties" xmlns:vt="http://schemas.openxmlformats.org/officeDocument/2006/docPropsVTypes">
  <Template>RK Basmall</Template>
  <TotalTime>0</TotalTime>
  <Pages>1</Pages>
  <Words>705</Words>
  <Characters>3740</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2021_22_410.docx</dc:title>
  <cp:revision>8</cp:revision>
  <dcterms:created xsi:type="dcterms:W3CDTF">2021-12-03T09:20:00Z</dcterms:created>
  <dcterms:modified xsi:type="dcterms:W3CDTF">2021-12-07T10:42:00Z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4820d36c-158c-41c6-84cd-08a3fb1816e9</vt:lpwstr>
  </property>
</Properties>
</file>