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1EB8" w:rsidP="00DA0661">
      <w:pPr>
        <w:pStyle w:val="Title"/>
      </w:pPr>
      <w:bookmarkStart w:id="0" w:name="Start"/>
      <w:bookmarkEnd w:id="0"/>
      <w:r>
        <w:t>Svar på fråga 2021/22:989 av Betty Malmberg (M)</w:t>
      </w:r>
      <w:r>
        <w:br/>
        <w:t>Utredningen om tjänstemannaansvar</w:t>
      </w:r>
    </w:p>
    <w:p w:rsidR="00B01EB8" w:rsidP="002749F7">
      <w:pPr>
        <w:pStyle w:val="BodyText"/>
      </w:pPr>
      <w:r>
        <w:t>Betty Malmberg har frågat mig om jag har för avsikt att ytterligare förlänga utredningstiden för tjänstemannaansvarsutredningen.</w:t>
      </w:r>
    </w:p>
    <w:p w:rsidR="00B01EB8" w:rsidP="00310261">
      <w:pPr>
        <w:pStyle w:val="BodyText"/>
      </w:pPr>
      <w:r>
        <w:t xml:space="preserve">Utredningen </w:t>
      </w:r>
      <w:r w:rsidRPr="00310261">
        <w:t>om ett förstärkt straffrättsligt skydd för vissa samhällsnyttiga funktioner och några andra straffrättsliga frågor (Ju 2020:12)</w:t>
      </w:r>
      <w:r>
        <w:t xml:space="preserve"> överlämnade den 2 februari 2022 sitt betänkande En skärpt syn på brott mot journalister och utövare av vissa samhällsnyttiga funktioner (SOU 2022:2). Utredningens förslag kommer inom kort att remitteras.</w:t>
      </w:r>
    </w:p>
    <w:p w:rsidR="00310261" w:rsidP="00310261">
      <w:pPr>
        <w:pStyle w:val="BodyText"/>
      </w:pPr>
      <w:r>
        <w:t>Det finns därför inte något behov av att ytterligare förlänga utredningstiden.</w:t>
      </w:r>
    </w:p>
    <w:p w:rsidR="00B01EB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3ABD0DA85424EED9DF851E68F8EA49B"/>
          </w:placeholder>
          <w:dataBinding w:xpath="/ns0:DocumentInfo[1]/ns0:BaseInfo[1]/ns0:HeaderDate[1]" w:storeItemID="{201CE18C-C3B6-43A0-B5DB-638F20B44B37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B01EB8" w:rsidP="004E7A8F">
      <w:pPr>
        <w:pStyle w:val="Brdtextutanavstnd"/>
      </w:pPr>
    </w:p>
    <w:p w:rsidR="00B01EB8" w:rsidP="004E7A8F">
      <w:pPr>
        <w:pStyle w:val="Brdtextutanavstnd"/>
      </w:pPr>
    </w:p>
    <w:p w:rsidR="00B01EB8" w:rsidP="004E7A8F">
      <w:pPr>
        <w:pStyle w:val="Brdtextutanavstnd"/>
      </w:pPr>
    </w:p>
    <w:p w:rsidR="00B01EB8" w:rsidP="00422A41">
      <w:pPr>
        <w:pStyle w:val="BodyText"/>
      </w:pPr>
      <w:r>
        <w:t>Morgan Johansson</w:t>
      </w:r>
    </w:p>
    <w:p w:rsidR="00B01EB8" w:rsidRPr="00DB48AB" w:rsidP="00DB48AB">
      <w:pPr>
        <w:pStyle w:val="BodyText"/>
      </w:pPr>
    </w:p>
    <w:p w:rsidR="00B01EB8" w:rsidP="00E96532">
      <w:pPr>
        <w:pStyle w:val="BodyText"/>
      </w:pPr>
    </w:p>
    <w:sectPr w:rsidSect="00B0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0362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01EB8" w:rsidRPr="00B62610" w:rsidP="00B01EB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0362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01EB8" w:rsidRPr="00347E11" w:rsidP="00B01EB8">
          <w:pPr>
            <w:pStyle w:val="Footer"/>
            <w:spacing w:line="276" w:lineRule="auto"/>
            <w:jc w:val="right"/>
          </w:pPr>
        </w:p>
      </w:tc>
    </w:tr>
  </w:tbl>
  <w:p w:rsidR="00B01EB8" w:rsidRPr="005606BC" w:rsidP="00B01EB8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B8" w:rsidP="00B01E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1E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1EB8" w:rsidRPr="007D73AB" w:rsidP="00340DE0">
          <w:pPr>
            <w:pStyle w:val="Header"/>
          </w:pPr>
        </w:p>
      </w:tc>
      <w:tc>
        <w:tcPr>
          <w:tcW w:w="1134" w:type="dxa"/>
        </w:tcPr>
        <w:p w:rsidR="00B01E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1E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1EB8" w:rsidRPr="00710A6C" w:rsidP="00EE3C0F">
          <w:pPr>
            <w:pStyle w:val="Header"/>
            <w:rPr>
              <w:b/>
            </w:rPr>
          </w:pPr>
        </w:p>
        <w:p w:rsidR="00B01EB8" w:rsidP="00EE3C0F">
          <w:pPr>
            <w:pStyle w:val="Header"/>
          </w:pPr>
        </w:p>
        <w:p w:rsidR="00B01EB8" w:rsidP="00EE3C0F">
          <w:pPr>
            <w:pStyle w:val="Header"/>
          </w:pPr>
        </w:p>
        <w:p w:rsidR="00B01EB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BEC36D2DC3241F7A5833B5F71A5D58A"/>
            </w:placeholder>
            <w:dataBinding w:xpath="/ns0:DocumentInfo[1]/ns0:BaseInfo[1]/ns0:Dnr[1]" w:storeItemID="{201CE18C-C3B6-43A0-B5DB-638F20B44B37}" w:prefixMappings="xmlns:ns0='http://lp/documentinfo/RK' "/>
            <w:text/>
          </w:sdtPr>
          <w:sdtContent>
            <w:p w:rsidR="00B01EB8" w:rsidP="00EE3C0F">
              <w:pPr>
                <w:pStyle w:val="Header"/>
              </w:pPr>
              <w:r>
                <w:t>Ju2022/00411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44B0BBDCFF4F2BBB8E64A031080810"/>
            </w:placeholder>
            <w:showingPlcHdr/>
            <w:dataBinding w:xpath="/ns0:DocumentInfo[1]/ns0:BaseInfo[1]/ns0:DocNumber[1]" w:storeItemID="{201CE18C-C3B6-43A0-B5DB-638F20B44B37}" w:prefixMappings="xmlns:ns0='http://lp/documentinfo/RK' "/>
            <w:text/>
          </w:sdtPr>
          <w:sdtContent>
            <w:p w:rsidR="00B01E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1EB8" w:rsidP="00EE3C0F">
          <w:pPr>
            <w:pStyle w:val="Header"/>
          </w:pPr>
        </w:p>
      </w:tc>
      <w:tc>
        <w:tcPr>
          <w:tcW w:w="1134" w:type="dxa"/>
        </w:tcPr>
        <w:p w:rsidR="00B01EB8" w:rsidP="0094502D">
          <w:pPr>
            <w:pStyle w:val="Header"/>
          </w:pPr>
        </w:p>
        <w:p w:rsidR="00B01E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751244EF9748D58B0E9D83B7B3DB9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01EB8" w:rsidRPr="00B01EB8" w:rsidP="00340DE0">
              <w:pPr>
                <w:pStyle w:val="Header"/>
                <w:rPr>
                  <w:b/>
                </w:rPr>
              </w:pPr>
              <w:r w:rsidRPr="00B01EB8">
                <w:rPr>
                  <w:b/>
                </w:rPr>
                <w:t>Justitiedepartementet</w:t>
              </w:r>
            </w:p>
            <w:p w:rsidR="00B01EB8" w:rsidRPr="00340DE0" w:rsidP="00340DE0">
              <w:pPr>
                <w:pStyle w:val="Header"/>
              </w:pPr>
              <w:r w:rsidRPr="00B01EB8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FFBFD994AE4AD58CFF0773051E9634"/>
          </w:placeholder>
          <w:dataBinding w:xpath="/ns0:DocumentInfo[1]/ns0:BaseInfo[1]/ns0:Recipient[1]" w:storeItemID="{201CE18C-C3B6-43A0-B5DB-638F20B44B37}" w:prefixMappings="xmlns:ns0='http://lp/documentinfo/RK' "/>
          <w:text w:multiLine="1"/>
        </w:sdtPr>
        <w:sdtContent>
          <w:tc>
            <w:tcPr>
              <w:tcW w:w="3170" w:type="dxa"/>
            </w:tcPr>
            <w:p w:rsidR="00B01EB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01E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01EB8"/>
  </w:style>
  <w:style w:type="paragraph" w:styleId="Heading1">
    <w:name w:val="heading 1"/>
    <w:basedOn w:val="BodyText"/>
    <w:next w:val="BodyText"/>
    <w:link w:val="Rubrik1Char"/>
    <w:uiPriority w:val="9"/>
    <w:qFormat/>
    <w:rsid w:val="00B01EB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01EB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01EB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01EB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01EB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01E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01E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01E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01E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01EB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01EB8"/>
  </w:style>
  <w:style w:type="paragraph" w:styleId="BodyTextIndent">
    <w:name w:val="Body Text Indent"/>
    <w:basedOn w:val="Normal"/>
    <w:link w:val="BrdtextmedindragChar"/>
    <w:qFormat/>
    <w:rsid w:val="00B01EB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01EB8"/>
  </w:style>
  <w:style w:type="character" w:customStyle="1" w:styleId="Rubrik1Char">
    <w:name w:val="Rubrik 1 Char"/>
    <w:basedOn w:val="DefaultParagraphFont"/>
    <w:link w:val="Heading1"/>
    <w:uiPriority w:val="9"/>
    <w:rsid w:val="00B01EB8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B01EB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01EB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B01EB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B01EB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01EB8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01EB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01EB8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B01EB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01EB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01EB8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01EB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01EB8"/>
  </w:style>
  <w:style w:type="paragraph" w:styleId="Caption">
    <w:name w:val="caption"/>
    <w:basedOn w:val="Bildtext"/>
    <w:next w:val="Normal"/>
    <w:uiPriority w:val="35"/>
    <w:semiHidden/>
    <w:qFormat/>
    <w:rsid w:val="00B01EB8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B01EB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01EB8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01EB8"/>
  </w:style>
  <w:style w:type="paragraph" w:styleId="Header">
    <w:name w:val="header"/>
    <w:basedOn w:val="Normal"/>
    <w:link w:val="SidhuvudChar"/>
    <w:uiPriority w:val="99"/>
    <w:rsid w:val="00B01EB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01EB8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B01EB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01EB8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B01EB8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01EB8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B01EB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01EB8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B01EB8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01EB8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B01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B01EB8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01EB8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EB8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01EB8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B01EB8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01EB8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01EB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01EB8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01EB8"/>
    <w:pPr>
      <w:numPr>
        <w:numId w:val="34"/>
      </w:numPr>
    </w:pPr>
  </w:style>
  <w:style w:type="numbering" w:customStyle="1" w:styleId="RKPunktlista">
    <w:name w:val="RK Punktlista"/>
    <w:uiPriority w:val="99"/>
    <w:rsid w:val="00B01EB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01EB8"/>
    <w:pPr>
      <w:numPr>
        <w:ilvl w:val="1"/>
      </w:numPr>
    </w:pPr>
  </w:style>
  <w:style w:type="numbering" w:customStyle="1" w:styleId="Strecklistan">
    <w:name w:val="Strecklistan"/>
    <w:uiPriority w:val="99"/>
    <w:rsid w:val="00B01EB8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B01EB8"/>
    <w:rPr>
      <w:noProof w:val="0"/>
      <w:color w:val="808080"/>
    </w:rPr>
  </w:style>
  <w:style w:type="paragraph" w:styleId="ListNumber3">
    <w:name w:val="List Number 3"/>
    <w:basedOn w:val="Normal"/>
    <w:uiPriority w:val="6"/>
    <w:rsid w:val="00B01EB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01EB8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01EB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01E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01EB8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01EB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01EB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01EB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01EB8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01EB8"/>
  </w:style>
  <w:style w:type="character" w:styleId="FollowedHyperlink">
    <w:name w:val="FollowedHyperlink"/>
    <w:basedOn w:val="DefaultParagraphFont"/>
    <w:uiPriority w:val="99"/>
    <w:semiHidden/>
    <w:unhideWhenUsed/>
    <w:rsid w:val="00B01EB8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01EB8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01EB8"/>
  </w:style>
  <w:style w:type="paragraph" w:styleId="EnvelopeReturn">
    <w:name w:val="envelope return"/>
    <w:basedOn w:val="Normal"/>
    <w:uiPriority w:val="99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0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01EB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B01EB8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B01EB8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01EB8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01EB8"/>
  </w:style>
  <w:style w:type="paragraph" w:styleId="BodyText3">
    <w:name w:val="Body Text 3"/>
    <w:basedOn w:val="Normal"/>
    <w:link w:val="Brdtext3Char"/>
    <w:uiPriority w:val="99"/>
    <w:semiHidden/>
    <w:unhideWhenUsed/>
    <w:rsid w:val="00B01EB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01EB8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01EB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01EB8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01EB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01EB8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01EB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01EB8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01EB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01EB8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B01E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B01EB8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EB8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01E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01EB8"/>
  </w:style>
  <w:style w:type="character" w:customStyle="1" w:styleId="DatumChar">
    <w:name w:val="Datum Char"/>
    <w:basedOn w:val="DefaultParagraphFont"/>
    <w:link w:val="Date"/>
    <w:uiPriority w:val="99"/>
    <w:semiHidden/>
    <w:rsid w:val="00B01EB8"/>
  </w:style>
  <w:style w:type="character" w:styleId="SubtleEmphasis">
    <w:name w:val="Subtle Emphasis"/>
    <w:basedOn w:val="DefaultParagraphFont"/>
    <w:uiPriority w:val="19"/>
    <w:semiHidden/>
    <w:qFormat/>
    <w:rsid w:val="00B01EB8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01EB8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01E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01E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01E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01EB8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B01E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01E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01EB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01E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01EB8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01EB8"/>
  </w:style>
  <w:style w:type="paragraph" w:styleId="TableofFigures">
    <w:name w:val="table of figures"/>
    <w:basedOn w:val="Normal"/>
    <w:next w:val="Normal"/>
    <w:uiPriority w:val="99"/>
    <w:semiHidden/>
    <w:unhideWhenUsed/>
    <w:rsid w:val="00B01EB8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01E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01E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01E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01EB8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01EB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01EB8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B01EB8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01EB8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01EB8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01EB8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01E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01EB8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01EB8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01EB8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01EB8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01EB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01EB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01EB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01EB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01EB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01EB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01EB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01EB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01EB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01EB8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EB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01EB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01EB8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01EB8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01EB8"/>
  </w:style>
  <w:style w:type="paragraph" w:styleId="TOC4">
    <w:name w:val="toc 4"/>
    <w:basedOn w:val="Normal"/>
    <w:next w:val="Normal"/>
    <w:autoRedefine/>
    <w:uiPriority w:val="39"/>
    <w:semiHidden/>
    <w:unhideWhenUsed/>
    <w:rsid w:val="00B01EB8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01EB8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01EB8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1EB8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01EB8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01EB8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01EB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01EB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1EB8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01EB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01EB8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01EB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01EB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01EB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01EB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01EB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01EB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01EB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01EB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01EB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01EB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B01EB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01EB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01EB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01EB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01EB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01EB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01EB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01EB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01EB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01EB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01EB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01EB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01EB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01EB8"/>
  </w:style>
  <w:style w:type="table" w:styleId="LightList">
    <w:name w:val="Light List"/>
    <w:basedOn w:val="TableNormal"/>
    <w:uiPriority w:val="61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01EB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01EB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01EB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01EB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01EB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01EB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01EB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01E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01EB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01E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01EB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01E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01E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01E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01E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01EB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01EB8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01EB8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01EB8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01EB8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01E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01E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01E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01E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01EB8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1EB8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01E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01EB8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01EB8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01EB8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01EB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01EB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01E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01E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01EB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01E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01EB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01EB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01EB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01EB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01EB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01EB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01E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01EB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01EB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01EB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01EB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01EB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01EB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01EB8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01EB8"/>
  </w:style>
  <w:style w:type="character" w:styleId="EndnoteReference">
    <w:name w:val="endnote reference"/>
    <w:basedOn w:val="DefaultParagraphFont"/>
    <w:uiPriority w:val="99"/>
    <w:semiHidden/>
    <w:unhideWhenUsed/>
    <w:rsid w:val="00B01EB8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01EB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01EB8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01EB8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01E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01E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01E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01E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B01EB8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B01EB8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01EB8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B01EB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B01EB8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B01E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01E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01EB8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01E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01EB8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01E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01EB8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01E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01E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01E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01E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01E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01E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01E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01E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01E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01E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01E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01E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01E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01E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01E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01E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01E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01E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01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01EB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01EB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B01E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01E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01E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EC36D2DC3241F7A5833B5F71A5D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1E2E5-0AFC-466D-9215-1AD3C5F6E7F6}"/>
      </w:docPartPr>
      <w:docPartBody>
        <w:p w:rsidR="00BA5AD1" w:rsidP="0009106F">
          <w:pPr>
            <w:pStyle w:val="7BEC36D2DC3241F7A5833B5F71A5D5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44B0BBDCFF4F2BBB8E64A031080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EE736-9DF5-4C6A-BB7C-862DECEAC2EC}"/>
      </w:docPartPr>
      <w:docPartBody>
        <w:p w:rsidR="00BA5AD1" w:rsidP="0009106F">
          <w:pPr>
            <w:pStyle w:val="9444B0BBDCFF4F2BBB8E64A0310808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51244EF9748D58B0E9D83B7B3D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630D4-E619-4029-A8CD-1A0DB2652852}"/>
      </w:docPartPr>
      <w:docPartBody>
        <w:p w:rsidR="00BA5AD1" w:rsidP="0009106F">
          <w:pPr>
            <w:pStyle w:val="04751244EF9748D58B0E9D83B7B3DB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FFBFD994AE4AD58CFF0773051E9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6D4F9-E63C-4E52-9C25-68EAB8BDE37C}"/>
      </w:docPartPr>
      <w:docPartBody>
        <w:p w:rsidR="00BA5AD1" w:rsidP="0009106F">
          <w:pPr>
            <w:pStyle w:val="52FFBFD994AE4AD58CFF0773051E96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ABD0DA85424EED9DF851E68F8EA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CC045-2A0A-41F6-B222-4472EBC48EF4}"/>
      </w:docPartPr>
      <w:docPartBody>
        <w:p w:rsidR="00BA5AD1" w:rsidP="0009106F">
          <w:pPr>
            <w:pStyle w:val="93ABD0DA85424EED9DF851E68F8EA49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06F"/>
    <w:rPr>
      <w:noProof w:val="0"/>
      <w:color w:val="808080"/>
    </w:rPr>
  </w:style>
  <w:style w:type="paragraph" w:customStyle="1" w:styleId="7BEC36D2DC3241F7A5833B5F71A5D58A">
    <w:name w:val="7BEC36D2DC3241F7A5833B5F71A5D58A"/>
    <w:rsid w:val="0009106F"/>
  </w:style>
  <w:style w:type="paragraph" w:customStyle="1" w:styleId="52FFBFD994AE4AD58CFF0773051E9634">
    <w:name w:val="52FFBFD994AE4AD58CFF0773051E9634"/>
    <w:rsid w:val="0009106F"/>
  </w:style>
  <w:style w:type="paragraph" w:customStyle="1" w:styleId="9444B0BBDCFF4F2BBB8E64A0310808101">
    <w:name w:val="9444B0BBDCFF4F2BBB8E64A0310808101"/>
    <w:rsid w:val="000910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751244EF9748D58B0E9D83B7B3DB9D1">
    <w:name w:val="04751244EF9748D58B0E9D83B7B3DB9D1"/>
    <w:rsid w:val="000910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ABD0DA85424EED9DF851E68F8EA49B">
    <w:name w:val="93ABD0DA85424EED9DF851E68F8EA49B"/>
    <w:rsid w:val="000910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306ae0d0-dea2-4278-861a-14b47f93c478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Ju2022/00411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E2D436F-F4A2-4E3A-B23C-39E8988BA011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BBF63D94-45F0-4318-A3F8-72DE814B731E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201CE18C-C3B6-43A0-B5DB-638F20B44B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989.docx</dc:title>
  <cp:revision>6</cp:revision>
  <dcterms:created xsi:type="dcterms:W3CDTF">2022-02-03T11:30:00Z</dcterms:created>
  <dcterms:modified xsi:type="dcterms:W3CDTF">2022-02-03T12:01:00Z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cf0604f4-6cf9-4e44-8379-3015ea7ad403</vt:lpwstr>
  </property>
</Properties>
</file>