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30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Jakob Forssmed (KD) fr.o.m. den 21 februari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Marcus Jonssons (KD)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Nooshi Dadgostar (V) fr.o.m. den 1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</w:t>
            </w:r>
            <w:r>
              <w:rPr>
                <w:rtl w:val="0"/>
              </w:rPr>
              <w:t>Andreas Lennkvist Manriquez (V)</w:t>
            </w:r>
            <w:r>
              <w:rPr>
                <w:rtl w:val="0"/>
              </w:rPr>
              <w:t xml:space="preserve"> uppdrag som ersättare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Johan Hultberg (M) fr.o.m. den 2 mars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Därmed </w:t>
            </w:r>
            <w:r>
              <w:rPr>
                <w:rtl w:val="0"/>
              </w:rPr>
              <w:t xml:space="preserve">upphörde Lars-Arne Staxängs (M) uppdrag som ersättare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Andreas Carlson (KD) fr.o.m. den 19 mars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Därmed </w:t>
            </w:r>
            <w:r>
              <w:rPr>
                <w:rtl w:val="0"/>
              </w:rPr>
              <w:t>upphörde Mattias Ingesons (KD)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Cecilia Engström (KD) </w:t>
            </w:r>
            <w:r>
              <w:rPr>
                <w:rtl w:val="0"/>
              </w:rPr>
              <w:t>som ersättare fr.o.m. i dag t.o.m. den 15 juni under Michael Anefurs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Cecilia Engström (KD) som suppleant i socialutskottet fr.o.m. i dag t.o.m. den 15 juni under Michael Anefurs (KD) ledighet samt som suppleant i konstitutionsutskottet, finansutskottet, skatteutskottet, justitieutskottet, civilutskottet, utrikesutskottet, försvarsutskottet, socialförsäkringsutskottet, kulturutskottet, utbildningsutskottet, trafikutskottet, miljö- och jordbruksutskottet, näringsutskottet, arbetsmarknadsutskottet och EU-nämnden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30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2020-03-30</SAFIR_Sammantradesdatum_Doc>
    <SAFIR_SammantradeID xmlns="C07A1A6C-0B19-41D9-BDF8-F523BA3921EB">6ad0ff2e-b510-4a10-a7d8-f368868d93bf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4FC2C-0AE9-4B14-831C-1891300272E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30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