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78140D6DF014F7C88C2F4FD50482B0B"/>
        </w:placeholder>
        <w:text/>
      </w:sdtPr>
      <w:sdtEndPr/>
      <w:sdtContent>
        <w:p w:rsidRPr="009B062B" w:rsidR="00AF30DD" w:rsidP="001B5CC0" w:rsidRDefault="00AF30DD" w14:paraId="6AED1BC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0a78656-a1df-43cb-aeb0-dfb20ba2f77c"/>
        <w:id w:val="1841047981"/>
        <w:lock w:val="sdtLocked"/>
      </w:sdtPr>
      <w:sdtEndPr/>
      <w:sdtContent>
        <w:p w:rsidR="00D863DC" w:rsidRDefault="00D33B10" w14:paraId="6AED1BC1" w14:textId="77777777">
          <w:pPr>
            <w:pStyle w:val="Frslagstext"/>
          </w:pPr>
          <w:r>
            <w:t>Riksdagen ställer sig bakom det som anförs i motionen om myndighetsgemensamma riktlinjer för icke-digital kunduppföljning och tillkännager detta för regeringen.</w:t>
          </w:r>
        </w:p>
      </w:sdtContent>
    </w:sdt>
    <w:sdt>
      <w:sdtPr>
        <w:alias w:val="Yrkande 2"/>
        <w:tag w:val="bb0a9199-1147-42b7-b790-07d18cce120b"/>
        <w:id w:val="722413789"/>
        <w:lock w:val="sdtLocked"/>
      </w:sdtPr>
      <w:sdtEndPr/>
      <w:sdtContent>
        <w:p w:rsidR="00D863DC" w:rsidRDefault="00D33B10" w14:paraId="6AED1BC2" w14:textId="77777777">
          <w:pPr>
            <w:pStyle w:val="Frslagstext"/>
          </w:pPr>
          <w:r>
            <w:t>Riksdagen ställer sig bakom det som anförs i motionen om myndighetsgemensamma mål för kunders tid i telefonkö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8E5092FD65B4A27884EE4D90482C63E"/>
        </w:placeholder>
        <w:text/>
      </w:sdtPr>
      <w:sdtEndPr/>
      <w:sdtContent>
        <w:p w:rsidRPr="009B062B" w:rsidR="006D79C9" w:rsidP="00333E95" w:rsidRDefault="005D54EF" w14:paraId="6AED1BC3" w14:textId="333F322F">
          <w:pPr>
            <w:pStyle w:val="Rubrik1"/>
          </w:pPr>
          <w:r w:rsidRPr="005D54EF">
            <w:t>Bakgrund</w:t>
          </w:r>
        </w:p>
      </w:sdtContent>
    </w:sdt>
    <w:p w:rsidR="00E1302D" w:rsidP="005D54EF" w:rsidRDefault="004659F0" w14:paraId="6AED1BC5" w14:textId="77777777">
      <w:pPr>
        <w:pStyle w:val="Normalutanindragellerluft"/>
      </w:pPr>
      <w:r>
        <w:t xml:space="preserve">Riksrevisionen </w:t>
      </w:r>
      <w:r w:rsidR="00C9061D">
        <w:t xml:space="preserve">har i </w:t>
      </w:r>
      <w:r w:rsidR="00435026">
        <w:t xml:space="preserve">sin </w:t>
      </w:r>
      <w:r w:rsidR="00C9061D">
        <w:t xml:space="preserve">rapport </w:t>
      </w:r>
      <w:r>
        <w:t>granskat icke-digital myndighetsservice för 22 olika myndigheter</w:t>
      </w:r>
      <w:r w:rsidR="00E55FDB">
        <w:t>.</w:t>
      </w:r>
      <w:r w:rsidR="006C4D01">
        <w:t xml:space="preserve"> Riksrevisionen </w:t>
      </w:r>
      <w:r w:rsidR="00575925">
        <w:t>anmärker på</w:t>
      </w:r>
      <w:r w:rsidR="00C9061D">
        <w:t xml:space="preserve"> särskilt</w:t>
      </w:r>
      <w:r w:rsidR="006C4D01">
        <w:t xml:space="preserve"> långa telefonköer och bristande uppföljning av</w:t>
      </w:r>
      <w:r>
        <w:t xml:space="preserve"> servic</w:t>
      </w:r>
      <w:r w:rsidR="003817CA">
        <w:t>e</w:t>
      </w:r>
      <w:r>
        <w:t xml:space="preserve">kvalitet i icke-digitala </w:t>
      </w:r>
      <w:r w:rsidR="003817CA">
        <w:t>kanaler</w:t>
      </w:r>
      <w:r>
        <w:t xml:space="preserve">. </w:t>
      </w:r>
      <w:r w:rsidR="00E1302D">
        <w:t>I ljuset av</w:t>
      </w:r>
      <w:r w:rsidR="00E55FDB">
        <w:t xml:space="preserve"> </w:t>
      </w:r>
      <w:r w:rsidR="006C4D01">
        <w:t>det</w:t>
      </w:r>
      <w:r w:rsidR="00E1302D">
        <w:t xml:space="preserve"> riksdagsbundna förvaltningspolitiska målet (prop. 2009/10:175, bet. 2009/</w:t>
      </w:r>
      <w:proofErr w:type="gramStart"/>
      <w:r w:rsidR="00E1302D">
        <w:t>10:FiU</w:t>
      </w:r>
      <w:proofErr w:type="gramEnd"/>
      <w:r w:rsidR="00E1302D">
        <w:t xml:space="preserve">38, rskr. 2009/10:315) framstår </w:t>
      </w:r>
      <w:r w:rsidR="00697DF2">
        <w:t xml:space="preserve">inte </w:t>
      </w:r>
      <w:r w:rsidR="00E1302D">
        <w:t xml:space="preserve">kritiken som </w:t>
      </w:r>
      <w:r w:rsidR="003817CA">
        <w:t>o</w:t>
      </w:r>
      <w:r w:rsidR="006C4D01">
        <w:t>befogad</w:t>
      </w:r>
      <w:r w:rsidR="00E1302D">
        <w:t>.</w:t>
      </w:r>
      <w:r w:rsidR="00C9061D">
        <w:t xml:space="preserve"> </w:t>
      </w:r>
    </w:p>
    <w:p w:rsidR="00697DF2" w:rsidP="005D54EF" w:rsidRDefault="00C9061D" w14:paraId="6AED1BC6" w14:textId="4F902E75">
      <w:r>
        <w:lastRenderedPageBreak/>
        <w:t xml:space="preserve">Riksrevisionen </w:t>
      </w:r>
      <w:r w:rsidR="00575925">
        <w:t>lämnar vissa</w:t>
      </w:r>
      <w:r>
        <w:t xml:space="preserve"> rekommendationer till regering</w:t>
      </w:r>
      <w:r w:rsidR="00697DF2">
        <w:t xml:space="preserve"> och myndigheter</w:t>
      </w:r>
      <w:r>
        <w:t xml:space="preserve">. </w:t>
      </w:r>
      <w:r w:rsidR="00697DF2">
        <w:t xml:space="preserve">För att fullgöra sin skyldighet gentemot enskilda </w:t>
      </w:r>
      <w:r w:rsidR="00575925">
        <w:t>föreslår</w:t>
      </w:r>
      <w:r w:rsidR="00697DF2">
        <w:t xml:space="preserve"> man regeringen </w:t>
      </w:r>
      <w:r w:rsidR="00575925">
        <w:t xml:space="preserve">att </w:t>
      </w:r>
      <w:r w:rsidR="00697DF2">
        <w:t>ställa tydligare krav på god myndighetsservice i icke-digitala kanaler</w:t>
      </w:r>
      <w:r w:rsidR="009420C1">
        <w:t xml:space="preserve"> och </w:t>
      </w:r>
      <w:r w:rsidR="00697DF2">
        <w:t>samtliga myndigheter att säkerställa att uppföljningar av servicekvalitet också fångar synpunkter från användare som inte kan eller vill vara digitala; till flera myndigheter lyfts särskilt alltför omfattan</w:t>
      </w:r>
      <w:r w:rsidR="005D54EF">
        <w:softHyphen/>
      </w:r>
      <w:r w:rsidR="00697DF2">
        <w:t>de kötider i telefon.</w:t>
      </w:r>
      <w:r w:rsidR="009C3A70">
        <w:t xml:space="preserve"> Regeringen g</w:t>
      </w:r>
      <w:r w:rsidR="00575925">
        <w:t>e</w:t>
      </w:r>
      <w:r w:rsidR="009C3A70">
        <w:t xml:space="preserve">r </w:t>
      </w:r>
      <w:r w:rsidR="003817CA">
        <w:t xml:space="preserve">i sin skrivelse </w:t>
      </w:r>
      <w:r w:rsidR="009C3A70">
        <w:t xml:space="preserve">inte uttryck för </w:t>
      </w:r>
      <w:r w:rsidR="009420C1">
        <w:t xml:space="preserve">en </w:t>
      </w:r>
      <w:r w:rsidR="009C3A70">
        <w:t xml:space="preserve">avsikt att vidta några konkreta åtgärder till följd av Riksrevisionens granskning, utan anser </w:t>
      </w:r>
      <w:r w:rsidR="003817CA">
        <w:t>i</w:t>
      </w:r>
      <w:r w:rsidR="009420C1">
        <w:t xml:space="preserve"> </w:t>
      </w:r>
      <w:r w:rsidR="003817CA">
        <w:t xml:space="preserve">stället </w:t>
      </w:r>
      <w:r w:rsidR="009C3A70">
        <w:t xml:space="preserve">rapporten vara slutbehandlad. </w:t>
      </w:r>
    </w:p>
    <w:p w:rsidRPr="005D54EF" w:rsidR="009C3A70" w:rsidP="005D54EF" w:rsidRDefault="009C3A70" w14:paraId="6AED1BC7" w14:textId="77777777">
      <w:pPr>
        <w:pStyle w:val="Rubrik1"/>
      </w:pPr>
      <w:r w:rsidRPr="005D54EF">
        <w:t>Ett säkrande av rätten till icke-digital myndighetsservice</w:t>
      </w:r>
    </w:p>
    <w:p w:rsidR="003817CA" w:rsidP="005D54EF" w:rsidRDefault="00737342" w14:paraId="6AED1BC8" w14:textId="322BFCF0">
      <w:pPr>
        <w:pStyle w:val="Normalutanindragellerluft"/>
      </w:pPr>
      <w:r>
        <w:t>Likt Riksrevisionen</w:t>
      </w:r>
      <w:r w:rsidR="009420C1">
        <w:t>s</w:t>
      </w:r>
      <w:r>
        <w:t xml:space="preserve"> </w:t>
      </w:r>
      <w:r w:rsidR="00575925">
        <w:t>påpekande</w:t>
      </w:r>
      <w:r>
        <w:t xml:space="preserve"> är det ytterst regeringen som bär det övergripande an</w:t>
      </w:r>
      <w:r w:rsidR="005D54EF">
        <w:softHyphen/>
      </w:r>
      <w:r>
        <w:t xml:space="preserve">svaret för att göra en helhetsbedömning och vid behov </w:t>
      </w:r>
      <w:r w:rsidR="009420C1">
        <w:t>ställa</w:t>
      </w:r>
      <w:r>
        <w:t xml:space="preserve"> tydligare service</w:t>
      </w:r>
      <w:r w:rsidR="009420C1">
        <w:t>-</w:t>
      </w:r>
      <w:r>
        <w:t xml:space="preserve"> och till</w:t>
      </w:r>
      <w:r w:rsidR="005D54EF">
        <w:softHyphen/>
      </w:r>
      <w:r>
        <w:t xml:space="preserve">gänglighetskrav på berörda myndigheter. Granskningen visar på ett behov av tydligare krav. </w:t>
      </w:r>
      <w:r w:rsidR="003817CA">
        <w:t>Regeringen bö</w:t>
      </w:r>
      <w:r w:rsidR="005A7677">
        <w:t xml:space="preserve">r </w:t>
      </w:r>
      <w:r w:rsidR="00575925">
        <w:t xml:space="preserve">därför </w:t>
      </w:r>
      <w:r w:rsidR="005A7677">
        <w:t>göra detta</w:t>
      </w:r>
      <w:r w:rsidR="003817CA">
        <w:t xml:space="preserve">. </w:t>
      </w:r>
    </w:p>
    <w:p w:rsidR="00BA4D3F" w:rsidP="005D54EF" w:rsidRDefault="00BA4D3F" w14:paraId="6AED1BC9" w14:textId="1C256A10">
      <w:r>
        <w:t xml:space="preserve">Att myndigheter faktiskt vet vilka behov deras användare har </w:t>
      </w:r>
      <w:r w:rsidR="00737342">
        <w:t>gällande</w:t>
      </w:r>
      <w:r>
        <w:t xml:space="preserve"> service i icke-digitala kanaler är en förutsättning för att de ska kunna </w:t>
      </w:r>
      <w:r w:rsidRPr="005A7677">
        <w:t>uppfylla krav om tillgänglighet och servicekvalitet.</w:t>
      </w:r>
      <w:r>
        <w:t xml:space="preserve"> Enskilda myndigheter har visserligen en bättre kunskap om sina an</w:t>
      </w:r>
      <w:r w:rsidR="005D54EF">
        <w:softHyphen/>
      </w:r>
      <w:r>
        <w:t xml:space="preserve">vändares behov än regeringen, men antagligen inte </w:t>
      </w:r>
      <w:r w:rsidR="00575925">
        <w:t xml:space="preserve">bättre </w:t>
      </w:r>
      <w:r>
        <w:t>än användarna själva. Därför bör regeringen ta fram myndighetsgemensamma riktlinjer för icke-digital kunduppfölj</w:t>
      </w:r>
      <w:r w:rsidR="005D54EF">
        <w:softHyphen/>
      </w:r>
      <w:bookmarkStart w:name="_GoBack" w:id="1"/>
      <w:bookmarkEnd w:id="1"/>
      <w:r>
        <w:t xml:space="preserve">ning till samtliga berörda myndigheter. </w:t>
      </w:r>
    </w:p>
    <w:p w:rsidR="005A7677" w:rsidP="005D54EF" w:rsidRDefault="00BA4D3F" w14:paraId="6AED1BCA" w14:textId="107C09F8">
      <w:r>
        <w:t xml:space="preserve">I granskningen framkommer att den icke-digitala myndighetskontakten inte tycks ha minskat över tid, och att en efterfrågan på kontakt vid sidan av de digitala kanalerna antas </w:t>
      </w:r>
      <w:r w:rsidR="00737342">
        <w:t xml:space="preserve">bestå under överskådlig framtid. </w:t>
      </w:r>
      <w:r w:rsidR="006D7E0C">
        <w:t>Trots det har Riksrevisionen funnit</w:t>
      </w:r>
      <w:r w:rsidR="00575925">
        <w:t xml:space="preserve"> att</w:t>
      </w:r>
      <w:r w:rsidR="006D7E0C">
        <w:t xml:space="preserve"> var tredje granska</w:t>
      </w:r>
      <w:r w:rsidR="005A7677">
        <w:t>d</w:t>
      </w:r>
      <w:r w:rsidR="006D7E0C">
        <w:t xml:space="preserve"> myndighet ha</w:t>
      </w:r>
      <w:r w:rsidR="00575925">
        <w:t>r</w:t>
      </w:r>
      <w:r w:rsidR="006D7E0C">
        <w:t xml:space="preserve"> orimligt långa telefonväntetider. I dagsläget skiljer sig såväl telefonväntetider s</w:t>
      </w:r>
      <w:r w:rsidR="003817CA">
        <w:t>om de</w:t>
      </w:r>
      <w:r w:rsidR="006D7E0C">
        <w:t xml:space="preserve"> mål </w:t>
      </w:r>
      <w:r w:rsidR="003817CA">
        <w:t>som finns för längden på dessa mellan myndighete</w:t>
      </w:r>
      <w:r w:rsidR="005A7677">
        <w:t xml:space="preserve">r. </w:t>
      </w:r>
      <w:r w:rsidR="00035054">
        <w:t xml:space="preserve">Med anledning av detta </w:t>
      </w:r>
      <w:r w:rsidR="005A7677">
        <w:t>bör regeringen</w:t>
      </w:r>
      <w:r w:rsidR="003817CA">
        <w:t xml:space="preserve"> </w:t>
      </w:r>
      <w:r w:rsidR="005A7677">
        <w:t>skapa</w:t>
      </w:r>
      <w:r w:rsidR="003817CA">
        <w:t xml:space="preserve"> </w:t>
      </w:r>
      <w:r w:rsidR="005A7677">
        <w:t xml:space="preserve">ett </w:t>
      </w:r>
      <w:r w:rsidR="00035054">
        <w:t xml:space="preserve">gemensamt </w:t>
      </w:r>
      <w:r w:rsidR="003817CA">
        <w:t>mål</w:t>
      </w:r>
      <w:r w:rsidR="005A7677">
        <w:t xml:space="preserve"> som tydliggör</w:t>
      </w:r>
      <w:r w:rsidR="003817CA">
        <w:t xml:space="preserve"> för samtliga berörda myndigheter</w:t>
      </w:r>
      <w:r w:rsidR="005A7677">
        <w:t xml:space="preserve"> att längsta tid i telefonkö inte bör överstiga tio minuter. </w:t>
      </w:r>
    </w:p>
    <w:sdt>
      <w:sdtPr>
        <w:alias w:val="CC_Underskrifter"/>
        <w:tag w:val="CC_Underskrifter"/>
        <w:id w:val="583496634"/>
        <w:lock w:val="sdtContentLocked"/>
        <w:placeholder>
          <w:docPart w:val="D3BA95886942411E8CC9B1CB9F332DD9"/>
        </w:placeholder>
      </w:sdtPr>
      <w:sdtEndPr/>
      <w:sdtContent>
        <w:p w:rsidR="001B5CC0" w:rsidP="00903274" w:rsidRDefault="001B5CC0" w14:paraId="6AED1BD1" w14:textId="77777777"/>
        <w:p w:rsidRPr="008E0FE2" w:rsidR="004801AC" w:rsidP="00903274" w:rsidRDefault="008513C6" w14:paraId="6AED1BD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Matheus Enholm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Fredrik Lindahl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Mikael Strandman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Andersson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20DE4" w:rsidRDefault="00A20DE4" w14:paraId="6AED1BDC" w14:textId="77777777"/>
    <w:sectPr w:rsidR="00A20DE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D1BDE" w14:textId="77777777" w:rsidR="00A373F3" w:rsidRDefault="00A373F3" w:rsidP="000C1CAD">
      <w:pPr>
        <w:spacing w:line="240" w:lineRule="auto"/>
      </w:pPr>
      <w:r>
        <w:separator/>
      </w:r>
    </w:p>
  </w:endnote>
  <w:endnote w:type="continuationSeparator" w:id="0">
    <w:p w14:paraId="6AED1BDF" w14:textId="77777777" w:rsidR="00A373F3" w:rsidRDefault="00A373F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D1BE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D1BE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D1BED" w14:textId="77777777" w:rsidR="00262EA3" w:rsidRPr="00903274" w:rsidRDefault="00262EA3" w:rsidP="0090327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D1BDC" w14:textId="77777777" w:rsidR="00A373F3" w:rsidRDefault="00A373F3" w:rsidP="000C1CAD">
      <w:pPr>
        <w:spacing w:line="240" w:lineRule="auto"/>
      </w:pPr>
      <w:r>
        <w:separator/>
      </w:r>
    </w:p>
  </w:footnote>
  <w:footnote w:type="continuationSeparator" w:id="0">
    <w:p w14:paraId="6AED1BDD" w14:textId="77777777" w:rsidR="00A373F3" w:rsidRDefault="00A373F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AED1BE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AED1BEF" wp14:anchorId="6AED1BE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513C6" w14:paraId="6AED1BF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ABC94D3A4654FE7B571F4CBED099223"/>
                              </w:placeholder>
                              <w:text/>
                            </w:sdtPr>
                            <w:sdtEndPr/>
                            <w:sdtContent>
                              <w:r w:rsidR="00A373F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6A235D7B5CC424CBAABF7D73B00F3C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AED1BE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513C6" w14:paraId="6AED1BF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ABC94D3A4654FE7B571F4CBED099223"/>
                        </w:placeholder>
                        <w:text/>
                      </w:sdtPr>
                      <w:sdtEndPr/>
                      <w:sdtContent>
                        <w:r w:rsidR="00A373F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6A235D7B5CC424CBAABF7D73B00F3C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AED1BE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AED1BE2" w14:textId="77777777">
    <w:pPr>
      <w:jc w:val="right"/>
    </w:pPr>
  </w:p>
  <w:p w:rsidR="00262EA3" w:rsidP="00776B74" w:rsidRDefault="00262EA3" w14:paraId="6AED1BE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513C6" w14:paraId="6AED1BE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AED1BF1" wp14:anchorId="6AED1BF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513C6" w14:paraId="6AED1BE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373F3">
          <w:t>SD</w:t>
        </w:r>
      </w:sdtContent>
    </w:sdt>
    <w:sdt>
      <w:sdtPr>
        <w:alias w:val="CC_Noformat_Partinummer"/>
        <w:tag w:val="CC_Noformat_Partinummer"/>
        <w:id w:val="-2014525982"/>
        <w:placeholder>
          <w:docPart w:val="2A64869FF2264640A8C764C7FC65D9C8"/>
        </w:placeholder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8513C6" w14:paraId="6AED1BE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513C6" w14:paraId="6AED1BE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6B118CB6CDE948E481EB4C54A05329B3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1B31CC3765C046F78C0AF659689614A8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:4251</w:t>
        </w:r>
      </w:sdtContent>
    </w:sdt>
  </w:p>
  <w:p w:rsidR="00262EA3" w:rsidP="00E03A3D" w:rsidRDefault="008513C6" w14:paraId="6AED1BE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Matheus Enholm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31E3E2C7A9848C998DF4CFF01B95593"/>
      </w:placeholder>
      <w:text/>
    </w:sdtPr>
    <w:sdtEndPr/>
    <w:sdtContent>
      <w:p w:rsidR="00262EA3" w:rsidP="00283E0F" w:rsidRDefault="005236FC" w14:paraId="6AED1BEB" w14:textId="1B7768FB">
        <w:pPr>
          <w:pStyle w:val="FSHRub2"/>
        </w:pPr>
        <w:r>
          <w:t>med anledning av skr. 2021/22:12 Riksrevisionens rapport om myndigheters service till enskilda som inte kan eller vill vara digitala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AED1BE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21782"/>
    <w:multiLevelType w:val="hybridMultilevel"/>
    <w:tmpl w:val="F3EC5D1E"/>
    <w:lvl w:ilvl="0" w:tplc="19E6FA7C">
      <w:numFmt w:val="bullet"/>
      <w:lvlText w:val="-"/>
      <w:lvlJc w:val="left"/>
      <w:pPr>
        <w:ind w:left="700" w:hanging="360"/>
      </w:pPr>
      <w:rPr>
        <w:rFonts w:ascii="Times New Roman" w:eastAsiaTheme="minorHAnsi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1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DD50FE"/>
    <w:multiLevelType w:val="hybridMultilevel"/>
    <w:tmpl w:val="C41E449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8"/>
  </w:num>
  <w:num w:numId="15">
    <w:abstractNumId w:val="13"/>
  </w:num>
  <w:num w:numId="16">
    <w:abstractNumId w:val="30"/>
  </w:num>
  <w:num w:numId="17">
    <w:abstractNumId w:val="33"/>
  </w:num>
  <w:num w:numId="18">
    <w:abstractNumId w:val="28"/>
  </w:num>
  <w:num w:numId="19">
    <w:abstractNumId w:val="28"/>
  </w:num>
  <w:num w:numId="20">
    <w:abstractNumId w:val="28"/>
  </w:num>
  <w:num w:numId="21">
    <w:abstractNumId w:val="22"/>
  </w:num>
  <w:num w:numId="22">
    <w:abstractNumId w:val="14"/>
  </w:num>
  <w:num w:numId="23">
    <w:abstractNumId w:val="19"/>
  </w:num>
  <w:num w:numId="24">
    <w:abstractNumId w:val="11"/>
  </w:num>
  <w:num w:numId="25">
    <w:abstractNumId w:val="21"/>
  </w:num>
  <w:num w:numId="26">
    <w:abstractNumId w:val="32"/>
  </w:num>
  <w:num w:numId="27">
    <w:abstractNumId w:val="29"/>
  </w:num>
  <w:num w:numId="28">
    <w:abstractNumId w:val="24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0"/>
  </w:num>
  <w:num w:numId="34">
    <w:abstractNumId w:val="23"/>
  </w:num>
  <w:num w:numId="35">
    <w:abstractNumId w:val="31"/>
    <w:lvlOverride w:ilvl="0">
      <w:startOverride w:val="1"/>
    </w:lvlOverride>
  </w:num>
  <w:num w:numId="36">
    <w:abstractNumId w:val="25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A373F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17962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05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066B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5CC0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25EF2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91A"/>
    <w:rsid w:val="00287E4A"/>
    <w:rsid w:val="002900CF"/>
    <w:rsid w:val="002923F3"/>
    <w:rsid w:val="00292DA1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6F82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7CA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89D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2A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588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026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59F0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36FC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25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7677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4EF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76E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97DF2"/>
    <w:rsid w:val="006A06B2"/>
    <w:rsid w:val="006A1413"/>
    <w:rsid w:val="006A1BAD"/>
    <w:rsid w:val="006A22EA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D01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0C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342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3C68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639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13C6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27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0C1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10E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A70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0DE4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3F3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D3F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21E"/>
    <w:rsid w:val="00C90592"/>
    <w:rsid w:val="00C9061D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25A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474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0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3DC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0BE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02D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D64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5FDB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AED1BBF"/>
  <w15:chartTrackingRefBased/>
  <w15:docId w15:val="{4261BBA6-F28E-447C-97C9-8004F7DF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78140D6DF014F7C88C2F4FD50482B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9F25E2-7AA2-45B8-8CE6-44FBAD88239B}"/>
      </w:docPartPr>
      <w:docPartBody>
        <w:p w:rsidR="003206C6" w:rsidRDefault="009E1675">
          <w:pPr>
            <w:pStyle w:val="978140D6DF014F7C88C2F4FD50482B0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8E5092FD65B4A27884EE4D90482C6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A8E362-4790-4CB5-8068-74800A805C4D}"/>
      </w:docPartPr>
      <w:docPartBody>
        <w:p w:rsidR="003206C6" w:rsidRDefault="009E1675">
          <w:pPr>
            <w:pStyle w:val="E8E5092FD65B4A27884EE4D90482C63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ABC94D3A4654FE7B571F4CBED0992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834391-D63A-465F-8119-8216E12E9C13}"/>
      </w:docPartPr>
      <w:docPartBody>
        <w:p w:rsidR="003206C6" w:rsidRDefault="009E1675">
          <w:pPr>
            <w:pStyle w:val="CABC94D3A4654FE7B571F4CBED0992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A235D7B5CC424CBAABF7D73B00F3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00ADD2-68D0-41DE-985C-0A80C0AB44D7}"/>
      </w:docPartPr>
      <w:docPartBody>
        <w:p w:rsidR="003206C6" w:rsidRDefault="007418B5">
          <w:pPr>
            <w:pStyle w:val="36A235D7B5CC424CBAABF7D73B00F3CD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C5536C-2FC6-4C98-A0C9-42327F5D0C9F}"/>
      </w:docPartPr>
      <w:docPartBody>
        <w:p w:rsidR="003206C6" w:rsidRDefault="009E1675">
          <w:r w:rsidRPr="00F27E7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31E3E2C7A9848C998DF4CFF01B955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691EAF-97A7-4F09-BBF8-B683DC6F25BF}"/>
      </w:docPartPr>
      <w:docPartBody>
        <w:p w:rsidR="003206C6" w:rsidRDefault="009E1675">
          <w:r w:rsidRPr="00F27E7D">
            <w:rPr>
              <w:rStyle w:val="Platshllartext"/>
            </w:rPr>
            <w:t>[ange din text här]</w:t>
          </w:r>
        </w:p>
      </w:docPartBody>
    </w:docPart>
    <w:docPart>
      <w:docPartPr>
        <w:name w:val="6B118CB6CDE948E481EB4C54A05329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93DB05-DFA7-4115-8465-E2067DCC6B0F}"/>
      </w:docPartPr>
      <w:docPartBody>
        <w:p w:rsidR="003206C6" w:rsidRDefault="009E1675">
          <w:r w:rsidRPr="00F27E7D">
            <w:rPr>
              <w:rStyle w:val="Platshllartext"/>
            </w:rPr>
            <w:t>[ange din text här]</w:t>
          </w:r>
        </w:p>
      </w:docPartBody>
    </w:docPart>
    <w:docPart>
      <w:docPartPr>
        <w:name w:val="D3BA95886942411E8CC9B1CB9F332D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96C954-2B05-4E71-BD23-A45648239958}"/>
      </w:docPartPr>
      <w:docPartBody>
        <w:p w:rsidR="0030673D" w:rsidRDefault="0030673D"/>
      </w:docPartBody>
    </w:docPart>
    <w:docPart>
      <w:docPartPr>
        <w:name w:val="2A64869FF2264640A8C764C7FC65D9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88A592-8D55-41CF-8738-7E02AF46533C}"/>
      </w:docPartPr>
      <w:docPartBody>
        <w:p w:rsidR="00000000" w:rsidRDefault="007418B5">
          <w:r>
            <w:t xml:space="preserve"> </w:t>
          </w:r>
        </w:p>
      </w:docPartBody>
    </w:docPart>
    <w:docPart>
      <w:docPartPr>
        <w:name w:val="1B31CC3765C046F78C0AF659689614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53C00D-F42C-4D3D-9F88-35CAD9CAD97F}"/>
      </w:docPartPr>
      <w:docPartBody>
        <w:p w:rsidR="00000000" w:rsidRDefault="007418B5">
          <w:r>
            <w:t>:4251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75"/>
    <w:rsid w:val="001D34EB"/>
    <w:rsid w:val="0030673D"/>
    <w:rsid w:val="003206C6"/>
    <w:rsid w:val="007418B5"/>
    <w:rsid w:val="009E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206C6"/>
    <w:rPr>
      <w:color w:val="F4B083" w:themeColor="accent2" w:themeTint="99"/>
    </w:rPr>
  </w:style>
  <w:style w:type="paragraph" w:customStyle="1" w:styleId="978140D6DF014F7C88C2F4FD50482B0B">
    <w:name w:val="978140D6DF014F7C88C2F4FD50482B0B"/>
  </w:style>
  <w:style w:type="paragraph" w:customStyle="1" w:styleId="6DC8F554E56748C2A18ADFB4F32C003B">
    <w:name w:val="6DC8F554E56748C2A18ADFB4F32C003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031DC9A764D4E44AD38B7E5837C915E">
    <w:name w:val="1031DC9A764D4E44AD38B7E5837C915E"/>
  </w:style>
  <w:style w:type="paragraph" w:customStyle="1" w:styleId="E8E5092FD65B4A27884EE4D90482C63E">
    <w:name w:val="E8E5092FD65B4A27884EE4D90482C63E"/>
  </w:style>
  <w:style w:type="paragraph" w:customStyle="1" w:styleId="0EA3DE5381254870A091D0C62BC3C24F">
    <w:name w:val="0EA3DE5381254870A091D0C62BC3C24F"/>
  </w:style>
  <w:style w:type="paragraph" w:customStyle="1" w:styleId="1188407A5E1C4DFE9885A419512C2434">
    <w:name w:val="1188407A5E1C4DFE9885A419512C2434"/>
  </w:style>
  <w:style w:type="paragraph" w:customStyle="1" w:styleId="CABC94D3A4654FE7B571F4CBED099223">
    <w:name w:val="CABC94D3A4654FE7B571F4CBED099223"/>
  </w:style>
  <w:style w:type="paragraph" w:customStyle="1" w:styleId="36A235D7B5CC424CBAABF7D73B00F3CD">
    <w:name w:val="36A235D7B5CC424CBAABF7D73B00F3CD"/>
  </w:style>
  <w:style w:type="paragraph" w:customStyle="1" w:styleId="296B35DB2D384E02B64E4657552D2D46">
    <w:name w:val="296B35DB2D384E02B64E4657552D2D46"/>
    <w:rsid w:val="009E1675"/>
  </w:style>
  <w:style w:type="paragraph" w:customStyle="1" w:styleId="530317F8E51F4781A59B9BBE81424FA2">
    <w:name w:val="530317F8E51F4781A59B9BBE81424FA2"/>
    <w:rsid w:val="003206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637453-DB4E-42F1-A0A9-8784F31E6A08}"/>
</file>

<file path=customXml/itemProps2.xml><?xml version="1.0" encoding="utf-8"?>
<ds:datastoreItem xmlns:ds="http://schemas.openxmlformats.org/officeDocument/2006/customXml" ds:itemID="{39D006E2-3EAC-429A-A910-7FB0D7081EA1}"/>
</file>

<file path=customXml/itemProps3.xml><?xml version="1.0" encoding="utf-8"?>
<ds:datastoreItem xmlns:ds="http://schemas.openxmlformats.org/officeDocument/2006/customXml" ds:itemID="{C4892879-F5AB-4173-9FEC-EC311A5680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389</Words>
  <Characters>2510</Characters>
  <Application>Microsoft Office Word</Application>
  <DocSecurity>0</DocSecurity>
  <Lines>55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Regeringens skrivelse 2021 22 12 Riksrevisionens rapport om myndigheters service till enskilda som inte kan eller vill vara digitala</vt:lpstr>
      <vt:lpstr>
      </vt:lpstr>
    </vt:vector>
  </TitlesOfParts>
  <Company>Sveriges riksdag</Company>
  <LinksUpToDate>false</LinksUpToDate>
  <CharactersWithSpaces>2882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