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C47" w:rsidRPr="00DB1C47" w:rsidRDefault="00DB1C47">
      <w:pPr>
        <w:pStyle w:val="Frslagsrubrik"/>
      </w:pPr>
      <w:r w:rsidRPr="00DB1C47">
        <w:t>Förslag till riksdagsbeslut</w:t>
      </w:r>
    </w:p>
    <w:p w:rsidR="00DB1C47" w:rsidRPr="00DB1C47" w:rsidRDefault="00DB1C47">
      <w:pPr>
        <w:pStyle w:val="Hemstlatt"/>
      </w:pPr>
      <w:r w:rsidRPr="00DB1C47">
        <w:t>Riksdagen tillkännager för regeringen som sin mening vad som anförs i motionen om att möjliggöra omvandling av befintliga fle</w:t>
      </w:r>
      <w:r w:rsidRPr="00DB1C47">
        <w:t>r</w:t>
      </w:r>
      <w:r w:rsidRPr="00DB1C47">
        <w:t>bostadshus till ägarlägenheter.</w:t>
      </w:r>
    </w:p>
    <w:p w:rsidR="00DB1C47" w:rsidRPr="00DB1C47" w:rsidRDefault="00DB1C47">
      <w:pPr>
        <w:pStyle w:val="Rubrik1"/>
      </w:pPr>
      <w:r w:rsidRPr="00DB1C47">
        <w:t>Motivering</w:t>
      </w:r>
    </w:p>
    <w:p w:rsidR="00DB1C47" w:rsidRPr="00DB1C47" w:rsidRDefault="00DB1C47">
      <w:r w:rsidRPr="00DB1C47">
        <w:t>Ägarlägenheter är en ny boendeform där den boende har ett starkt besittning</w:t>
      </w:r>
      <w:r w:rsidRPr="00DB1C47">
        <w:t>s</w:t>
      </w:r>
      <w:r w:rsidRPr="00DB1C47">
        <w:t>skydd och större frihet att göra förändringar i sin bostad. På kort tid har flera byggbolag på uppdrag av såväl privata fastighetsägare som allmännyttiga bostadsbolag börjat uppföra bostäder för denna nya boendeform. När fler bostäder byggs påverkar det de långa flyttkedjorna och bidrar till frigörande av bostäder i andra boendeformer. Samtidigt ser vi att nyproduktionen totalt är fortsatt låg, vilket hindrar den nya boendeformen att breda ut sig i tillfred</w:t>
      </w:r>
      <w:r w:rsidRPr="00DB1C47">
        <w:t>s</w:t>
      </w:r>
      <w:r w:rsidRPr="00DB1C47">
        <w:t>ställande takt. Inom ramen för en diversifierad b</w:t>
      </w:r>
      <w:r w:rsidRPr="00DB1C47">
        <w:t xml:space="preserve">ostadsmarknad med olika boendeformer bör alltså ytterligare åtgärder vidtas. Staten bör därför se över möjligheterna att komplettera lagstiftningen med möjlighet att omvandla hyresrätter och/eller bostadsrätter till ägarlägenheter enligt redan vedertagna principer för omvandling.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1C47">
        <w:trPr>
          <w:cantSplit/>
        </w:trPr>
        <w:tc>
          <w:tcPr>
            <w:tcW w:w="3046" w:type="dxa"/>
          </w:tcPr>
          <w:p w:rsidR="00DB1C47" w:rsidRPr="00DB1C47" w:rsidRDefault="00DB1C47">
            <w:pPr>
              <w:pStyle w:val="UnderskriftDatum"/>
              <w:spacing w:before="240"/>
            </w:pPr>
            <w:r w:rsidRPr="00DB1C47">
              <w:t>Stockholm den 1 oktober 2009</w:t>
            </w:r>
          </w:p>
        </w:tc>
        <w:tc>
          <w:tcPr>
            <w:tcW w:w="3047" w:type="dxa"/>
          </w:tcPr>
          <w:p w:rsidR="00DB1C47" w:rsidRPr="00DB1C47" w:rsidRDefault="00DB1C47">
            <w:pPr>
              <w:pStyle w:val="Underskrifter"/>
              <w:spacing w:before="240"/>
            </w:pPr>
          </w:p>
        </w:tc>
      </w:tr>
      <w:tr w:rsidR="00000000" w:rsidRPr="00DB1C47">
        <w:trPr>
          <w:cantSplit/>
        </w:trPr>
        <w:tc>
          <w:tcPr>
            <w:tcW w:w="3046" w:type="dxa"/>
          </w:tcPr>
          <w:p w:rsidR="00DB1C47" w:rsidRPr="00DB1C47" w:rsidRDefault="00DB1C47">
            <w:pPr>
              <w:pStyle w:val="Underskrifter"/>
            </w:pPr>
            <w:r w:rsidRPr="00DB1C47">
              <w:t>Cecilie Tenfjord-Toftby (m)</w:t>
            </w:r>
          </w:p>
        </w:tc>
        <w:tc>
          <w:tcPr>
            <w:tcW w:w="3046" w:type="dxa"/>
          </w:tcPr>
          <w:p w:rsidR="00DB1C47" w:rsidRPr="00DB1C47" w:rsidRDefault="00DB1C47">
            <w:pPr>
              <w:pStyle w:val="Underskrifter"/>
            </w:pPr>
            <w:r w:rsidRPr="00DB1C47">
              <w:t>Hans Rothenberg (m)</w:t>
            </w:r>
          </w:p>
        </w:tc>
      </w:tr>
    </w:tbl>
    <w:p w:rsidR="00DB1C47" w:rsidRPr="00DB1C47" w:rsidRDefault="00DB1C47">
      <w:pPr>
        <w:pStyle w:val="Normaltindrag"/>
      </w:pPr>
    </w:p>
    <w:sectPr w:rsidR="00000000" w:rsidRPr="00DB1C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C47" w:rsidRPr="00DB1C47" w:rsidRDefault="00DB1C47">
      <w:r w:rsidRPr="00DB1C47">
        <w:separator/>
      </w:r>
    </w:p>
  </w:endnote>
  <w:endnote w:type="continuationSeparator" w:id="0">
    <w:p w:rsidR="00DB1C47" w:rsidRPr="00DB1C47" w:rsidRDefault="00DB1C47">
      <w:r w:rsidRPr="00DB1C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Sidfot"/>
    </w:pPr>
    <w:r w:rsidRPr="00DB1C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44993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47" w:rsidRDefault="00DB1C4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1C47" w:rsidRDefault="00DB1C4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Sidfot"/>
    </w:pPr>
    <w:r w:rsidRPr="00DB1C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4296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47" w:rsidRDefault="00DB1C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1C47" w:rsidRDefault="00DB1C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Sidfot"/>
    </w:pPr>
    <w:r w:rsidRPr="00DB1C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374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47" w:rsidRDefault="00DB1C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1C47" w:rsidRDefault="00DB1C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C47" w:rsidRPr="00DB1C47" w:rsidRDefault="00DB1C47">
      <w:r w:rsidRPr="00DB1C47">
        <w:separator/>
      </w:r>
    </w:p>
  </w:footnote>
  <w:footnote w:type="continuationSeparator" w:id="0">
    <w:p w:rsidR="00DB1C47" w:rsidRPr="00DB1C47" w:rsidRDefault="00DB1C47">
      <w:r w:rsidRPr="00DB1C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Sidhuvud"/>
    </w:pPr>
    <w:r w:rsidRPr="00DB1C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0865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47" w:rsidRDefault="00DB1C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1C47" w:rsidRDefault="00DB1C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Sidhuvud"/>
    </w:pPr>
    <w:r w:rsidRPr="00DB1C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0024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47" w:rsidRDefault="00DB1C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1C47" w:rsidRDefault="00DB1C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FSHNormal"/>
      <w:tabs>
        <w:tab w:val="right" w:pos="3720"/>
        <w:tab w:val="right" w:pos="5840"/>
      </w:tabs>
    </w:pPr>
    <w:r w:rsidRPr="00DB1C47">
      <w:br/>
    </w:r>
    <w:r w:rsidRPr="00DB1C47">
      <w:fldChar w:fldCharType="begin" w:fldLock="1"/>
    </w:r>
    <w:r w:rsidRPr="00DB1C47">
      <w:instrText xml:space="preserve"> DOCPROPERTY</w:instrText>
    </w:r>
    <w:r w:rsidRPr="00DB1C47">
      <w:rPr>
        <w:sz w:val="18"/>
      </w:rPr>
      <w:instrText xml:space="preserve"> "YearUser" *\charformat </w:instrText>
    </w:r>
    <w:r w:rsidRPr="00DB1C47">
      <w:fldChar w:fldCharType="separate"/>
    </w:r>
    <w:r w:rsidRPr="00DB1C47">
      <w:t>2009/10</w:t>
    </w:r>
    <w:r w:rsidRPr="00DB1C47">
      <w:fldChar w:fldCharType="end"/>
    </w:r>
    <w:r w:rsidRPr="00DB1C47">
      <w:t xml:space="preserve"> </w:t>
    </w:r>
    <w:r w:rsidRPr="00DB1C47">
      <w:tab/>
      <w:t>(</w:t>
    </w:r>
    <w:r w:rsidRPr="00DB1C47">
      <w:rPr>
        <w:i/>
      </w:rPr>
      <w:t xml:space="preserve">snr: </w:t>
    </w:r>
    <w:r w:rsidRPr="00DB1C47">
      <w:rPr>
        <w:i/>
      </w:rPr>
      <w:fldChar w:fldCharType="begin" w:fldLock="1"/>
    </w:r>
    <w:r w:rsidRPr="00DB1C47">
      <w:rPr>
        <w:i/>
      </w:rPr>
      <w:instrText xml:space="preserve"> DOCPROPERTY</w:instrText>
    </w:r>
    <w:r w:rsidRPr="00DB1C47">
      <w:rPr>
        <w:i/>
        <w:sz w:val="18"/>
      </w:rPr>
      <w:instrText xml:space="preserve"> "Skuggnummer" *\charformat </w:instrText>
    </w:r>
    <w:r w:rsidRPr="00DB1C47">
      <w:rPr>
        <w:i/>
      </w:rPr>
      <w:fldChar w:fldCharType="separate"/>
    </w:r>
    <w:r w:rsidRPr="00DB1C47">
      <w:rPr>
        <w:i/>
      </w:rPr>
      <w:t>2777</w:t>
    </w:r>
    <w:r w:rsidRPr="00DB1C47">
      <w:rPr>
        <w:i/>
      </w:rPr>
      <w:fldChar w:fldCharType="end"/>
    </w:r>
    <w:r w:rsidRPr="00DB1C47">
      <w:rPr>
        <w:i/>
      </w:rPr>
      <w:t>)</w:t>
    </w:r>
    <w:r w:rsidRPr="00DB1C47">
      <w:t xml:space="preserve"> </w:t>
    </w:r>
    <w:r w:rsidRPr="00DB1C47">
      <w:tab/>
      <w:t xml:space="preserve">mnr: </w:t>
    </w:r>
    <w:r w:rsidRPr="00DB1C47">
      <w:fldChar w:fldCharType="begin" w:fldLock="1"/>
    </w:r>
    <w:r w:rsidRPr="00DB1C47">
      <w:instrText xml:space="preserve"> DOCPROPERTY</w:instrText>
    </w:r>
    <w:r w:rsidRPr="00DB1C47">
      <w:rPr>
        <w:sz w:val="18"/>
      </w:rPr>
      <w:instrText xml:space="preserve"> "Motionsnummer" *\charformat </w:instrText>
    </w:r>
    <w:r w:rsidRPr="00DB1C47">
      <w:fldChar w:fldCharType="separate"/>
    </w:r>
    <w:r w:rsidRPr="00DB1C47">
      <w:t>C436</w:t>
    </w:r>
    <w:r w:rsidRPr="00DB1C47">
      <w:fldChar w:fldCharType="end"/>
    </w:r>
    <w:r w:rsidRPr="00DB1C47">
      <w:br/>
    </w:r>
    <w:r w:rsidRPr="00DB1C47">
      <w:fldChar w:fldCharType="begin" w:fldLock="1"/>
    </w:r>
    <w:r w:rsidRPr="00DB1C47">
      <w:instrText xml:space="preserve"> DOCPROPERTY</w:instrText>
    </w:r>
    <w:r w:rsidRPr="00DB1C47">
      <w:rPr>
        <w:sz w:val="18"/>
      </w:rPr>
      <w:instrText xml:space="preserve"> "MotTyp" *\charformat </w:instrText>
    </w:r>
    <w:r w:rsidRPr="00DB1C47">
      <w:fldChar w:fldCharType="separate"/>
    </w:r>
    <w:r w:rsidRPr="00DB1C47">
      <w:t>Enskild motion</w:t>
    </w:r>
    <w:r w:rsidRPr="00DB1C47">
      <w:fldChar w:fldCharType="end"/>
    </w:r>
    <w:r w:rsidRPr="00DB1C47">
      <w:t xml:space="preserve"> </w:t>
    </w:r>
    <w:r w:rsidRPr="00DB1C47">
      <w:tab/>
    </w:r>
    <w:r w:rsidRPr="00DB1C47">
      <w:tab/>
      <w:t xml:space="preserve">pnr: </w:t>
    </w:r>
    <w:r w:rsidRPr="00DB1C47">
      <w:fldChar w:fldCharType="begin" w:fldLock="1"/>
    </w:r>
    <w:r w:rsidRPr="00DB1C47">
      <w:instrText xml:space="preserve"> DOCPROPERTY</w:instrText>
    </w:r>
    <w:r w:rsidRPr="00DB1C47">
      <w:rPr>
        <w:sz w:val="18"/>
      </w:rPr>
      <w:instrText xml:space="preserve"> "Partinummer" *\charformat </w:instrText>
    </w:r>
    <w:r w:rsidRPr="00DB1C47">
      <w:fldChar w:fldCharType="separate"/>
    </w:r>
    <w:r w:rsidRPr="00DB1C47">
      <w:t>m1212</w:t>
    </w:r>
    <w:r w:rsidRPr="00DB1C47">
      <w:fldChar w:fldCharType="end"/>
    </w:r>
  </w:p>
  <w:p w:rsidR="00DB1C47" w:rsidRPr="00DB1C47" w:rsidRDefault="00DB1C47">
    <w:pPr>
      <w:pStyle w:val="FSHRub1"/>
    </w:pPr>
    <w:r w:rsidRPr="00DB1C47">
      <w:t>Motion till riksdagen</w:t>
    </w:r>
    <w:r w:rsidRPr="00DB1C47">
      <w:br/>
    </w:r>
    <w:r w:rsidRPr="00DB1C47">
      <w:fldChar w:fldCharType="begin" w:fldLock="1"/>
    </w:r>
    <w:r w:rsidRPr="00DB1C47">
      <w:instrText xml:space="preserve"> DOCPROPERTY "YearUser" *\charformat </w:instrText>
    </w:r>
    <w:r w:rsidRPr="00DB1C47">
      <w:fldChar w:fldCharType="separate"/>
    </w:r>
    <w:r w:rsidRPr="00DB1C47">
      <w:t>2009/10</w:t>
    </w:r>
    <w:r w:rsidRPr="00DB1C47">
      <w:fldChar w:fldCharType="end"/>
    </w:r>
    <w:r w:rsidRPr="00DB1C47">
      <w:t>:</w:t>
    </w:r>
    <w:r w:rsidRPr="00DB1C47">
      <w:fldChar w:fldCharType="begin" w:fldLock="1"/>
    </w:r>
    <w:r w:rsidRPr="00DB1C47">
      <w:instrText xml:space="preserve"> DOCPROPERTY "Motionsnummer" *\charformat </w:instrText>
    </w:r>
    <w:r w:rsidRPr="00DB1C47">
      <w:fldChar w:fldCharType="separate"/>
    </w:r>
    <w:r w:rsidRPr="00DB1C47">
      <w:t>C436</w:t>
    </w:r>
    <w:r w:rsidRPr="00DB1C47">
      <w:fldChar w:fldCharType="end"/>
    </w:r>
  </w:p>
  <w:p w:rsidR="00DB1C47" w:rsidRPr="00DB1C47" w:rsidRDefault="00DB1C47">
    <w:pPr>
      <w:pStyle w:val="FSHNormalS5"/>
    </w:pPr>
    <w:r w:rsidRPr="00DB1C47">
      <w:fldChar w:fldCharType="begin" w:fldLock="1"/>
    </w:r>
    <w:r w:rsidRPr="00DB1C47">
      <w:instrText xml:space="preserve"> DOCPROPERTY "MotionarText" *\charformat </w:instrText>
    </w:r>
    <w:r w:rsidRPr="00DB1C47">
      <w:fldChar w:fldCharType="separate"/>
    </w:r>
    <w:r w:rsidRPr="00DB1C47">
      <w:t>av Cecilie Tenfjord-Toftby och Hans Rothenberg (m)</w:t>
    </w:r>
    <w:r w:rsidRPr="00DB1C47">
      <w:fldChar w:fldCharType="end"/>
    </w:r>
    <w:r w:rsidRPr="00DB1C47">
      <w:br/>
    </w:r>
    <w:r w:rsidRPr="00DB1C47">
      <w:fldChar w:fldCharType="begin" w:fldLock="1"/>
    </w:r>
    <w:r w:rsidRPr="00DB1C47">
      <w:instrText xml:space="preserve"> DOCPROPERTY "SvarFrasKort" *\charformat </w:instrText>
    </w:r>
    <w:r w:rsidRPr="00DB1C47">
      <w:fldChar w:fldCharType="end"/>
    </w:r>
  </w:p>
  <w:p w:rsidR="00DB1C47" w:rsidRPr="00DB1C47" w:rsidRDefault="00DB1C47">
    <w:pPr>
      <w:pStyle w:val="FSHTitel"/>
    </w:pPr>
    <w:r w:rsidRPr="00DB1C47">
      <w:fldChar w:fldCharType="begin" w:fldLock="1"/>
    </w:r>
    <w:r w:rsidRPr="00DB1C47">
      <w:instrText xml:space="preserve"> DOCPROPERTY</w:instrText>
    </w:r>
    <w:r w:rsidRPr="00DB1C47">
      <w:rPr>
        <w:sz w:val="18"/>
      </w:rPr>
      <w:instrText xml:space="preserve"> "RubrikSvar" *\charformat </w:instrText>
    </w:r>
    <w:r w:rsidRPr="00DB1C47">
      <w:fldChar w:fldCharType="separate"/>
    </w:r>
    <w:r w:rsidRPr="00DB1C47">
      <w:t>Ombildning till ägarlägenheter</w:t>
    </w:r>
    <w:r w:rsidRPr="00DB1C47">
      <w:fldChar w:fldCharType="end"/>
    </w:r>
  </w:p>
  <w:p w:rsidR="00DB1C47" w:rsidRPr="00DB1C47" w:rsidRDefault="00DB1C4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0799264">
    <w:abstractNumId w:val="8"/>
  </w:num>
  <w:num w:numId="2" w16cid:durableId="1198008578">
    <w:abstractNumId w:val="9"/>
  </w:num>
  <w:num w:numId="3" w16cid:durableId="1800760012">
    <w:abstractNumId w:val="8"/>
  </w:num>
  <w:num w:numId="4" w16cid:durableId="1704285653">
    <w:abstractNumId w:val="9"/>
  </w:num>
  <w:num w:numId="5" w16cid:durableId="316544099">
    <w:abstractNumId w:val="13"/>
  </w:num>
  <w:num w:numId="6" w16cid:durableId="1049919227">
    <w:abstractNumId w:val="10"/>
  </w:num>
  <w:num w:numId="7" w16cid:durableId="989942084">
    <w:abstractNumId w:val="11"/>
  </w:num>
  <w:num w:numId="8" w16cid:durableId="1564294149">
    <w:abstractNumId w:val="12"/>
  </w:num>
  <w:num w:numId="9" w16cid:durableId="1366759813">
    <w:abstractNumId w:val="8"/>
  </w:num>
  <w:num w:numId="10" w16cid:durableId="701711863">
    <w:abstractNumId w:val="3"/>
  </w:num>
  <w:num w:numId="11" w16cid:durableId="1205212811">
    <w:abstractNumId w:val="2"/>
  </w:num>
  <w:num w:numId="12" w16cid:durableId="2111469050">
    <w:abstractNumId w:val="1"/>
  </w:num>
  <w:num w:numId="13" w16cid:durableId="1443525944">
    <w:abstractNumId w:val="0"/>
  </w:num>
  <w:num w:numId="14" w16cid:durableId="707921123">
    <w:abstractNumId w:val="9"/>
  </w:num>
  <w:num w:numId="15" w16cid:durableId="480003547">
    <w:abstractNumId w:val="7"/>
  </w:num>
  <w:num w:numId="16" w16cid:durableId="773945061">
    <w:abstractNumId w:val="6"/>
  </w:num>
  <w:num w:numId="17" w16cid:durableId="106507184">
    <w:abstractNumId w:val="5"/>
  </w:num>
  <w:num w:numId="18" w16cid:durableId="947543091">
    <w:abstractNumId w:val="4"/>
  </w:num>
  <w:num w:numId="19" w16cid:durableId="1289315872">
    <w:abstractNumId w:val="11"/>
  </w:num>
  <w:num w:numId="20" w16cid:durableId="637103866">
    <w:abstractNumId w:val="10"/>
  </w:num>
  <w:num w:numId="21" w16cid:durableId="998264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E46650F0-2DCF-496E-973E-DCB3849F636C},{1290D60C-AFE5-4372-9F7C-AF7DBD9EEEA0}"/>
  </w:docVars>
  <w:rsids>
    <w:rsidRoot w:val="00280BC5"/>
    <w:rsid w:val="00280BC5"/>
    <w:rsid w:val="00DB1C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B0164F0-9447-4C25-B8C7-19D4975E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991</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m1212</vt:lpstr>
    </vt:vector>
  </TitlesOfParts>
  <Company>Riksdagen</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m1212</dc:title>
  <dc:subject>m1212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2009-12-21T14:48:00Z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Ombildning till 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Ombildning till 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Cecilie Tenfjord-Toftby och Hans Rothenberg (m)</vt:lpwstr>
  </property>
  <property fmtid="{D5CDD505-2E9C-101B-9397-08002B2CF9AE}" pid="26" name="MotionarLista">
    <vt:lpwstr>Tenfjord-Toftby, Cecilie (m)\Rothenberg,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 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20092010000000000109000012120069</vt:lpwstr>
  </property>
  <property fmtid="{D5CDD505-2E9C-101B-9397-08002B2CF9AE}" pid="47" name="datum">
    <vt:lpwstr>091001</vt:lpwstr>
  </property>
  <property fmtid="{D5CDD505-2E9C-101B-9397-08002B2CF9AE}" pid="48" name="avsändar-e-post">
    <vt:lpwstr>magnus.hammar.borsch@riksdagen.se</vt:lpwstr>
  </property>
  <property fmtid="{D5CDD505-2E9C-101B-9397-08002B2CF9AE}" pid="49" name="id">
    <vt:lpwstr>20092010000000000109000012120069</vt:lpwstr>
  </property>
  <property fmtid="{D5CDD505-2E9C-101B-9397-08002B2CF9AE}" pid="50" name="nummer">
    <vt:lpwstr>436</vt:lpwstr>
  </property>
  <property fmtid="{D5CDD505-2E9C-101B-9397-08002B2CF9AE}" pid="51" name="utskottsbeteckning">
    <vt:lpwstr>C</vt:lpwstr>
  </property>
  <property fmtid="{D5CDD505-2E9C-101B-9397-08002B2CF9AE}" pid="52" name="GlobalUID">
    <vt:lpwstr>{1A1F30EA-B18E-43A0-8EE9-ECF02F2A3898}</vt:lpwstr>
  </property>
  <property fmtid="{D5CDD505-2E9C-101B-9397-08002B2CF9AE}" pid="53" name="Överföringar">
    <vt:i4>0</vt:i4>
  </property>
  <property fmtid="{D5CDD505-2E9C-101B-9397-08002B2CF9AE}" pid="54" name="Checksum">
    <vt:lpwstr>*1009143355434*</vt:lpwstr>
  </property>
  <property fmtid="{D5CDD505-2E9C-101B-9397-08002B2CF9AE}" pid="55" name="skuggnummer">
    <vt:lpwstr>2777</vt:lpwstr>
  </property>
  <property fmtid="{D5CDD505-2E9C-101B-9397-08002B2CF9AE}" pid="56" name="urixVersion">
    <vt:lpwstr>4.0.0.9</vt:lpwstr>
  </property>
  <property fmtid="{D5CDD505-2E9C-101B-9397-08002B2CF9AE}" pid="57" name="urixOrigin">
    <vt:lpwstr>091221 15:49:51.706</vt:lpwstr>
  </property>
  <property fmtid="{D5CDD505-2E9C-101B-9397-08002B2CF9AE}" pid="58" name="urixGuid">
    <vt:lpwstr>{12D592FC-B26C-4224-AE04-6FAA4436E8BE}</vt:lpwstr>
  </property>
</Properties>
</file>