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47AA083A" w14:textId="3C332761" w:rsidR="00516562" w:rsidRDefault="00516562" w:rsidP="0096348C">
      <w:pPr>
        <w:rPr>
          <w:szCs w:val="24"/>
        </w:rPr>
      </w:pPr>
    </w:p>
    <w:p w14:paraId="117A8790" w14:textId="24AF5231" w:rsidR="00B1347C" w:rsidRDefault="00B1347C" w:rsidP="0096348C">
      <w:pPr>
        <w:rPr>
          <w:szCs w:val="24"/>
        </w:rPr>
      </w:pPr>
    </w:p>
    <w:p w14:paraId="74F0E216" w14:textId="77777777" w:rsidR="00B1347C" w:rsidRPr="00D10746" w:rsidRDefault="00B1347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38A74BBD" w:rsidR="00BF5B1A" w:rsidRPr="00D10746" w:rsidRDefault="00B96F91" w:rsidP="0096348C">
            <w:pPr>
              <w:rPr>
                <w:b/>
                <w:szCs w:val="24"/>
              </w:rPr>
            </w:pPr>
            <w:r w:rsidRPr="00D10746">
              <w:rPr>
                <w:b/>
                <w:szCs w:val="24"/>
              </w:rPr>
              <w:t>UTSKOTTSSAMMANTRÄDE 20</w:t>
            </w:r>
            <w:r w:rsidR="00A36F5C" w:rsidRPr="00D10746">
              <w:rPr>
                <w:b/>
                <w:szCs w:val="24"/>
              </w:rPr>
              <w:t>2</w:t>
            </w:r>
            <w:r w:rsidR="00084C43">
              <w:rPr>
                <w:b/>
                <w:szCs w:val="24"/>
              </w:rPr>
              <w:t>2</w:t>
            </w:r>
            <w:r w:rsidRPr="00D10746">
              <w:rPr>
                <w:b/>
                <w:szCs w:val="24"/>
              </w:rPr>
              <w:t>/</w:t>
            </w:r>
            <w:r w:rsidR="00A924F6" w:rsidRPr="00A925E0">
              <w:rPr>
                <w:b/>
                <w:szCs w:val="24"/>
              </w:rPr>
              <w:t>2</w:t>
            </w:r>
            <w:r w:rsidR="00084C43">
              <w:rPr>
                <w:b/>
                <w:szCs w:val="24"/>
              </w:rPr>
              <w:t>3</w:t>
            </w:r>
            <w:r w:rsidR="000D522A" w:rsidRPr="00A925E0">
              <w:rPr>
                <w:b/>
                <w:szCs w:val="24"/>
              </w:rPr>
              <w:t>:</w:t>
            </w:r>
            <w:r w:rsidR="008E193F">
              <w:rPr>
                <w:b/>
                <w:szCs w:val="24"/>
              </w:rPr>
              <w:t>1</w:t>
            </w:r>
            <w:r w:rsidR="000A61BF">
              <w:rPr>
                <w:b/>
                <w:szCs w:val="24"/>
              </w:rPr>
              <w:t>9</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052F375E" w:rsidR="00BF5B1A" w:rsidRPr="00D10746" w:rsidRDefault="00B96F91" w:rsidP="0096348C">
            <w:pPr>
              <w:rPr>
                <w:szCs w:val="24"/>
              </w:rPr>
            </w:pPr>
            <w:r w:rsidRPr="001C05DA">
              <w:rPr>
                <w:szCs w:val="24"/>
              </w:rPr>
              <w:t>20</w:t>
            </w:r>
            <w:r w:rsidR="00317CD0" w:rsidRPr="001C05DA">
              <w:rPr>
                <w:szCs w:val="24"/>
              </w:rPr>
              <w:t>2</w:t>
            </w:r>
            <w:r w:rsidR="00776A27">
              <w:rPr>
                <w:szCs w:val="24"/>
              </w:rPr>
              <w:t>3</w:t>
            </w:r>
            <w:r w:rsidRPr="001C05DA">
              <w:rPr>
                <w:szCs w:val="24"/>
              </w:rPr>
              <w:t>-</w:t>
            </w:r>
            <w:r w:rsidR="00776A27">
              <w:rPr>
                <w:szCs w:val="24"/>
              </w:rPr>
              <w:t>0</w:t>
            </w:r>
            <w:r w:rsidR="000A61BF">
              <w:rPr>
                <w:szCs w:val="24"/>
              </w:rPr>
              <w:t>2</w:t>
            </w:r>
            <w:r w:rsidR="00955E92" w:rsidRPr="001C05DA">
              <w:rPr>
                <w:szCs w:val="24"/>
              </w:rPr>
              <w:t>-</w:t>
            </w:r>
            <w:r w:rsidR="000A61BF">
              <w:rPr>
                <w:szCs w:val="24"/>
              </w:rPr>
              <w:t>07</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199E69E3" w14:textId="24FD6F77" w:rsidR="00313337" w:rsidRPr="00EF25A5" w:rsidRDefault="00084C43" w:rsidP="00EE1733">
            <w:pPr>
              <w:rPr>
                <w:szCs w:val="24"/>
              </w:rPr>
            </w:pPr>
            <w:r w:rsidRPr="00EF25A5">
              <w:rPr>
                <w:szCs w:val="24"/>
              </w:rPr>
              <w:t>1</w:t>
            </w:r>
            <w:r w:rsidR="005F7600">
              <w:rPr>
                <w:szCs w:val="24"/>
              </w:rPr>
              <w:t>1</w:t>
            </w:r>
            <w:r w:rsidR="00313337" w:rsidRPr="00EF25A5">
              <w:rPr>
                <w:szCs w:val="24"/>
              </w:rPr>
              <w:t>.</w:t>
            </w:r>
            <w:r w:rsidR="00096ED4" w:rsidRPr="00EF25A5">
              <w:rPr>
                <w:szCs w:val="24"/>
              </w:rPr>
              <w:t>0</w:t>
            </w:r>
            <w:r w:rsidR="005E199B" w:rsidRPr="00EF25A5">
              <w:rPr>
                <w:szCs w:val="24"/>
              </w:rPr>
              <w:t>0</w:t>
            </w:r>
            <w:r w:rsidR="00953995" w:rsidRPr="00EF25A5">
              <w:rPr>
                <w:szCs w:val="24"/>
              </w:rPr>
              <w:t>–</w:t>
            </w:r>
            <w:r w:rsidR="0028303C" w:rsidRPr="0028303C">
              <w:rPr>
                <w:szCs w:val="24"/>
              </w:rPr>
              <w:t>12</w:t>
            </w:r>
            <w:r w:rsidR="00831DD6" w:rsidRPr="0028303C">
              <w:rPr>
                <w:szCs w:val="24"/>
              </w:rPr>
              <w:t>.</w:t>
            </w:r>
            <w:r w:rsidR="00F86AEC" w:rsidRPr="0028303C">
              <w:rPr>
                <w:szCs w:val="24"/>
              </w:rPr>
              <w:t>00</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6FF11811" w14:textId="581E6059" w:rsidR="00516562" w:rsidRDefault="00516562" w:rsidP="00CF13AF">
      <w:pPr>
        <w:tabs>
          <w:tab w:val="left" w:pos="1418"/>
        </w:tabs>
        <w:rPr>
          <w:snapToGrid w:val="0"/>
        </w:rPr>
      </w:pPr>
    </w:p>
    <w:p w14:paraId="20632800" w14:textId="17025089" w:rsidR="00B1347C" w:rsidRDefault="00B1347C" w:rsidP="00CF13AF">
      <w:pPr>
        <w:tabs>
          <w:tab w:val="left" w:pos="1418"/>
        </w:tabs>
        <w:rPr>
          <w:snapToGrid w:val="0"/>
        </w:rPr>
      </w:pPr>
    </w:p>
    <w:p w14:paraId="4ED844A7" w14:textId="77777777" w:rsidR="00B1347C" w:rsidRPr="007F393D" w:rsidRDefault="00B1347C"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1D5322" w14:paraId="1E74C11C" w14:textId="77777777" w:rsidTr="00887D33">
        <w:tc>
          <w:tcPr>
            <w:tcW w:w="567" w:type="dxa"/>
          </w:tcPr>
          <w:p w14:paraId="4EA3B3A1" w14:textId="38B205EC" w:rsidR="001D5322" w:rsidRDefault="001D5322" w:rsidP="00887D33">
            <w:pPr>
              <w:tabs>
                <w:tab w:val="left" w:pos="1701"/>
              </w:tabs>
              <w:rPr>
                <w:b/>
                <w:snapToGrid w:val="0"/>
              </w:rPr>
            </w:pPr>
            <w:r>
              <w:rPr>
                <w:b/>
                <w:snapToGrid w:val="0"/>
              </w:rPr>
              <w:t xml:space="preserve">§ </w:t>
            </w:r>
            <w:r w:rsidR="002F3F17">
              <w:rPr>
                <w:b/>
                <w:snapToGrid w:val="0"/>
              </w:rPr>
              <w:t>1</w:t>
            </w:r>
          </w:p>
        </w:tc>
        <w:tc>
          <w:tcPr>
            <w:tcW w:w="7017" w:type="dxa"/>
          </w:tcPr>
          <w:p w14:paraId="72F2A562" w14:textId="0C2D572E" w:rsidR="000A61BF" w:rsidRPr="000A61BF" w:rsidRDefault="000A61BF" w:rsidP="000A61BF">
            <w:pPr>
              <w:tabs>
                <w:tab w:val="left" w:pos="1701"/>
              </w:tabs>
              <w:rPr>
                <w:b/>
                <w:snapToGrid w:val="0"/>
              </w:rPr>
            </w:pPr>
            <w:r w:rsidRPr="000A61BF">
              <w:rPr>
                <w:b/>
                <w:snapToGrid w:val="0"/>
              </w:rPr>
              <w:t>Information från Myndigheten för vård- och omsorgsanalys</w:t>
            </w:r>
            <w:r>
              <w:rPr>
                <w:b/>
                <w:snapToGrid w:val="0"/>
              </w:rPr>
              <w:br/>
            </w:r>
          </w:p>
          <w:p w14:paraId="792F163B" w14:textId="2BEB4F7A" w:rsidR="00ED015B" w:rsidRPr="000A61BF" w:rsidRDefault="000A61BF" w:rsidP="000A61BF">
            <w:pPr>
              <w:rPr>
                <w:bCs/>
                <w:szCs w:val="24"/>
                <w:lang w:eastAsia="en-US"/>
              </w:rPr>
            </w:pPr>
            <w:r w:rsidRPr="000A61BF">
              <w:rPr>
                <w:bCs/>
                <w:snapToGrid w:val="0"/>
              </w:rPr>
              <w:t>Företrädare för Myndigheten för vård- och omsorgsanalys informera</w:t>
            </w:r>
            <w:r w:rsidR="00AA04A9">
              <w:rPr>
                <w:bCs/>
                <w:snapToGrid w:val="0"/>
              </w:rPr>
              <w:t>de</w:t>
            </w:r>
            <w:r w:rsidRPr="000A61BF">
              <w:rPr>
                <w:bCs/>
                <w:snapToGrid w:val="0"/>
              </w:rPr>
              <w:t xml:space="preserve"> om myndighetens verksamhet och om aktuella frågor.</w:t>
            </w:r>
            <w:r>
              <w:rPr>
                <w:bCs/>
                <w:snapToGrid w:val="0"/>
              </w:rPr>
              <w:br/>
            </w:r>
          </w:p>
        </w:tc>
      </w:tr>
      <w:tr w:rsidR="003B76FD" w14:paraId="642035C7" w14:textId="77777777" w:rsidTr="00887D33">
        <w:tc>
          <w:tcPr>
            <w:tcW w:w="567" w:type="dxa"/>
          </w:tcPr>
          <w:p w14:paraId="6AE94581" w14:textId="0F34CDCF" w:rsidR="003B76FD" w:rsidRDefault="003B76FD" w:rsidP="00887D33">
            <w:pPr>
              <w:tabs>
                <w:tab w:val="left" w:pos="1701"/>
              </w:tabs>
              <w:rPr>
                <w:b/>
                <w:snapToGrid w:val="0"/>
              </w:rPr>
            </w:pPr>
            <w:r>
              <w:rPr>
                <w:b/>
                <w:snapToGrid w:val="0"/>
              </w:rPr>
              <w:t xml:space="preserve">§ </w:t>
            </w:r>
            <w:r w:rsidR="00F86AEC">
              <w:rPr>
                <w:b/>
                <w:snapToGrid w:val="0"/>
              </w:rPr>
              <w:t>2</w:t>
            </w:r>
          </w:p>
        </w:tc>
        <w:tc>
          <w:tcPr>
            <w:tcW w:w="7017" w:type="dxa"/>
          </w:tcPr>
          <w:p w14:paraId="467641BF" w14:textId="77777777" w:rsidR="00776A27" w:rsidRDefault="00776A27" w:rsidP="00776A27">
            <w:pPr>
              <w:tabs>
                <w:tab w:val="left" w:pos="1701"/>
              </w:tabs>
              <w:rPr>
                <w:b/>
                <w:snapToGrid w:val="0"/>
              </w:rPr>
            </w:pPr>
            <w:r>
              <w:rPr>
                <w:b/>
                <w:snapToGrid w:val="0"/>
              </w:rPr>
              <w:t>Justering av protokoll</w:t>
            </w:r>
          </w:p>
          <w:p w14:paraId="41C51A59" w14:textId="77777777" w:rsidR="00776A27" w:rsidRDefault="00776A27" w:rsidP="00776A27">
            <w:pPr>
              <w:tabs>
                <w:tab w:val="left" w:pos="1701"/>
              </w:tabs>
              <w:rPr>
                <w:b/>
                <w:snapToGrid w:val="0"/>
              </w:rPr>
            </w:pPr>
          </w:p>
          <w:p w14:paraId="419099A1" w14:textId="6F42088F" w:rsidR="00776A27" w:rsidRDefault="00776A27" w:rsidP="00776A27">
            <w:pPr>
              <w:tabs>
                <w:tab w:val="left" w:pos="1701"/>
              </w:tabs>
              <w:rPr>
                <w:snapToGrid w:val="0"/>
              </w:rPr>
            </w:pPr>
            <w:r>
              <w:rPr>
                <w:snapToGrid w:val="0"/>
              </w:rPr>
              <w:t>Utskottet justerade protokoll 2022/23:1</w:t>
            </w:r>
            <w:r w:rsidR="000A61BF">
              <w:rPr>
                <w:snapToGrid w:val="0"/>
              </w:rPr>
              <w:t>8</w:t>
            </w:r>
            <w:r>
              <w:rPr>
                <w:snapToGrid w:val="0"/>
              </w:rPr>
              <w:t>.</w:t>
            </w:r>
          </w:p>
          <w:p w14:paraId="121C561C" w14:textId="46679008" w:rsidR="003B76FD" w:rsidRPr="003B76FD" w:rsidRDefault="003B76FD" w:rsidP="007A31F4">
            <w:pPr>
              <w:tabs>
                <w:tab w:val="left" w:pos="1701"/>
              </w:tabs>
              <w:rPr>
                <w:b/>
              </w:rPr>
            </w:pPr>
          </w:p>
        </w:tc>
      </w:tr>
      <w:tr w:rsidR="00F86AEC" w14:paraId="71C6578C" w14:textId="77777777" w:rsidTr="00887D33">
        <w:tc>
          <w:tcPr>
            <w:tcW w:w="567" w:type="dxa"/>
          </w:tcPr>
          <w:p w14:paraId="77DD70DB" w14:textId="6D83C4FC" w:rsidR="00F86AEC" w:rsidRDefault="00F86AEC" w:rsidP="00887D33">
            <w:pPr>
              <w:tabs>
                <w:tab w:val="left" w:pos="1701"/>
              </w:tabs>
              <w:rPr>
                <w:b/>
                <w:snapToGrid w:val="0"/>
              </w:rPr>
            </w:pPr>
            <w:r>
              <w:rPr>
                <w:b/>
                <w:snapToGrid w:val="0"/>
              </w:rPr>
              <w:t>§ 3</w:t>
            </w:r>
          </w:p>
        </w:tc>
        <w:tc>
          <w:tcPr>
            <w:tcW w:w="7017" w:type="dxa"/>
          </w:tcPr>
          <w:p w14:paraId="132BDD1D" w14:textId="77777777" w:rsidR="00F86AEC" w:rsidRPr="0028303C" w:rsidRDefault="00F86AEC" w:rsidP="00776A27">
            <w:pPr>
              <w:tabs>
                <w:tab w:val="left" w:pos="1701"/>
              </w:tabs>
              <w:rPr>
                <w:b/>
              </w:rPr>
            </w:pPr>
            <w:r w:rsidRPr="0028303C">
              <w:rPr>
                <w:b/>
              </w:rPr>
              <w:t>Riksrevisionens rapport om statens tillsyn över apotek och partihandel med läkemedel (SoU6)</w:t>
            </w:r>
          </w:p>
          <w:p w14:paraId="4CD0AC8B" w14:textId="77777777" w:rsidR="00F86AEC" w:rsidRPr="0028303C" w:rsidRDefault="00F86AEC" w:rsidP="00776A27">
            <w:pPr>
              <w:tabs>
                <w:tab w:val="left" w:pos="1701"/>
              </w:tabs>
              <w:rPr>
                <w:bCs/>
              </w:rPr>
            </w:pPr>
          </w:p>
          <w:p w14:paraId="3150C309" w14:textId="356FDC50" w:rsidR="00F1489C" w:rsidRPr="0028303C" w:rsidRDefault="00F1489C" w:rsidP="00F1489C">
            <w:pPr>
              <w:tabs>
                <w:tab w:val="left" w:pos="1701"/>
              </w:tabs>
              <w:rPr>
                <w:bCs/>
                <w:snapToGrid w:val="0"/>
              </w:rPr>
            </w:pPr>
            <w:r w:rsidRPr="0028303C">
              <w:rPr>
                <w:bCs/>
                <w:snapToGrid w:val="0"/>
              </w:rPr>
              <w:t>Utskottet fortsatte beredningen av skrivelsen 2022/23:12 och motioner.</w:t>
            </w:r>
          </w:p>
          <w:p w14:paraId="0256EF83" w14:textId="77777777" w:rsidR="00F1489C" w:rsidRPr="0028303C" w:rsidRDefault="00F1489C" w:rsidP="00F1489C">
            <w:pPr>
              <w:tabs>
                <w:tab w:val="left" w:pos="1701"/>
              </w:tabs>
              <w:rPr>
                <w:bCs/>
                <w:snapToGrid w:val="0"/>
              </w:rPr>
            </w:pPr>
          </w:p>
          <w:p w14:paraId="5C2F33C1" w14:textId="72530D25" w:rsidR="00F1489C" w:rsidRPr="0028303C" w:rsidRDefault="00AA04A9" w:rsidP="00F1489C">
            <w:pPr>
              <w:tabs>
                <w:tab w:val="left" w:pos="1701"/>
              </w:tabs>
              <w:rPr>
                <w:bCs/>
                <w:snapToGrid w:val="0"/>
              </w:rPr>
            </w:pPr>
            <w:r w:rsidRPr="0028303C">
              <w:rPr>
                <w:bCs/>
                <w:snapToGrid w:val="0"/>
              </w:rPr>
              <w:t>Utskottet justerade betänkande 2022/23:SoU6</w:t>
            </w:r>
            <w:r w:rsidR="00F1489C" w:rsidRPr="0028303C">
              <w:rPr>
                <w:bCs/>
                <w:snapToGrid w:val="0"/>
              </w:rPr>
              <w:t>.</w:t>
            </w:r>
          </w:p>
          <w:p w14:paraId="7EF5386A" w14:textId="77777777" w:rsidR="00AA04A9" w:rsidRPr="0028303C" w:rsidRDefault="00AA04A9" w:rsidP="00F1489C">
            <w:pPr>
              <w:tabs>
                <w:tab w:val="left" w:pos="1701"/>
              </w:tabs>
              <w:rPr>
                <w:bCs/>
                <w:snapToGrid w:val="0"/>
              </w:rPr>
            </w:pPr>
          </w:p>
          <w:p w14:paraId="772C4218" w14:textId="2C5F0317" w:rsidR="00AA04A9" w:rsidRPr="0028303C" w:rsidRDefault="00AA04A9" w:rsidP="00F1489C">
            <w:pPr>
              <w:tabs>
                <w:tab w:val="left" w:pos="1701"/>
              </w:tabs>
              <w:rPr>
                <w:bCs/>
                <w:snapToGrid w:val="0"/>
              </w:rPr>
            </w:pPr>
            <w:r w:rsidRPr="0028303C">
              <w:rPr>
                <w:bCs/>
                <w:snapToGrid w:val="0"/>
              </w:rPr>
              <w:t>S-, V-, C- och MP-ledamöterna anmälde reservationer</w:t>
            </w:r>
          </w:p>
          <w:p w14:paraId="053F8B0E" w14:textId="068BA2C2" w:rsidR="00F86AEC" w:rsidRPr="0028303C" w:rsidRDefault="00F86AEC" w:rsidP="00776A27">
            <w:pPr>
              <w:tabs>
                <w:tab w:val="left" w:pos="1701"/>
              </w:tabs>
              <w:rPr>
                <w:b/>
                <w:snapToGrid w:val="0"/>
              </w:rPr>
            </w:pPr>
          </w:p>
        </w:tc>
      </w:tr>
      <w:tr w:rsidR="000A61BF" w14:paraId="3AF8F84C" w14:textId="77777777" w:rsidTr="00887D33">
        <w:tc>
          <w:tcPr>
            <w:tcW w:w="567" w:type="dxa"/>
          </w:tcPr>
          <w:p w14:paraId="206EF6B1" w14:textId="2CA520AF" w:rsidR="000A61BF" w:rsidRDefault="000A61BF" w:rsidP="00887D33">
            <w:pPr>
              <w:tabs>
                <w:tab w:val="left" w:pos="1701"/>
              </w:tabs>
              <w:rPr>
                <w:b/>
                <w:snapToGrid w:val="0"/>
              </w:rPr>
            </w:pPr>
            <w:r>
              <w:rPr>
                <w:b/>
                <w:snapToGrid w:val="0"/>
              </w:rPr>
              <w:t>§ 4</w:t>
            </w:r>
          </w:p>
        </w:tc>
        <w:tc>
          <w:tcPr>
            <w:tcW w:w="7017" w:type="dxa"/>
          </w:tcPr>
          <w:p w14:paraId="3583ADE6" w14:textId="31A7674A" w:rsidR="000A61BF" w:rsidRPr="0028303C" w:rsidRDefault="000A61BF" w:rsidP="000A61BF">
            <w:pPr>
              <w:tabs>
                <w:tab w:val="left" w:pos="1701"/>
              </w:tabs>
              <w:rPr>
                <w:b/>
              </w:rPr>
            </w:pPr>
            <w:r w:rsidRPr="0028303C">
              <w:rPr>
                <w:b/>
              </w:rPr>
              <w:t>Riksrevisionens rapport om statens arbete med att säkra skyddsutrustning under coronapandemin (SoU7)</w:t>
            </w:r>
          </w:p>
          <w:p w14:paraId="7E32489D" w14:textId="77777777" w:rsidR="000A61BF" w:rsidRPr="0028303C" w:rsidRDefault="000A61BF" w:rsidP="000A61BF">
            <w:pPr>
              <w:tabs>
                <w:tab w:val="left" w:pos="1701"/>
              </w:tabs>
              <w:rPr>
                <w:bCs/>
              </w:rPr>
            </w:pPr>
          </w:p>
          <w:p w14:paraId="17B32574" w14:textId="05066859" w:rsidR="000A61BF" w:rsidRPr="0028303C" w:rsidRDefault="000A61BF" w:rsidP="000A61BF">
            <w:pPr>
              <w:tabs>
                <w:tab w:val="left" w:pos="1701"/>
              </w:tabs>
              <w:rPr>
                <w:bCs/>
                <w:snapToGrid w:val="0"/>
              </w:rPr>
            </w:pPr>
            <w:r w:rsidRPr="0028303C">
              <w:rPr>
                <w:bCs/>
                <w:snapToGrid w:val="0"/>
              </w:rPr>
              <w:t>Utskottet fortsatte beredningen av skrivelsen 2022/23:19.</w:t>
            </w:r>
          </w:p>
          <w:p w14:paraId="4EB07EE6" w14:textId="77777777" w:rsidR="000A61BF" w:rsidRPr="0028303C" w:rsidRDefault="000A61BF" w:rsidP="000A61BF">
            <w:pPr>
              <w:tabs>
                <w:tab w:val="left" w:pos="1701"/>
              </w:tabs>
              <w:rPr>
                <w:bCs/>
                <w:snapToGrid w:val="0"/>
              </w:rPr>
            </w:pPr>
          </w:p>
          <w:p w14:paraId="347A6906" w14:textId="22EB2191" w:rsidR="00AA04A9" w:rsidRPr="0028303C" w:rsidRDefault="00AA04A9" w:rsidP="00AA04A9">
            <w:pPr>
              <w:tabs>
                <w:tab w:val="left" w:pos="1701"/>
              </w:tabs>
              <w:rPr>
                <w:bCs/>
                <w:snapToGrid w:val="0"/>
              </w:rPr>
            </w:pPr>
            <w:r w:rsidRPr="0028303C">
              <w:rPr>
                <w:bCs/>
                <w:snapToGrid w:val="0"/>
              </w:rPr>
              <w:t>Utskottet justerade betänkande 2022/23:SoU7.</w:t>
            </w:r>
          </w:p>
          <w:p w14:paraId="5BFAAE2E" w14:textId="77777777" w:rsidR="000A61BF" w:rsidRPr="0028303C" w:rsidRDefault="000A61BF" w:rsidP="00776A27">
            <w:pPr>
              <w:tabs>
                <w:tab w:val="left" w:pos="1701"/>
              </w:tabs>
              <w:rPr>
                <w:b/>
              </w:rPr>
            </w:pPr>
          </w:p>
        </w:tc>
      </w:tr>
      <w:tr w:rsidR="00F86AEC" w14:paraId="3F03657A" w14:textId="77777777" w:rsidTr="00887D33">
        <w:tc>
          <w:tcPr>
            <w:tcW w:w="567" w:type="dxa"/>
          </w:tcPr>
          <w:p w14:paraId="30CAE9F3" w14:textId="5122F378" w:rsidR="00F86AEC" w:rsidRDefault="00AA04A9" w:rsidP="00887D33">
            <w:pPr>
              <w:tabs>
                <w:tab w:val="left" w:pos="1701"/>
              </w:tabs>
              <w:rPr>
                <w:b/>
                <w:snapToGrid w:val="0"/>
              </w:rPr>
            </w:pPr>
            <w:r>
              <w:rPr>
                <w:b/>
                <w:snapToGrid w:val="0"/>
              </w:rPr>
              <w:t>§ 5</w:t>
            </w:r>
          </w:p>
        </w:tc>
        <w:tc>
          <w:tcPr>
            <w:tcW w:w="7017" w:type="dxa"/>
          </w:tcPr>
          <w:p w14:paraId="4FC768E7" w14:textId="7F87264B" w:rsidR="00AA04A9" w:rsidRPr="0028303C" w:rsidRDefault="00AA04A9" w:rsidP="00AA04A9">
            <w:pPr>
              <w:tabs>
                <w:tab w:val="left" w:pos="1701"/>
              </w:tabs>
              <w:rPr>
                <w:bCs/>
              </w:rPr>
            </w:pPr>
            <w:r w:rsidRPr="0028303C">
              <w:rPr>
                <w:b/>
              </w:rPr>
              <w:t>Vissa frågor inom hälso- och sjukvårdsområdet (SoU8)</w:t>
            </w:r>
          </w:p>
          <w:p w14:paraId="4D44D69C" w14:textId="77777777" w:rsidR="00AA04A9" w:rsidRPr="0028303C" w:rsidRDefault="00AA04A9" w:rsidP="00AA04A9">
            <w:pPr>
              <w:tabs>
                <w:tab w:val="left" w:pos="1701"/>
              </w:tabs>
              <w:rPr>
                <w:bCs/>
                <w:snapToGrid w:val="0"/>
              </w:rPr>
            </w:pPr>
          </w:p>
          <w:p w14:paraId="3010514B" w14:textId="23760A6D" w:rsidR="00AA04A9" w:rsidRPr="0028303C" w:rsidRDefault="00AA04A9" w:rsidP="00AA04A9">
            <w:pPr>
              <w:tabs>
                <w:tab w:val="left" w:pos="1701"/>
              </w:tabs>
              <w:rPr>
                <w:bCs/>
                <w:snapToGrid w:val="0"/>
              </w:rPr>
            </w:pPr>
            <w:r w:rsidRPr="0028303C">
              <w:rPr>
                <w:bCs/>
                <w:snapToGrid w:val="0"/>
              </w:rPr>
              <w:t>Utskottet fortsatte beredningen av skrivelsen 2022/23:27 och motioner.</w:t>
            </w:r>
          </w:p>
          <w:p w14:paraId="7D0B68E2" w14:textId="77777777" w:rsidR="00AA04A9" w:rsidRPr="0028303C" w:rsidRDefault="00AA04A9" w:rsidP="00AA04A9">
            <w:pPr>
              <w:tabs>
                <w:tab w:val="left" w:pos="1701"/>
              </w:tabs>
              <w:rPr>
                <w:bCs/>
                <w:snapToGrid w:val="0"/>
              </w:rPr>
            </w:pPr>
          </w:p>
          <w:p w14:paraId="39C3A09C" w14:textId="77777777" w:rsidR="00AA04A9" w:rsidRPr="0028303C" w:rsidRDefault="00AA04A9" w:rsidP="00AA04A9">
            <w:pPr>
              <w:tabs>
                <w:tab w:val="left" w:pos="1701"/>
              </w:tabs>
              <w:rPr>
                <w:bCs/>
                <w:snapToGrid w:val="0"/>
              </w:rPr>
            </w:pPr>
            <w:r w:rsidRPr="0028303C">
              <w:rPr>
                <w:bCs/>
                <w:snapToGrid w:val="0"/>
              </w:rPr>
              <w:t>Ärendet bordlades.</w:t>
            </w:r>
          </w:p>
          <w:p w14:paraId="737DDFE6" w14:textId="784BA9AC" w:rsidR="00F86AEC" w:rsidRPr="0028303C" w:rsidRDefault="00F86AEC" w:rsidP="00776A27">
            <w:pPr>
              <w:tabs>
                <w:tab w:val="left" w:pos="1701"/>
              </w:tabs>
              <w:rPr>
                <w:b/>
                <w:snapToGrid w:val="0"/>
              </w:rPr>
            </w:pPr>
          </w:p>
        </w:tc>
      </w:tr>
      <w:tr w:rsidR="00F86AEC" w14:paraId="2AF07796" w14:textId="77777777" w:rsidTr="00887D33">
        <w:tc>
          <w:tcPr>
            <w:tcW w:w="567" w:type="dxa"/>
          </w:tcPr>
          <w:p w14:paraId="54A9A1B2" w14:textId="73F9E967" w:rsidR="00F86AEC" w:rsidRDefault="00F86AEC" w:rsidP="00887D33">
            <w:pPr>
              <w:tabs>
                <w:tab w:val="left" w:pos="1701"/>
              </w:tabs>
              <w:rPr>
                <w:b/>
                <w:snapToGrid w:val="0"/>
              </w:rPr>
            </w:pPr>
            <w:r>
              <w:rPr>
                <w:b/>
                <w:snapToGrid w:val="0"/>
              </w:rPr>
              <w:t>§ 6</w:t>
            </w:r>
          </w:p>
        </w:tc>
        <w:tc>
          <w:tcPr>
            <w:tcW w:w="7017" w:type="dxa"/>
          </w:tcPr>
          <w:p w14:paraId="693B445E" w14:textId="535CF447" w:rsidR="00AA04A9" w:rsidRPr="0028303C" w:rsidRDefault="00AA04A9" w:rsidP="00AA04A9">
            <w:pPr>
              <w:tabs>
                <w:tab w:val="left" w:pos="1701"/>
              </w:tabs>
              <w:rPr>
                <w:b/>
              </w:rPr>
            </w:pPr>
            <w:r w:rsidRPr="0028303C">
              <w:rPr>
                <w:b/>
              </w:rPr>
              <w:t>Prioriteringar inom hälso- och sjukvården (SoU13)</w:t>
            </w:r>
          </w:p>
          <w:p w14:paraId="3014302B" w14:textId="77777777" w:rsidR="00AA04A9" w:rsidRPr="0028303C" w:rsidRDefault="00AA04A9" w:rsidP="00AA04A9">
            <w:pPr>
              <w:tabs>
                <w:tab w:val="left" w:pos="1701"/>
              </w:tabs>
              <w:rPr>
                <w:bCs/>
              </w:rPr>
            </w:pPr>
          </w:p>
          <w:p w14:paraId="21BACC3A" w14:textId="26D8F8C7" w:rsidR="00AA04A9" w:rsidRPr="0028303C" w:rsidRDefault="00AA04A9" w:rsidP="00AA04A9">
            <w:pPr>
              <w:tabs>
                <w:tab w:val="left" w:pos="1701"/>
              </w:tabs>
              <w:rPr>
                <w:bCs/>
                <w:snapToGrid w:val="0"/>
              </w:rPr>
            </w:pPr>
            <w:r w:rsidRPr="0028303C">
              <w:rPr>
                <w:bCs/>
                <w:snapToGrid w:val="0"/>
              </w:rPr>
              <w:t xml:space="preserve">Utskottet inledde beredningen av motioner om </w:t>
            </w:r>
            <w:r w:rsidRPr="0028303C">
              <w:rPr>
                <w:bCs/>
              </w:rPr>
              <w:t>prioriteringar inom hälso- och sjukvården</w:t>
            </w:r>
            <w:r w:rsidRPr="0028303C">
              <w:rPr>
                <w:bCs/>
                <w:snapToGrid w:val="0"/>
              </w:rPr>
              <w:t>.</w:t>
            </w:r>
          </w:p>
          <w:p w14:paraId="16398D23" w14:textId="77777777" w:rsidR="00AA04A9" w:rsidRPr="0028303C" w:rsidRDefault="00AA04A9" w:rsidP="00AA04A9">
            <w:pPr>
              <w:tabs>
                <w:tab w:val="left" w:pos="1701"/>
              </w:tabs>
              <w:rPr>
                <w:bCs/>
                <w:snapToGrid w:val="0"/>
              </w:rPr>
            </w:pPr>
          </w:p>
          <w:p w14:paraId="38E836CE" w14:textId="77777777" w:rsidR="00AA04A9" w:rsidRPr="0028303C" w:rsidRDefault="00AA04A9" w:rsidP="00AA04A9">
            <w:pPr>
              <w:tabs>
                <w:tab w:val="left" w:pos="1701"/>
              </w:tabs>
              <w:rPr>
                <w:bCs/>
                <w:snapToGrid w:val="0"/>
              </w:rPr>
            </w:pPr>
            <w:r w:rsidRPr="0028303C">
              <w:rPr>
                <w:bCs/>
                <w:snapToGrid w:val="0"/>
              </w:rPr>
              <w:t>Ärendet bordlades.</w:t>
            </w:r>
          </w:p>
          <w:p w14:paraId="0AAD06F4" w14:textId="2DCA7081" w:rsidR="004F071D" w:rsidRPr="0028303C" w:rsidRDefault="004F071D" w:rsidP="00776A27">
            <w:pPr>
              <w:tabs>
                <w:tab w:val="left" w:pos="1701"/>
              </w:tabs>
              <w:rPr>
                <w:bCs/>
                <w:snapToGrid w:val="0"/>
              </w:rPr>
            </w:pPr>
          </w:p>
        </w:tc>
      </w:tr>
      <w:tr w:rsidR="0053418D" w14:paraId="2961CD62" w14:textId="77777777" w:rsidTr="00887D33">
        <w:tc>
          <w:tcPr>
            <w:tcW w:w="567" w:type="dxa"/>
          </w:tcPr>
          <w:p w14:paraId="72E22102" w14:textId="2DC6F839" w:rsidR="0053418D" w:rsidRDefault="0053418D" w:rsidP="00887D33">
            <w:pPr>
              <w:tabs>
                <w:tab w:val="left" w:pos="1701"/>
              </w:tabs>
              <w:rPr>
                <w:b/>
                <w:snapToGrid w:val="0"/>
              </w:rPr>
            </w:pPr>
            <w:r>
              <w:rPr>
                <w:b/>
                <w:snapToGrid w:val="0"/>
              </w:rPr>
              <w:lastRenderedPageBreak/>
              <w:t xml:space="preserve">§ </w:t>
            </w:r>
            <w:r w:rsidR="000F5226">
              <w:rPr>
                <w:b/>
                <w:snapToGrid w:val="0"/>
              </w:rPr>
              <w:t>7</w:t>
            </w:r>
          </w:p>
        </w:tc>
        <w:tc>
          <w:tcPr>
            <w:tcW w:w="7017" w:type="dxa"/>
          </w:tcPr>
          <w:p w14:paraId="747A816B" w14:textId="77777777" w:rsidR="0053418D" w:rsidRPr="00797ACF" w:rsidRDefault="0053418D" w:rsidP="0053418D">
            <w:pPr>
              <w:tabs>
                <w:tab w:val="left" w:pos="1701"/>
              </w:tabs>
              <w:rPr>
                <w:b/>
                <w:snapToGrid w:val="0"/>
              </w:rPr>
            </w:pPr>
            <w:r w:rsidRPr="00797ACF">
              <w:rPr>
                <w:b/>
                <w:snapToGrid w:val="0"/>
              </w:rPr>
              <w:t>Inkomna skrivelser</w:t>
            </w:r>
          </w:p>
          <w:p w14:paraId="1AC3E494" w14:textId="77777777" w:rsidR="0053418D" w:rsidRPr="00797ACF" w:rsidRDefault="0053418D" w:rsidP="0053418D">
            <w:pPr>
              <w:tabs>
                <w:tab w:val="left" w:pos="1701"/>
              </w:tabs>
              <w:rPr>
                <w:b/>
                <w:snapToGrid w:val="0"/>
              </w:rPr>
            </w:pPr>
          </w:p>
          <w:p w14:paraId="6824BB3C" w14:textId="3F0314DF" w:rsidR="0053418D" w:rsidRDefault="0053418D" w:rsidP="0053418D">
            <w:pPr>
              <w:tabs>
                <w:tab w:val="left" w:pos="1701"/>
              </w:tabs>
              <w:rPr>
                <w:szCs w:val="24"/>
              </w:rPr>
            </w:pPr>
            <w:r w:rsidRPr="00797ACF">
              <w:rPr>
                <w:szCs w:val="24"/>
              </w:rPr>
              <w:t xml:space="preserve">Inkomna skrivelser anmäldes </w:t>
            </w:r>
            <w:r w:rsidRPr="0028303C">
              <w:rPr>
                <w:szCs w:val="24"/>
              </w:rPr>
              <w:t xml:space="preserve">(dnr </w:t>
            </w:r>
            <w:r w:rsidR="000F5226" w:rsidRPr="0028303C">
              <w:rPr>
                <w:szCs w:val="24"/>
              </w:rPr>
              <w:t>1444</w:t>
            </w:r>
            <w:r w:rsidRPr="0028303C">
              <w:rPr>
                <w:szCs w:val="24"/>
              </w:rPr>
              <w:t>-2022/23).</w:t>
            </w:r>
          </w:p>
          <w:p w14:paraId="74447A16" w14:textId="77777777" w:rsidR="0028303C" w:rsidRPr="0028303C" w:rsidRDefault="0028303C" w:rsidP="0053418D">
            <w:pPr>
              <w:tabs>
                <w:tab w:val="left" w:pos="1701"/>
              </w:tabs>
              <w:rPr>
                <w:szCs w:val="24"/>
              </w:rPr>
            </w:pPr>
          </w:p>
          <w:p w14:paraId="383C07A8" w14:textId="534C32D8" w:rsidR="0028303C" w:rsidRPr="0028303C" w:rsidRDefault="0028303C" w:rsidP="0053418D">
            <w:pPr>
              <w:tabs>
                <w:tab w:val="left" w:pos="1701"/>
              </w:tabs>
            </w:pPr>
            <w:r w:rsidRPr="0028303C">
              <w:rPr>
                <w:bCs/>
                <w:szCs w:val="24"/>
              </w:rPr>
              <w:t xml:space="preserve">Kanslichefen anmälde en inkommen skrivelse från Sveriges Kommuner och </w:t>
            </w:r>
            <w:r w:rsidR="00C0706F">
              <w:rPr>
                <w:bCs/>
                <w:szCs w:val="24"/>
              </w:rPr>
              <w:t>R</w:t>
            </w:r>
            <w:r w:rsidRPr="0028303C">
              <w:rPr>
                <w:bCs/>
                <w:szCs w:val="24"/>
              </w:rPr>
              <w:t xml:space="preserve">egioner </w:t>
            </w:r>
            <w:r w:rsidR="00F20A38">
              <w:rPr>
                <w:bCs/>
                <w:szCs w:val="24"/>
              </w:rPr>
              <w:t xml:space="preserve">(SKR) </w:t>
            </w:r>
            <w:r w:rsidRPr="0028303C">
              <w:t>angående proposition 2022/23:45 Vissa frågor om hälso- och sjukvårdens försörjningsberedskap</w:t>
            </w:r>
            <w:r w:rsidR="001D0FFE">
              <w:t>, dnr 1493-2022/23</w:t>
            </w:r>
            <w:r w:rsidRPr="0028303C">
              <w:t>.</w:t>
            </w:r>
          </w:p>
          <w:p w14:paraId="68193060" w14:textId="77777777" w:rsidR="0053418D" w:rsidRPr="00797ACF" w:rsidRDefault="0053418D" w:rsidP="003D0433">
            <w:pPr>
              <w:tabs>
                <w:tab w:val="left" w:pos="1701"/>
              </w:tabs>
              <w:rPr>
                <w:b/>
              </w:rPr>
            </w:pPr>
          </w:p>
        </w:tc>
      </w:tr>
      <w:tr w:rsidR="00E641D7" w14:paraId="3769C3E1" w14:textId="77777777" w:rsidTr="00887D33">
        <w:tc>
          <w:tcPr>
            <w:tcW w:w="567" w:type="dxa"/>
          </w:tcPr>
          <w:p w14:paraId="031DD3B2" w14:textId="7924A5AA" w:rsidR="00E641D7" w:rsidRDefault="00E641D7" w:rsidP="00887D33">
            <w:pPr>
              <w:tabs>
                <w:tab w:val="left" w:pos="1701"/>
              </w:tabs>
              <w:rPr>
                <w:b/>
                <w:snapToGrid w:val="0"/>
              </w:rPr>
            </w:pPr>
            <w:r>
              <w:rPr>
                <w:b/>
                <w:snapToGrid w:val="0"/>
              </w:rPr>
              <w:t xml:space="preserve">§ </w:t>
            </w:r>
            <w:r w:rsidR="000F5226">
              <w:rPr>
                <w:b/>
                <w:snapToGrid w:val="0"/>
              </w:rPr>
              <w:t>8</w:t>
            </w:r>
          </w:p>
        </w:tc>
        <w:tc>
          <w:tcPr>
            <w:tcW w:w="7017" w:type="dxa"/>
          </w:tcPr>
          <w:p w14:paraId="36BCB7CC" w14:textId="77777777" w:rsidR="00E641D7" w:rsidRDefault="00E641D7" w:rsidP="00E641D7">
            <w:pPr>
              <w:tabs>
                <w:tab w:val="left" w:pos="1701"/>
              </w:tabs>
              <w:rPr>
                <w:b/>
                <w:snapToGrid w:val="0"/>
              </w:rPr>
            </w:pPr>
            <w:r>
              <w:rPr>
                <w:b/>
                <w:snapToGrid w:val="0"/>
              </w:rPr>
              <w:t>Övriga frågor</w:t>
            </w:r>
          </w:p>
          <w:p w14:paraId="00E3CF5A" w14:textId="77777777" w:rsidR="00E641D7" w:rsidRPr="00EF25A5" w:rsidRDefault="00E641D7" w:rsidP="00E641D7">
            <w:pPr>
              <w:tabs>
                <w:tab w:val="left" w:pos="1701"/>
              </w:tabs>
            </w:pPr>
          </w:p>
          <w:p w14:paraId="24787A2E" w14:textId="3CF40CE1" w:rsidR="00A12BB6" w:rsidRPr="00A12BB6" w:rsidRDefault="00E641D7" w:rsidP="00A12BB6">
            <w:pPr>
              <w:pStyle w:val="Liststycke"/>
              <w:numPr>
                <w:ilvl w:val="0"/>
                <w:numId w:val="8"/>
              </w:numPr>
              <w:tabs>
                <w:tab w:val="left" w:pos="1701"/>
              </w:tabs>
            </w:pPr>
            <w:r w:rsidRPr="0028303C">
              <w:rPr>
                <w:bCs/>
                <w:szCs w:val="24"/>
              </w:rPr>
              <w:t>Kanslichefen informerade om arbetsplanen</w:t>
            </w:r>
            <w:r w:rsidR="00A12BB6">
              <w:rPr>
                <w:bCs/>
                <w:szCs w:val="24"/>
              </w:rPr>
              <w:br/>
            </w:r>
          </w:p>
          <w:p w14:paraId="411EE138" w14:textId="42427FB7" w:rsidR="007E1077" w:rsidRPr="0028303C" w:rsidRDefault="00A12BB6" w:rsidP="00A12BB6">
            <w:pPr>
              <w:pStyle w:val="Liststycke"/>
              <w:numPr>
                <w:ilvl w:val="0"/>
                <w:numId w:val="8"/>
              </w:numPr>
              <w:tabs>
                <w:tab w:val="left" w:pos="1701"/>
              </w:tabs>
            </w:pPr>
            <w:r w:rsidRPr="00A12BB6">
              <w:rPr>
                <w:bCs/>
              </w:rPr>
              <w:t>Kanslichefen informerade om ett inkommande besök av en</w:t>
            </w:r>
            <w:r>
              <w:rPr>
                <w:bCs/>
              </w:rPr>
              <w:t xml:space="preserve"> </w:t>
            </w:r>
            <w:r w:rsidRPr="00A12BB6">
              <w:rPr>
                <w:bCs/>
              </w:rPr>
              <w:t>parlamentarisk delegation från</w:t>
            </w:r>
            <w:r>
              <w:rPr>
                <w:bCs/>
              </w:rPr>
              <w:t xml:space="preserve"> Bryssels huvudstadsregion </w:t>
            </w:r>
            <w:r w:rsidR="00AA1336">
              <w:rPr>
                <w:bCs/>
              </w:rPr>
              <w:br/>
            </w:r>
            <w:r w:rsidRPr="00A12BB6">
              <w:rPr>
                <w:bCs/>
              </w:rPr>
              <w:t xml:space="preserve">den </w:t>
            </w:r>
            <w:r>
              <w:rPr>
                <w:bCs/>
              </w:rPr>
              <w:t>8 mars 2023</w:t>
            </w:r>
            <w:r w:rsidRPr="00A12BB6">
              <w:rPr>
                <w:bCs/>
              </w:rPr>
              <w:t>. Ledamöter</w:t>
            </w:r>
            <w:r>
              <w:rPr>
                <w:bCs/>
              </w:rPr>
              <w:t>na Johan Hultberg (M) och Karin Sundin (S) deltar</w:t>
            </w:r>
            <w:r w:rsidRPr="00A12BB6">
              <w:rPr>
                <w:bCs/>
              </w:rPr>
              <w:t xml:space="preserve"> </w:t>
            </w:r>
            <w:r>
              <w:rPr>
                <w:bCs/>
              </w:rPr>
              <w:t xml:space="preserve">vid mötet och övriga ledamöter </w:t>
            </w:r>
            <w:r w:rsidRPr="00A12BB6">
              <w:rPr>
                <w:bCs/>
              </w:rPr>
              <w:t>som vill delta anmäler sig till kansliet</w:t>
            </w:r>
            <w:r w:rsidR="006614D7" w:rsidRPr="00A12BB6">
              <w:rPr>
                <w:bCs/>
                <w:szCs w:val="24"/>
              </w:rPr>
              <w:t xml:space="preserve"> </w:t>
            </w:r>
          </w:p>
          <w:p w14:paraId="4694B853" w14:textId="77777777" w:rsidR="0028303C" w:rsidRDefault="0028303C" w:rsidP="0028303C">
            <w:pPr>
              <w:pStyle w:val="Liststycke"/>
              <w:tabs>
                <w:tab w:val="left" w:pos="1701"/>
              </w:tabs>
            </w:pPr>
          </w:p>
          <w:p w14:paraId="678E7265" w14:textId="191F73BC" w:rsidR="007E1077" w:rsidRPr="0028303C" w:rsidRDefault="007E1077" w:rsidP="00D84364">
            <w:pPr>
              <w:pStyle w:val="Liststycke"/>
              <w:numPr>
                <w:ilvl w:val="0"/>
                <w:numId w:val="8"/>
              </w:numPr>
              <w:tabs>
                <w:tab w:val="left" w:pos="1701"/>
              </w:tabs>
              <w:rPr>
                <w:bCs/>
                <w:szCs w:val="24"/>
              </w:rPr>
            </w:pPr>
            <w:r w:rsidRPr="0028303C">
              <w:rPr>
                <w:bCs/>
                <w:szCs w:val="24"/>
              </w:rPr>
              <w:t>S</w:t>
            </w:r>
            <w:r w:rsidRPr="0028303C">
              <w:rPr>
                <w:szCs w:val="24"/>
              </w:rPr>
              <w:t xml:space="preserve">-ledamöterna föreslog att utskottet skulle ta ett initiativ </w:t>
            </w:r>
            <w:r w:rsidR="004A0ACC">
              <w:rPr>
                <w:szCs w:val="24"/>
              </w:rPr>
              <w:t>om</w:t>
            </w:r>
            <w:r w:rsidR="004A0ACC">
              <w:t xml:space="preserve"> brottsförebyggande insatser från fem års ålder</w:t>
            </w:r>
            <w:r w:rsidRPr="0028303C">
              <w:rPr>
                <w:szCs w:val="24"/>
              </w:rPr>
              <w:t xml:space="preserve">, se bilaga 2. </w:t>
            </w:r>
            <w:r w:rsidRPr="0028303C">
              <w:rPr>
                <w:szCs w:val="24"/>
              </w:rPr>
              <w:br/>
            </w:r>
            <w:r w:rsidRPr="0028303C">
              <w:rPr>
                <w:szCs w:val="24"/>
              </w:rPr>
              <w:br/>
              <w:t xml:space="preserve">Frågan bordlades. </w:t>
            </w:r>
          </w:p>
          <w:p w14:paraId="2A4F1873" w14:textId="27EEFD1C" w:rsidR="00E641D7" w:rsidRPr="00797ACF" w:rsidRDefault="00E641D7" w:rsidP="00E641D7">
            <w:pPr>
              <w:tabs>
                <w:tab w:val="left" w:pos="1701"/>
              </w:tabs>
              <w:rPr>
                <w:b/>
                <w:snapToGrid w:val="0"/>
              </w:rPr>
            </w:pPr>
          </w:p>
        </w:tc>
      </w:tr>
      <w:tr w:rsidR="00C67B6B" w14:paraId="4325F513" w14:textId="77777777" w:rsidTr="00887D33">
        <w:tc>
          <w:tcPr>
            <w:tcW w:w="567" w:type="dxa"/>
          </w:tcPr>
          <w:p w14:paraId="7D066FE2" w14:textId="270C30F1" w:rsidR="00C67B6B" w:rsidRDefault="00C67B6B" w:rsidP="00C67B6B">
            <w:pPr>
              <w:tabs>
                <w:tab w:val="left" w:pos="1701"/>
              </w:tabs>
              <w:rPr>
                <w:b/>
                <w:snapToGrid w:val="0"/>
              </w:rPr>
            </w:pPr>
            <w:r>
              <w:rPr>
                <w:b/>
                <w:snapToGrid w:val="0"/>
              </w:rPr>
              <w:t xml:space="preserve">§ </w:t>
            </w:r>
            <w:r w:rsidR="000F5226">
              <w:rPr>
                <w:b/>
                <w:snapToGrid w:val="0"/>
              </w:rPr>
              <w:t>9</w:t>
            </w:r>
          </w:p>
        </w:tc>
        <w:tc>
          <w:tcPr>
            <w:tcW w:w="7017" w:type="dxa"/>
          </w:tcPr>
          <w:p w14:paraId="7AFF25B0" w14:textId="77777777" w:rsidR="00C67B6B" w:rsidRDefault="00C67B6B" w:rsidP="00C67B6B">
            <w:pPr>
              <w:tabs>
                <w:tab w:val="left" w:pos="1701"/>
              </w:tabs>
              <w:rPr>
                <w:b/>
                <w:snapToGrid w:val="0"/>
              </w:rPr>
            </w:pPr>
            <w:r>
              <w:rPr>
                <w:b/>
                <w:snapToGrid w:val="0"/>
              </w:rPr>
              <w:t>Nästa sammanträde</w:t>
            </w:r>
          </w:p>
          <w:p w14:paraId="2955C30E" w14:textId="77777777" w:rsidR="00C67B6B" w:rsidRPr="00EF25A5" w:rsidRDefault="00C67B6B" w:rsidP="00C67B6B">
            <w:pPr>
              <w:tabs>
                <w:tab w:val="left" w:pos="1701"/>
              </w:tabs>
              <w:rPr>
                <w:b/>
                <w:snapToGrid w:val="0"/>
              </w:rPr>
            </w:pPr>
          </w:p>
          <w:p w14:paraId="34356372" w14:textId="0C2A6F3E" w:rsidR="00C67B6B" w:rsidRPr="009F6BEA" w:rsidRDefault="00C67B6B" w:rsidP="00C67B6B">
            <w:pPr>
              <w:rPr>
                <w:snapToGrid w:val="0"/>
              </w:rPr>
            </w:pPr>
            <w:r w:rsidRPr="00EF25A5">
              <w:rPr>
                <w:snapToGrid w:val="0"/>
              </w:rPr>
              <w:t>Utskottet beslutade att nästa sammanträde ska äga rum t</w:t>
            </w:r>
            <w:r w:rsidR="000A61BF">
              <w:rPr>
                <w:snapToGrid w:val="0"/>
              </w:rPr>
              <w:t>or</w:t>
            </w:r>
            <w:r w:rsidR="003752F0" w:rsidRPr="00EF25A5">
              <w:rPr>
                <w:snapToGrid w:val="0"/>
              </w:rPr>
              <w:t>s</w:t>
            </w:r>
            <w:r w:rsidRPr="00EF25A5">
              <w:rPr>
                <w:snapToGrid w:val="0"/>
              </w:rPr>
              <w:t xml:space="preserve">dagen </w:t>
            </w:r>
            <w:r w:rsidR="00AA1336">
              <w:rPr>
                <w:snapToGrid w:val="0"/>
              </w:rPr>
              <w:br/>
            </w:r>
            <w:r w:rsidRPr="00EF25A5">
              <w:rPr>
                <w:snapToGrid w:val="0"/>
              </w:rPr>
              <w:t xml:space="preserve">den </w:t>
            </w:r>
            <w:r w:rsidR="000A61BF">
              <w:rPr>
                <w:snapToGrid w:val="0"/>
              </w:rPr>
              <w:t>9</w:t>
            </w:r>
            <w:r w:rsidR="002F3F17" w:rsidRPr="00EF25A5">
              <w:rPr>
                <w:snapToGrid w:val="0"/>
              </w:rPr>
              <w:t xml:space="preserve"> </w:t>
            </w:r>
            <w:r w:rsidR="00E641D7">
              <w:rPr>
                <w:snapToGrid w:val="0"/>
              </w:rPr>
              <w:t>febr</w:t>
            </w:r>
            <w:r w:rsidR="002F3F17" w:rsidRPr="00EF25A5">
              <w:rPr>
                <w:snapToGrid w:val="0"/>
              </w:rPr>
              <w:t xml:space="preserve">uari </w:t>
            </w:r>
            <w:r w:rsidRPr="00EF25A5">
              <w:rPr>
                <w:snapToGrid w:val="0"/>
              </w:rPr>
              <w:t>202</w:t>
            </w:r>
            <w:r w:rsidR="002F3F17" w:rsidRPr="00EF25A5">
              <w:rPr>
                <w:snapToGrid w:val="0"/>
              </w:rPr>
              <w:t>3</w:t>
            </w:r>
            <w:r w:rsidRPr="00EF25A5">
              <w:rPr>
                <w:snapToGrid w:val="0"/>
              </w:rPr>
              <w:t xml:space="preserve"> kl. 1</w:t>
            </w:r>
            <w:r w:rsidR="000A61BF">
              <w:rPr>
                <w:snapToGrid w:val="0"/>
              </w:rPr>
              <w:t>0</w:t>
            </w:r>
            <w:r w:rsidRPr="00EF25A5">
              <w:rPr>
                <w:snapToGrid w:val="0"/>
              </w:rPr>
              <w:t>.00.</w:t>
            </w:r>
          </w:p>
          <w:p w14:paraId="67C67290" w14:textId="1003FF79" w:rsidR="00516562" w:rsidRDefault="00516562" w:rsidP="00C67B6B">
            <w:pPr>
              <w:rPr>
                <w:b/>
                <w:snapToGrid w:val="0"/>
              </w:rPr>
            </w:pPr>
          </w:p>
        </w:tc>
      </w:tr>
      <w:tr w:rsidR="00C67B6B" w14:paraId="63855ECB" w14:textId="77777777" w:rsidTr="00887D33">
        <w:tc>
          <w:tcPr>
            <w:tcW w:w="567" w:type="dxa"/>
          </w:tcPr>
          <w:p w14:paraId="0766CB3F" w14:textId="77777777" w:rsidR="00C67B6B" w:rsidRDefault="00C67B6B" w:rsidP="00C67B6B">
            <w:pPr>
              <w:tabs>
                <w:tab w:val="left" w:pos="1701"/>
              </w:tabs>
              <w:rPr>
                <w:b/>
                <w:snapToGrid w:val="0"/>
              </w:rPr>
            </w:pPr>
          </w:p>
        </w:tc>
        <w:tc>
          <w:tcPr>
            <w:tcW w:w="7017" w:type="dxa"/>
          </w:tcPr>
          <w:p w14:paraId="13DDEE26" w14:textId="77777777" w:rsidR="00C67B6B" w:rsidRPr="004A239D" w:rsidRDefault="00C67B6B" w:rsidP="00C67B6B">
            <w:pPr>
              <w:tabs>
                <w:tab w:val="left" w:pos="1701"/>
              </w:tabs>
              <w:rPr>
                <w:szCs w:val="24"/>
              </w:rPr>
            </w:pPr>
          </w:p>
          <w:p w14:paraId="4405E313" w14:textId="77777777" w:rsidR="00C67B6B" w:rsidRPr="004A239D" w:rsidRDefault="00C67B6B" w:rsidP="00C67B6B">
            <w:pPr>
              <w:tabs>
                <w:tab w:val="left" w:pos="1701"/>
              </w:tabs>
              <w:rPr>
                <w:szCs w:val="24"/>
              </w:rPr>
            </w:pPr>
            <w:r w:rsidRPr="004A239D">
              <w:rPr>
                <w:szCs w:val="24"/>
              </w:rPr>
              <w:t>Vid protokollet</w:t>
            </w:r>
          </w:p>
          <w:p w14:paraId="30E53462" w14:textId="77777777" w:rsidR="00C67B6B" w:rsidRPr="004A239D" w:rsidRDefault="00C67B6B" w:rsidP="00C67B6B">
            <w:pPr>
              <w:tabs>
                <w:tab w:val="left" w:pos="1701"/>
              </w:tabs>
              <w:rPr>
                <w:szCs w:val="24"/>
              </w:rPr>
            </w:pPr>
          </w:p>
          <w:p w14:paraId="29053939" w14:textId="52631454" w:rsidR="00003414" w:rsidRDefault="00003414" w:rsidP="00C67B6B">
            <w:pPr>
              <w:tabs>
                <w:tab w:val="left" w:pos="1701"/>
              </w:tabs>
              <w:rPr>
                <w:szCs w:val="24"/>
              </w:rPr>
            </w:pPr>
          </w:p>
          <w:p w14:paraId="3E0FC105" w14:textId="77777777" w:rsidR="00516562" w:rsidRPr="004A239D" w:rsidRDefault="00516562" w:rsidP="00C67B6B">
            <w:pPr>
              <w:tabs>
                <w:tab w:val="left" w:pos="1701"/>
              </w:tabs>
              <w:rPr>
                <w:szCs w:val="24"/>
              </w:rPr>
            </w:pPr>
          </w:p>
          <w:p w14:paraId="4E8414BE" w14:textId="2C2BE1B1" w:rsidR="00F550C1" w:rsidRDefault="00F550C1" w:rsidP="00C67B6B">
            <w:pPr>
              <w:tabs>
                <w:tab w:val="left" w:pos="1701"/>
              </w:tabs>
              <w:rPr>
                <w:szCs w:val="24"/>
              </w:rPr>
            </w:pPr>
          </w:p>
          <w:p w14:paraId="2A7E09CF" w14:textId="460CEE25" w:rsidR="00A349A9" w:rsidRDefault="00A349A9" w:rsidP="00C67B6B">
            <w:pPr>
              <w:tabs>
                <w:tab w:val="left" w:pos="1701"/>
              </w:tabs>
              <w:rPr>
                <w:szCs w:val="24"/>
              </w:rPr>
            </w:pPr>
          </w:p>
          <w:p w14:paraId="7918E3F8" w14:textId="77777777" w:rsidR="00F86AEC" w:rsidRPr="004A239D" w:rsidRDefault="00F86AEC" w:rsidP="00C67B6B">
            <w:pPr>
              <w:tabs>
                <w:tab w:val="left" w:pos="1701"/>
              </w:tabs>
              <w:rPr>
                <w:szCs w:val="24"/>
              </w:rPr>
            </w:pPr>
          </w:p>
          <w:p w14:paraId="5DE6C562" w14:textId="4E2D8D8A" w:rsidR="00C67B6B" w:rsidRPr="004A239D" w:rsidRDefault="00C67B6B" w:rsidP="00C67B6B">
            <w:pPr>
              <w:tabs>
                <w:tab w:val="left" w:pos="1701"/>
              </w:tabs>
              <w:rPr>
                <w:szCs w:val="24"/>
              </w:rPr>
            </w:pPr>
            <w:r w:rsidRPr="00EF25A5">
              <w:rPr>
                <w:szCs w:val="24"/>
              </w:rPr>
              <w:t xml:space="preserve">Justeras den </w:t>
            </w:r>
            <w:r w:rsidR="000A61BF">
              <w:rPr>
                <w:snapToGrid w:val="0"/>
                <w:szCs w:val="24"/>
              </w:rPr>
              <w:t>9</w:t>
            </w:r>
            <w:r w:rsidRPr="00EF25A5">
              <w:rPr>
                <w:snapToGrid w:val="0"/>
                <w:szCs w:val="24"/>
              </w:rPr>
              <w:t xml:space="preserve"> </w:t>
            </w:r>
            <w:r w:rsidR="00E641D7">
              <w:rPr>
                <w:snapToGrid w:val="0"/>
                <w:szCs w:val="24"/>
              </w:rPr>
              <w:t>febr</w:t>
            </w:r>
            <w:r w:rsidR="002F3F17" w:rsidRPr="00EF25A5">
              <w:rPr>
                <w:snapToGrid w:val="0"/>
                <w:szCs w:val="24"/>
              </w:rPr>
              <w:t>uari</w:t>
            </w:r>
            <w:r w:rsidRPr="00EF25A5">
              <w:rPr>
                <w:snapToGrid w:val="0"/>
                <w:szCs w:val="24"/>
              </w:rPr>
              <w:t xml:space="preserve"> 202</w:t>
            </w:r>
            <w:r w:rsidR="002F3F17" w:rsidRPr="00EF25A5">
              <w:rPr>
                <w:snapToGrid w:val="0"/>
                <w:szCs w:val="24"/>
              </w:rPr>
              <w:t>3</w:t>
            </w:r>
          </w:p>
          <w:p w14:paraId="6DDC6ECB" w14:textId="1C337A4E" w:rsidR="00D55549" w:rsidRDefault="00D55549" w:rsidP="00C67B6B">
            <w:pPr>
              <w:tabs>
                <w:tab w:val="left" w:pos="1701"/>
              </w:tabs>
              <w:rPr>
                <w:b/>
                <w:snapToGrid w:val="0"/>
              </w:rPr>
            </w:pPr>
          </w:p>
          <w:p w14:paraId="649F9853" w14:textId="7457579C" w:rsidR="003B76FD" w:rsidRDefault="003B76FD" w:rsidP="00C67B6B">
            <w:pPr>
              <w:tabs>
                <w:tab w:val="left" w:pos="1701"/>
              </w:tabs>
              <w:rPr>
                <w:b/>
                <w:snapToGrid w:val="0"/>
              </w:rPr>
            </w:pPr>
          </w:p>
          <w:p w14:paraId="55C8EDB7" w14:textId="77777777" w:rsidR="00B002C8" w:rsidRDefault="00B002C8" w:rsidP="00C67B6B">
            <w:pPr>
              <w:tabs>
                <w:tab w:val="left" w:pos="1701"/>
              </w:tabs>
              <w:rPr>
                <w:b/>
                <w:snapToGrid w:val="0"/>
              </w:rPr>
            </w:pPr>
          </w:p>
          <w:p w14:paraId="0D8FDFB2" w14:textId="57211122" w:rsidR="003752F0" w:rsidRPr="003752F0" w:rsidRDefault="00F64FD9" w:rsidP="00C67B6B">
            <w:pPr>
              <w:tabs>
                <w:tab w:val="left" w:pos="1701"/>
              </w:tabs>
              <w:rPr>
                <w:bCs/>
                <w:snapToGrid w:val="0"/>
              </w:rPr>
            </w:pPr>
            <w:r>
              <w:rPr>
                <w:bCs/>
                <w:snapToGrid w:val="0"/>
              </w:rPr>
              <w:t>Fredrik Lundh Sammeli</w:t>
            </w:r>
          </w:p>
        </w:tc>
      </w:tr>
    </w:tbl>
    <w:p w14:paraId="72BFFDA0" w14:textId="77777777" w:rsidR="00804B3A" w:rsidRDefault="00804B3A">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206DC7" w:rsidRPr="00F8018F" w14:paraId="2CC117FE" w14:textId="77777777" w:rsidTr="00414BDE">
        <w:tc>
          <w:tcPr>
            <w:tcW w:w="3473" w:type="dxa"/>
            <w:tcBorders>
              <w:top w:val="nil"/>
              <w:left w:val="nil"/>
              <w:bottom w:val="nil"/>
              <w:right w:val="nil"/>
            </w:tcBorders>
            <w:shd w:val="clear" w:color="auto" w:fill="D9D9D9" w:themeFill="background1" w:themeFillShade="D9"/>
          </w:tcPr>
          <w:p w14:paraId="571B6378" w14:textId="77777777" w:rsidR="00206DC7" w:rsidRPr="00ED74DC" w:rsidRDefault="00206DC7" w:rsidP="00414BDE">
            <w:pPr>
              <w:tabs>
                <w:tab w:val="left" w:pos="1701"/>
              </w:tabs>
              <w:rPr>
                <w:sz w:val="22"/>
                <w:szCs w:val="22"/>
              </w:rPr>
            </w:pPr>
            <w:r w:rsidRPr="00ED74DC">
              <w:rPr>
                <w:sz w:val="22"/>
                <w:szCs w:val="22"/>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50C3C64A" w14:textId="77777777" w:rsidR="00206DC7" w:rsidRPr="00ED74DC" w:rsidRDefault="00206DC7" w:rsidP="00414BDE">
            <w:pPr>
              <w:tabs>
                <w:tab w:val="left" w:pos="1701"/>
              </w:tabs>
              <w:jc w:val="center"/>
              <w:rPr>
                <w:b/>
                <w:sz w:val="22"/>
                <w:szCs w:val="22"/>
              </w:rPr>
            </w:pPr>
            <w:r w:rsidRPr="00ED74DC">
              <w:rPr>
                <w:b/>
                <w:sz w:val="22"/>
                <w:szCs w:val="22"/>
              </w:rPr>
              <w:t>NÄRVAROFÖRTECKNING</w:t>
            </w:r>
          </w:p>
        </w:tc>
        <w:tc>
          <w:tcPr>
            <w:tcW w:w="2977" w:type="dxa"/>
            <w:gridSpan w:val="8"/>
            <w:tcBorders>
              <w:top w:val="nil"/>
              <w:left w:val="nil"/>
              <w:bottom w:val="nil"/>
              <w:right w:val="nil"/>
            </w:tcBorders>
            <w:shd w:val="clear" w:color="auto" w:fill="D9D9D9" w:themeFill="background1" w:themeFillShade="D9"/>
          </w:tcPr>
          <w:p w14:paraId="019ADA9B" w14:textId="7B2284A9" w:rsidR="00206DC7" w:rsidRPr="00ED74DC" w:rsidRDefault="00206DC7" w:rsidP="00414BDE">
            <w:pPr>
              <w:tabs>
                <w:tab w:val="left" w:pos="1701"/>
              </w:tabs>
              <w:rPr>
                <w:b/>
                <w:sz w:val="22"/>
                <w:szCs w:val="22"/>
              </w:rPr>
            </w:pPr>
            <w:r w:rsidRPr="00ED74DC">
              <w:rPr>
                <w:b/>
                <w:sz w:val="22"/>
                <w:szCs w:val="22"/>
              </w:rPr>
              <w:t xml:space="preserve">Bilaga 1 </w:t>
            </w:r>
            <w:r w:rsidRPr="00ED74DC">
              <w:rPr>
                <w:b/>
                <w:sz w:val="22"/>
                <w:szCs w:val="22"/>
              </w:rPr>
              <w:br/>
            </w:r>
            <w:r w:rsidRPr="00ED74DC">
              <w:rPr>
                <w:sz w:val="22"/>
                <w:szCs w:val="22"/>
              </w:rPr>
              <w:t>till protokoll 2022/23:</w:t>
            </w:r>
            <w:r w:rsidR="008E193F">
              <w:rPr>
                <w:sz w:val="22"/>
                <w:szCs w:val="22"/>
              </w:rPr>
              <w:t>1</w:t>
            </w:r>
            <w:r w:rsidR="001D1A13">
              <w:rPr>
                <w:sz w:val="22"/>
                <w:szCs w:val="22"/>
              </w:rPr>
              <w:t>9</w:t>
            </w:r>
          </w:p>
        </w:tc>
      </w:tr>
      <w:tr w:rsidR="00206DC7" w:rsidRPr="00F8018F" w14:paraId="7A0FAC98" w14:textId="77777777" w:rsidTr="00414BDE">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6C2412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49ED90" w14:textId="0C22D5E0"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647C97">
              <w:rPr>
                <w:sz w:val="22"/>
                <w:szCs w:val="22"/>
              </w:rPr>
              <w:t xml:space="preserve"> </w:t>
            </w:r>
            <w:r w:rsidRPr="00ED74DC">
              <w:rPr>
                <w:sz w:val="22"/>
                <w:szCs w:val="22"/>
              </w:rPr>
              <w:t>1</w:t>
            </w:r>
            <w:r w:rsidR="00F238EB">
              <w:rPr>
                <w:sz w:val="22"/>
                <w:szCs w:val="22"/>
              </w:rPr>
              <w:t>-</w:t>
            </w:r>
            <w:r w:rsidR="0028303C">
              <w:rPr>
                <w:sz w:val="22"/>
                <w:szCs w:val="22"/>
              </w:rPr>
              <w:t>9</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2B8996" w14:textId="794C7EB3"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647C97">
              <w:rPr>
                <w:sz w:val="22"/>
                <w:szCs w:val="22"/>
              </w:rPr>
              <w:t xml:space="preserve"> </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4A209A" w14:textId="2EC2914A"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647C97">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D1770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CF510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63916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CF071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4F1CC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p>
        </w:tc>
      </w:tr>
      <w:tr w:rsidR="00206DC7" w:rsidRPr="00F8018F" w14:paraId="2EFE5282" w14:textId="77777777" w:rsidTr="00414BDE">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5D4D2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66072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2DDE54" w14:textId="0B98883E"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B710F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127C0B" w14:textId="67D15E2D"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2D813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C234C8" w14:textId="12823DFE"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6F996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5DA9FE" w14:textId="366763FA"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4F1C0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7F28C6A" w14:textId="5B0FC165"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01728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92C14F" w14:textId="3DC2AEBB"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A0EFD0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0E66E3" w14:textId="140C6300"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8DEEC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0E19BD" w14:textId="14CDB194"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206DC7" w:rsidRPr="00F8018F" w14:paraId="3B5EA2EC"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DB01FD0" w14:textId="0C501B56" w:rsidR="00206DC7" w:rsidRPr="00647C97" w:rsidRDefault="003752F0"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71A8A">
              <w:rPr>
                <w:sz w:val="22"/>
                <w:szCs w:val="22"/>
              </w:rPr>
              <w:t>Christian Carlsson</w:t>
            </w:r>
            <w:r w:rsidR="00206DC7" w:rsidRPr="00871A8A">
              <w:rPr>
                <w:sz w:val="22"/>
                <w:szCs w:val="22"/>
              </w:rPr>
              <w:t xml:space="preserve"> (KD), ordf.</w:t>
            </w:r>
          </w:p>
        </w:tc>
        <w:tc>
          <w:tcPr>
            <w:tcW w:w="356" w:type="dxa"/>
            <w:tcBorders>
              <w:top w:val="single" w:sz="6" w:space="0" w:color="auto"/>
              <w:left w:val="single" w:sz="6" w:space="0" w:color="auto"/>
              <w:bottom w:val="single" w:sz="6" w:space="0" w:color="auto"/>
              <w:right w:val="single" w:sz="6" w:space="0" w:color="auto"/>
            </w:tcBorders>
          </w:tcPr>
          <w:p w14:paraId="18C15F8F" w14:textId="07880932"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BA12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E140F6" w14:textId="65F62444"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E85EC4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2C5D0D0" w14:textId="1795B965"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8627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15BA0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8EB72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15ECE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2E0C3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96AF6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503E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4635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636B4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416590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6164A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06EB156E"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89D0C2E"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F7EB9">
              <w:rPr>
                <w:sz w:val="22"/>
                <w:szCs w:val="22"/>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7BE90F62" w14:textId="19AA6DA9" w:rsidR="00206DC7" w:rsidRPr="00ED74DC" w:rsidRDefault="0028303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700182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ABDCF3" w14:textId="1602FF5F"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1481A0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1AC6B8" w14:textId="047BA203"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4674C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FA105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50C52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A9095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D83F1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8880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87635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BB30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11433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44C0C5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8329E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495099D8"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3A1CB45"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14:paraId="70FFD348" w14:textId="780999F8" w:rsidR="00206DC7" w:rsidRPr="00ED74DC" w:rsidRDefault="0028303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595A5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EC2FCB" w14:textId="2B6B8331"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EF27DA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7CC244D" w14:textId="32636D79"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99584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DC0EA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2C0B3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B72D4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51A12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A098F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8BA8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B8D0D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0B55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AAA111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95E7F9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20EB97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42AC7D7" w14:textId="7E27015E" w:rsidR="00206DC7" w:rsidRPr="00647C97" w:rsidRDefault="003752F0"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Johan Hultberg (M)</w:t>
            </w:r>
          </w:p>
        </w:tc>
        <w:tc>
          <w:tcPr>
            <w:tcW w:w="356" w:type="dxa"/>
            <w:tcBorders>
              <w:top w:val="single" w:sz="6" w:space="0" w:color="auto"/>
              <w:left w:val="single" w:sz="6" w:space="0" w:color="auto"/>
              <w:bottom w:val="single" w:sz="6" w:space="0" w:color="auto"/>
              <w:right w:val="single" w:sz="6" w:space="0" w:color="auto"/>
            </w:tcBorders>
          </w:tcPr>
          <w:p w14:paraId="68414ACF" w14:textId="26EEEC44" w:rsidR="00206DC7" w:rsidRPr="00ED74DC" w:rsidRDefault="0028303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BDFE0E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C31757" w14:textId="689CE3EF"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5634B4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D4AF6F9" w14:textId="1FB7C8BE"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F179B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6168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A03D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E32D8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571BC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1FC9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D4B98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DF17A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9A91A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FD2411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1789D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3A1209DE"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9EE0051"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Yasmine Bladelius (S)</w:t>
            </w:r>
          </w:p>
        </w:tc>
        <w:tc>
          <w:tcPr>
            <w:tcW w:w="356" w:type="dxa"/>
            <w:tcBorders>
              <w:top w:val="single" w:sz="6" w:space="0" w:color="auto"/>
              <w:left w:val="single" w:sz="6" w:space="0" w:color="auto"/>
              <w:bottom w:val="single" w:sz="6" w:space="0" w:color="auto"/>
              <w:right w:val="single" w:sz="6" w:space="0" w:color="auto"/>
            </w:tcBorders>
          </w:tcPr>
          <w:p w14:paraId="7A8F0774" w14:textId="4F245E30" w:rsidR="00206DC7" w:rsidRPr="00ED74DC" w:rsidRDefault="0028303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1DD9C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38DC8C" w14:textId="3429EBDF"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071A94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376AD2E" w14:textId="0A031ADB"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DE970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54AEC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C2BE5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0D27E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1E03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C3FA3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6223F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09700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AFFA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CCEFEE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162EE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28E54A5"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1115B18"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Carina Ståhl Herrstedt (SD)</w:t>
            </w:r>
          </w:p>
        </w:tc>
        <w:tc>
          <w:tcPr>
            <w:tcW w:w="356" w:type="dxa"/>
            <w:tcBorders>
              <w:top w:val="single" w:sz="6" w:space="0" w:color="auto"/>
              <w:left w:val="single" w:sz="6" w:space="0" w:color="auto"/>
              <w:bottom w:val="single" w:sz="6" w:space="0" w:color="auto"/>
              <w:right w:val="single" w:sz="6" w:space="0" w:color="auto"/>
            </w:tcBorders>
          </w:tcPr>
          <w:p w14:paraId="71E09290" w14:textId="674E6F85" w:rsidR="00206DC7" w:rsidRPr="00ED74DC" w:rsidRDefault="0028303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F639F4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1BE68" w14:textId="40FE6890"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E52794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D040019" w14:textId="13E4863C"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48E5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619A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22879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B86B9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057C6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2DD8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A4B6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AB9ED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F856B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A23C3C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1AC1E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35E4AA1E"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59523CF2"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Mikael Dahlqvist (S)</w:t>
            </w:r>
          </w:p>
        </w:tc>
        <w:tc>
          <w:tcPr>
            <w:tcW w:w="356" w:type="dxa"/>
            <w:tcBorders>
              <w:top w:val="single" w:sz="6" w:space="0" w:color="auto"/>
              <w:left w:val="single" w:sz="6" w:space="0" w:color="auto"/>
              <w:bottom w:val="single" w:sz="6" w:space="0" w:color="auto"/>
              <w:right w:val="single" w:sz="6" w:space="0" w:color="auto"/>
            </w:tcBorders>
          </w:tcPr>
          <w:p w14:paraId="42F8E542" w14:textId="3D9B9CB4" w:rsidR="00206DC7" w:rsidRPr="00ED74DC" w:rsidRDefault="0028303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17FEA8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55C0F9" w14:textId="7CB512A3"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BD8C83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6855221" w14:textId="3575A12D"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C6A4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76A2D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161D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F23C2E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A236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2C81C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7B8FF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4E434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6F69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0DFFBB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C8800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5EC034EB"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05F1A5D" w14:textId="73A0ABCF"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J</w:t>
            </w:r>
            <w:r w:rsidR="003752F0">
              <w:rPr>
                <w:sz w:val="22"/>
                <w:szCs w:val="22"/>
              </w:rPr>
              <w:t>esper Skalberg Karlsson</w:t>
            </w:r>
            <w:r w:rsidRPr="00647C97">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7B8336FA" w14:textId="36E6CF2E" w:rsidR="00206DC7" w:rsidRPr="00ED74DC" w:rsidRDefault="0028303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3E102D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35D848" w14:textId="3D3CA130"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EB6F93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C841350" w14:textId="07395348"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5DDD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BA19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F2478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0AF496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9EFCA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50956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7F488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0D8BC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72D9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D5C3EA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DCC6B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0FDF0004"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EBAFE6E"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Anna Vikström (S)</w:t>
            </w:r>
          </w:p>
        </w:tc>
        <w:tc>
          <w:tcPr>
            <w:tcW w:w="356" w:type="dxa"/>
            <w:tcBorders>
              <w:top w:val="single" w:sz="6" w:space="0" w:color="auto"/>
              <w:left w:val="single" w:sz="6" w:space="0" w:color="auto"/>
              <w:bottom w:val="single" w:sz="6" w:space="0" w:color="auto"/>
              <w:right w:val="single" w:sz="6" w:space="0" w:color="auto"/>
            </w:tcBorders>
          </w:tcPr>
          <w:p w14:paraId="36BF7A62" w14:textId="696D31FB"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6D2D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92BE98" w14:textId="1ACA9971"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0A6B43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5DA55B" w14:textId="5E346319"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9D976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C65AA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0ABC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A1A16D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EA305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4E0A7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F5722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28BE4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84C2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82F8F3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680F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3AF792BE"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9106354"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Anna-Lena Blomkvist (SD)</w:t>
            </w:r>
          </w:p>
        </w:tc>
        <w:tc>
          <w:tcPr>
            <w:tcW w:w="356" w:type="dxa"/>
            <w:tcBorders>
              <w:top w:val="single" w:sz="6" w:space="0" w:color="auto"/>
              <w:left w:val="single" w:sz="6" w:space="0" w:color="auto"/>
              <w:bottom w:val="single" w:sz="6" w:space="0" w:color="auto"/>
              <w:right w:val="single" w:sz="6" w:space="0" w:color="auto"/>
            </w:tcBorders>
          </w:tcPr>
          <w:p w14:paraId="04BF9178" w14:textId="273CFE75" w:rsidR="00206DC7" w:rsidRPr="00ED74DC" w:rsidRDefault="0028303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43C572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E738BF" w14:textId="6EF234F5"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678D43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4726A92" w14:textId="1D23514A"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6F310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B929D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871BC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42B3F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E9D1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DD421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D31D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ACE10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4111E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257736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F3E72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2FA43E54"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6C5591E"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Gustaf Lantz (S)</w:t>
            </w:r>
          </w:p>
        </w:tc>
        <w:tc>
          <w:tcPr>
            <w:tcW w:w="356" w:type="dxa"/>
            <w:tcBorders>
              <w:top w:val="single" w:sz="6" w:space="0" w:color="auto"/>
              <w:left w:val="single" w:sz="6" w:space="0" w:color="auto"/>
              <w:bottom w:val="single" w:sz="6" w:space="0" w:color="auto"/>
              <w:right w:val="single" w:sz="6" w:space="0" w:color="auto"/>
            </w:tcBorders>
          </w:tcPr>
          <w:p w14:paraId="1BF8A26D" w14:textId="72803E2B"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BF0D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D409C8" w14:textId="4377E9A6"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687F9A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9822847" w14:textId="15B7B3C2"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0221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39386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34C18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2F0F4D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CC62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B746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2E6FC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82507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561A7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942C96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367E9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970223D"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AF7E891"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Malin Höglund (M)</w:t>
            </w:r>
          </w:p>
        </w:tc>
        <w:tc>
          <w:tcPr>
            <w:tcW w:w="356" w:type="dxa"/>
            <w:tcBorders>
              <w:top w:val="single" w:sz="6" w:space="0" w:color="auto"/>
              <w:left w:val="single" w:sz="6" w:space="0" w:color="auto"/>
              <w:bottom w:val="single" w:sz="6" w:space="0" w:color="auto"/>
              <w:right w:val="single" w:sz="6" w:space="0" w:color="auto"/>
            </w:tcBorders>
          </w:tcPr>
          <w:p w14:paraId="23A1EA87" w14:textId="6BF10949" w:rsidR="00206DC7" w:rsidRPr="00ED74DC" w:rsidRDefault="0028303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AF0D7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A37E11" w14:textId="0BEADA0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628401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12FC48A" w14:textId="6A990893"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93CA9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CF97E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03A10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146927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6DCD2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4168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C200D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A79F1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8FCEF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202980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8FA31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29624FBA"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5DDE652F"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Karin Rågsjö (V)</w:t>
            </w:r>
          </w:p>
        </w:tc>
        <w:tc>
          <w:tcPr>
            <w:tcW w:w="356" w:type="dxa"/>
            <w:tcBorders>
              <w:top w:val="single" w:sz="6" w:space="0" w:color="auto"/>
              <w:left w:val="single" w:sz="6" w:space="0" w:color="auto"/>
              <w:bottom w:val="single" w:sz="6" w:space="0" w:color="auto"/>
              <w:right w:val="single" w:sz="6" w:space="0" w:color="auto"/>
            </w:tcBorders>
          </w:tcPr>
          <w:p w14:paraId="37DCB2FC" w14:textId="2BF85797" w:rsidR="00206DC7" w:rsidRPr="00ED74DC" w:rsidRDefault="0028303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8CB518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2812E" w14:textId="27DBC73C"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A2287D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9C243E9" w14:textId="609DFC0F"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B3FE5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31080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0DC5C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F68C62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86606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2CCC3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A27B4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FEF7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737E0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CB7AB4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33056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5C81677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B996538"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Anders W Jonsson (C)</w:t>
            </w:r>
          </w:p>
        </w:tc>
        <w:tc>
          <w:tcPr>
            <w:tcW w:w="356" w:type="dxa"/>
            <w:tcBorders>
              <w:top w:val="single" w:sz="6" w:space="0" w:color="auto"/>
              <w:left w:val="single" w:sz="6" w:space="0" w:color="auto"/>
              <w:bottom w:val="single" w:sz="6" w:space="0" w:color="auto"/>
              <w:right w:val="single" w:sz="6" w:space="0" w:color="auto"/>
            </w:tcBorders>
          </w:tcPr>
          <w:p w14:paraId="06CCD63C" w14:textId="2FB1369C"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437AC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CB4E2F" w14:textId="151E64A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0834C0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8075731" w14:textId="1F6587FB"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A8DFA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9A06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AB5DD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63CEE6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91EC3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1EA4F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AB3BB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DFCB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741B1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F4141A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80E29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C59488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B6A1072"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Johnny Svedin (SD)</w:t>
            </w:r>
          </w:p>
        </w:tc>
        <w:tc>
          <w:tcPr>
            <w:tcW w:w="356" w:type="dxa"/>
            <w:tcBorders>
              <w:top w:val="single" w:sz="6" w:space="0" w:color="auto"/>
              <w:left w:val="single" w:sz="6" w:space="0" w:color="auto"/>
              <w:bottom w:val="single" w:sz="6" w:space="0" w:color="auto"/>
              <w:right w:val="single" w:sz="6" w:space="0" w:color="auto"/>
            </w:tcBorders>
          </w:tcPr>
          <w:p w14:paraId="5F05E0AB" w14:textId="6107366B" w:rsidR="00206DC7" w:rsidRPr="00ED74DC" w:rsidRDefault="0028303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88F8A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90F04" w14:textId="40A131E6"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A81E43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41C208A" w14:textId="31205672"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927D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198D6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51F09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87EB2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4511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B8B69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20F7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7C95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D4775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EF2D87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6705E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43A5F62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83F4672"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7E7E4546" w14:textId="1980B2C2" w:rsidR="00206DC7" w:rsidRPr="00ED74DC" w:rsidRDefault="0028303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D3481A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F650B" w14:textId="29BC5272"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0B454B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123359E" w14:textId="5056B721"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CC44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9244B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61E19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417320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E7C87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01559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3E5B9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4BF3B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0863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6BAFA8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C63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4C5CC30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50E155FD"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14:paraId="6FACB59B" w14:textId="5D876EC4" w:rsidR="00206DC7" w:rsidRPr="00ED74DC" w:rsidRDefault="0028303C"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FBFEE5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26B91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597D0D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C33C35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DA98E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28D91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1E2FC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01B19D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BB2A5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533DC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7567F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2277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053F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1B15DB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64A6B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5E1D910D" w14:textId="77777777" w:rsidTr="00414BDE">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B1AEE5"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8F3D2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295F8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42828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964FA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779C47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73793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FE780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500CE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0B914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D1DDD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39252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540AA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2AC58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E8798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8AED5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BFC60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4DF0D96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F527FA2" w14:textId="05F328AF"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Carita Boulwén (SD)</w:t>
            </w:r>
          </w:p>
        </w:tc>
        <w:tc>
          <w:tcPr>
            <w:tcW w:w="356" w:type="dxa"/>
            <w:tcBorders>
              <w:top w:val="single" w:sz="6" w:space="0" w:color="auto"/>
              <w:left w:val="single" w:sz="6" w:space="0" w:color="auto"/>
              <w:bottom w:val="single" w:sz="6" w:space="0" w:color="auto"/>
              <w:right w:val="single" w:sz="6" w:space="0" w:color="auto"/>
            </w:tcBorders>
          </w:tcPr>
          <w:p w14:paraId="0AF73083" w14:textId="62ABE104"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CD014"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77BD7" w14:textId="4C91C99A"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476A22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6376ABD" w14:textId="5F3342AD"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06B3D2"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2D4CF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F6D9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F4CE280"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9A0066"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E0FD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835DB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AEF37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BE3E9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5733EEF"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420CC6"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7CD72F03"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BD022B9" w14:textId="4A5A13CB"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Karin Sundin (S)</w:t>
            </w:r>
          </w:p>
        </w:tc>
        <w:tc>
          <w:tcPr>
            <w:tcW w:w="356" w:type="dxa"/>
            <w:tcBorders>
              <w:top w:val="single" w:sz="6" w:space="0" w:color="auto"/>
              <w:left w:val="single" w:sz="6" w:space="0" w:color="auto"/>
              <w:bottom w:val="single" w:sz="6" w:space="0" w:color="auto"/>
              <w:right w:val="single" w:sz="6" w:space="0" w:color="auto"/>
            </w:tcBorders>
          </w:tcPr>
          <w:p w14:paraId="6AD0EDCB" w14:textId="4890634B" w:rsidR="00C82B8C" w:rsidRPr="00ED74DC" w:rsidRDefault="0028303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C3F75B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94AA33" w14:textId="4D18C72B"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7525EF0"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E10F30E" w14:textId="0592000E"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494012"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2BC03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7ACBD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EB9FBF"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5C40B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2BC70F"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059C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01CEAA"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62046F"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650E46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57013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1C6912C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6338C96" w14:textId="73DC2808"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Thomas Ragnarsson (M)</w:t>
            </w:r>
          </w:p>
        </w:tc>
        <w:tc>
          <w:tcPr>
            <w:tcW w:w="356" w:type="dxa"/>
            <w:tcBorders>
              <w:top w:val="single" w:sz="6" w:space="0" w:color="auto"/>
              <w:left w:val="single" w:sz="6" w:space="0" w:color="auto"/>
              <w:bottom w:val="single" w:sz="6" w:space="0" w:color="auto"/>
              <w:right w:val="single" w:sz="6" w:space="0" w:color="auto"/>
            </w:tcBorders>
          </w:tcPr>
          <w:p w14:paraId="62A53221" w14:textId="2D3706BC"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80FB72"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3B2DFD" w14:textId="24B32BD1"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2601A3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BDA07D1" w14:textId="18F5B1D0"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ACF5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A1248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034CC6"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A519D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DCA1F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DA924"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E96F4"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41F66A"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97304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824D41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A23B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4A2E9B63"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6011F7A" w14:textId="63827AAD"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Dzenan Cisija (S)</w:t>
            </w:r>
          </w:p>
        </w:tc>
        <w:tc>
          <w:tcPr>
            <w:tcW w:w="356" w:type="dxa"/>
            <w:tcBorders>
              <w:top w:val="single" w:sz="6" w:space="0" w:color="auto"/>
              <w:left w:val="single" w:sz="6" w:space="0" w:color="auto"/>
              <w:bottom w:val="single" w:sz="6" w:space="0" w:color="auto"/>
              <w:right w:val="single" w:sz="6" w:space="0" w:color="auto"/>
            </w:tcBorders>
          </w:tcPr>
          <w:p w14:paraId="742148FC" w14:textId="0E405FEC" w:rsidR="00C82B8C" w:rsidRPr="00ED74DC" w:rsidRDefault="0028303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BF9D832"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E7B853" w14:textId="426DF730"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69730E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13BE55D" w14:textId="30A8450E"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DAD349"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E881B2"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44BE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1A0A64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17B59B"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9EBD8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DA78B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55E64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70E3B0"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ADBB2A6"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6170B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1113D643"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90BFC8E" w14:textId="38AE60DF"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 xml:space="preserve">Leonid </w:t>
            </w:r>
            <w:proofErr w:type="spellStart"/>
            <w:r w:rsidRPr="00647C97">
              <w:rPr>
                <w:sz w:val="22"/>
                <w:szCs w:val="22"/>
              </w:rPr>
              <w:t>Yurkovskiy</w:t>
            </w:r>
            <w:proofErr w:type="spellEnd"/>
            <w:r w:rsidRPr="00647C97">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5BE4BA6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CF49E5"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2BF8A"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08AF9F6"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EA40A44"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A998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500305"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094C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A89ED0"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E16974"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76375"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CF2A96"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A1A75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9D8F5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890FB89"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0E851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67EF22D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10F9032" w14:textId="37BAE6E9"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Mats Wiking (S)</w:t>
            </w:r>
          </w:p>
        </w:tc>
        <w:tc>
          <w:tcPr>
            <w:tcW w:w="356" w:type="dxa"/>
            <w:tcBorders>
              <w:top w:val="single" w:sz="6" w:space="0" w:color="auto"/>
              <w:left w:val="single" w:sz="6" w:space="0" w:color="auto"/>
              <w:bottom w:val="single" w:sz="6" w:space="0" w:color="auto"/>
              <w:right w:val="single" w:sz="6" w:space="0" w:color="auto"/>
            </w:tcBorders>
          </w:tcPr>
          <w:p w14:paraId="0D1BAF6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25933B"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8E25D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E4E4FB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D54280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9119D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984F6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29F7A9"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0EC37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CB6F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42EA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6F498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63F5F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DEDFB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F3A308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65515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7138877D"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5C188BF0" w14:textId="4B6C88EE"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w:t>
            </w:r>
            <w:r w:rsidRPr="009E134B">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34BD5D5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3973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BC2DE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93A07D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24B351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40B4D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66246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90234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A6C8D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3BCC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1E85B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FDCD9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C53EE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BC37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45797D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6999A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520E5F88"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0B2AEDD" w14:textId="05B74AA0"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Heléne Björklund (S)</w:t>
            </w:r>
          </w:p>
        </w:tc>
        <w:tc>
          <w:tcPr>
            <w:tcW w:w="356" w:type="dxa"/>
            <w:tcBorders>
              <w:top w:val="single" w:sz="6" w:space="0" w:color="auto"/>
              <w:left w:val="single" w:sz="6" w:space="0" w:color="auto"/>
              <w:bottom w:val="single" w:sz="6" w:space="0" w:color="auto"/>
              <w:right w:val="single" w:sz="6" w:space="0" w:color="auto"/>
            </w:tcBorders>
          </w:tcPr>
          <w:p w14:paraId="01EB0FD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CC078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4A482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BBFA74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2826E1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C76EC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F2C2F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EF17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F2841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C1B3E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081F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58AC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4B110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D7F2C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88DA6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30CBF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5AAD6A01"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C73CE35" w14:textId="6D5C7C5D"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Daniel Persson (SD)</w:t>
            </w:r>
          </w:p>
        </w:tc>
        <w:tc>
          <w:tcPr>
            <w:tcW w:w="356" w:type="dxa"/>
            <w:tcBorders>
              <w:top w:val="single" w:sz="6" w:space="0" w:color="auto"/>
              <w:left w:val="single" w:sz="6" w:space="0" w:color="auto"/>
              <w:bottom w:val="single" w:sz="6" w:space="0" w:color="auto"/>
              <w:right w:val="single" w:sz="6" w:space="0" w:color="auto"/>
            </w:tcBorders>
          </w:tcPr>
          <w:p w14:paraId="51BA8D0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C08A0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7CE60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F912AC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F23E44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922B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B4A6A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6A6A6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C7FBB9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4B899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EA062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FAC4A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574D9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48EE5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6ECD1A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32ECA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7E71CE" w14:paraId="1964A6B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9C89010" w14:textId="1D3743BB"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lang w:val="en-GB"/>
              </w:rPr>
            </w:pPr>
            <w:r w:rsidRPr="00647C97">
              <w:rPr>
                <w:iCs/>
                <w:sz w:val="22"/>
                <w:szCs w:val="22"/>
                <w:lang w:val="en-GB"/>
              </w:rPr>
              <w:t xml:space="preserve">Ewa Pihl </w:t>
            </w:r>
            <w:proofErr w:type="spellStart"/>
            <w:r w:rsidRPr="00647C97">
              <w:rPr>
                <w:iCs/>
                <w:sz w:val="22"/>
                <w:szCs w:val="22"/>
                <w:lang w:val="en-GB"/>
              </w:rPr>
              <w:t>Krabbe</w:t>
            </w:r>
            <w:proofErr w:type="spellEnd"/>
            <w:r w:rsidRPr="00647C97">
              <w:rPr>
                <w:iCs/>
                <w:sz w:val="22"/>
                <w:szCs w:val="22"/>
                <w:lang w:val="en-GB"/>
              </w:rPr>
              <w:t xml:space="preserve"> (S)</w:t>
            </w:r>
          </w:p>
        </w:tc>
        <w:tc>
          <w:tcPr>
            <w:tcW w:w="356" w:type="dxa"/>
            <w:tcBorders>
              <w:top w:val="single" w:sz="6" w:space="0" w:color="auto"/>
              <w:left w:val="single" w:sz="6" w:space="0" w:color="auto"/>
              <w:bottom w:val="single" w:sz="6" w:space="0" w:color="auto"/>
              <w:right w:val="single" w:sz="6" w:space="0" w:color="auto"/>
            </w:tcBorders>
          </w:tcPr>
          <w:p w14:paraId="2E4B9EA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611B17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D25C2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05" w:type="dxa"/>
            <w:tcBorders>
              <w:top w:val="single" w:sz="6" w:space="0" w:color="auto"/>
              <w:left w:val="single" w:sz="6" w:space="0" w:color="auto"/>
              <w:bottom w:val="single" w:sz="6" w:space="0" w:color="auto"/>
              <w:right w:val="single" w:sz="6" w:space="0" w:color="auto"/>
            </w:tcBorders>
          </w:tcPr>
          <w:p w14:paraId="14252A6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07" w:type="dxa"/>
            <w:tcBorders>
              <w:top w:val="single" w:sz="6" w:space="0" w:color="auto"/>
              <w:left w:val="single" w:sz="6" w:space="0" w:color="auto"/>
              <w:bottom w:val="single" w:sz="6" w:space="0" w:color="auto"/>
              <w:right w:val="single" w:sz="6" w:space="0" w:color="auto"/>
            </w:tcBorders>
          </w:tcPr>
          <w:p w14:paraId="70D908D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134DBE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3E4DE9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E3C577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BF45FF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911C07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910C71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3B2392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747AD2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3CA105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9" w:type="dxa"/>
            <w:tcBorders>
              <w:top w:val="single" w:sz="6" w:space="0" w:color="auto"/>
              <w:left w:val="single" w:sz="6" w:space="0" w:color="auto"/>
              <w:bottom w:val="single" w:sz="6" w:space="0" w:color="auto"/>
              <w:right w:val="single" w:sz="6" w:space="0" w:color="auto"/>
            </w:tcBorders>
          </w:tcPr>
          <w:p w14:paraId="59E2111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0B70C6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461EB7" w:rsidRPr="00F8018F" w14:paraId="27BC564B"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55C6A49" w14:textId="5BB692B1"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906B79">
              <w:rPr>
                <w:sz w:val="22"/>
                <w:szCs w:val="22"/>
              </w:rPr>
              <w:t>Crister Carlsson (M)</w:t>
            </w:r>
          </w:p>
        </w:tc>
        <w:tc>
          <w:tcPr>
            <w:tcW w:w="356" w:type="dxa"/>
            <w:tcBorders>
              <w:top w:val="single" w:sz="6" w:space="0" w:color="auto"/>
              <w:left w:val="single" w:sz="6" w:space="0" w:color="auto"/>
              <w:bottom w:val="single" w:sz="6" w:space="0" w:color="auto"/>
              <w:right w:val="single" w:sz="6" w:space="0" w:color="auto"/>
            </w:tcBorders>
          </w:tcPr>
          <w:p w14:paraId="05664804" w14:textId="28EF3ADB"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E57E9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66F7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D5E6DA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AA0DE6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810D9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F3B44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57A76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EBE5A0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8FEA0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1C63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E045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89D8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30E2F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C7F24A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ADB9C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1649D88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F4736A9" w14:textId="5476C423"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647C97">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6A08F32B" w14:textId="650AD974"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65A98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25E2B4" w14:textId="3D0E34C2"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7770FF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DAD862D" w14:textId="0B2C498C"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12C6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119D9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D7CE5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13148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0758B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E3E80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95C8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FE79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51E7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03EC76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754E4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090C57F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A04BD36" w14:textId="600A0949"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1A0368">
              <w:rPr>
                <w:sz w:val="22"/>
                <w:szCs w:val="22"/>
              </w:rPr>
              <w:t xml:space="preserve">Dan Hovskär </w:t>
            </w:r>
            <w:r w:rsidRPr="001A0368">
              <w:rPr>
                <w:iCs/>
                <w:sz w:val="22"/>
                <w:szCs w:val="22"/>
              </w:rPr>
              <w:t>(KD)</w:t>
            </w:r>
          </w:p>
        </w:tc>
        <w:tc>
          <w:tcPr>
            <w:tcW w:w="356" w:type="dxa"/>
            <w:tcBorders>
              <w:top w:val="single" w:sz="6" w:space="0" w:color="auto"/>
              <w:left w:val="single" w:sz="6" w:space="0" w:color="auto"/>
              <w:bottom w:val="single" w:sz="6" w:space="0" w:color="auto"/>
              <w:right w:val="single" w:sz="6" w:space="0" w:color="auto"/>
            </w:tcBorders>
          </w:tcPr>
          <w:p w14:paraId="12DB985C" w14:textId="6E8E54D8" w:rsidR="00461EB7" w:rsidRPr="00ED74DC" w:rsidRDefault="0028303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D70CFC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09ECD" w14:textId="361B6022"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338E23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84AECE3" w14:textId="6C453551"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E8DF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48295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70A2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FD7DA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ADA9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2FD78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6C0A4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2C3B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A5A3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E53754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C7E0E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63208C5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99741DF" w14:textId="04F2EF0F"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1A0368">
              <w:rPr>
                <w:iCs/>
                <w:sz w:val="22"/>
                <w:szCs w:val="22"/>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7AC6E91E" w14:textId="5288C6AC" w:rsidR="00461EB7" w:rsidRPr="00ED74DC" w:rsidRDefault="0028303C"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BEA0D5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0DF282" w14:textId="706A98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B1D38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B096C5B" w14:textId="6B427AB6"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8ECDF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7FDCE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49C2B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C0913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8FF2E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664E6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B828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AD06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9E01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F661EE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BB7FB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40830FC6"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2B4CA3B" w14:textId="36F158CE"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1A0368">
              <w:rPr>
                <w:iCs/>
                <w:sz w:val="22"/>
                <w:szCs w:val="22"/>
              </w:rPr>
              <w:t>Malin Danielsson (L)</w:t>
            </w:r>
          </w:p>
        </w:tc>
        <w:tc>
          <w:tcPr>
            <w:tcW w:w="356" w:type="dxa"/>
            <w:tcBorders>
              <w:top w:val="single" w:sz="6" w:space="0" w:color="auto"/>
              <w:left w:val="single" w:sz="6" w:space="0" w:color="auto"/>
              <w:bottom w:val="single" w:sz="6" w:space="0" w:color="auto"/>
              <w:right w:val="single" w:sz="6" w:space="0" w:color="auto"/>
            </w:tcBorders>
          </w:tcPr>
          <w:p w14:paraId="1CBF3777" w14:textId="21EE2820"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F97C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2EE5C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D3171D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CE8EC3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AF34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143AA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AA0D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9903D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36121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620B1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198A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590F5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AE2E9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B3DE9E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4288B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5CA0CEB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F00E31C" w14:textId="6D4DD6DE"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DB4034">
              <w:rPr>
                <w:i/>
                <w:sz w:val="22"/>
                <w:szCs w:val="22"/>
              </w:rPr>
              <w:t>Vakant</w:t>
            </w:r>
            <w:r w:rsidRPr="00DB4034">
              <w:rPr>
                <w:iCs/>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14:paraId="6015B49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EC63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C754B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A09F2C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AB3B7A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84E3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FD6CB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3FC4E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19C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9BDC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3965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EBC09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48BFD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48A8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D73145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E0296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31F471D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027708B" w14:textId="495517CA"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1A0368">
              <w:rPr>
                <w:sz w:val="22"/>
                <w:szCs w:val="22"/>
              </w:rPr>
              <w:t>John E Weinerhall (M)</w:t>
            </w:r>
          </w:p>
        </w:tc>
        <w:tc>
          <w:tcPr>
            <w:tcW w:w="356" w:type="dxa"/>
            <w:tcBorders>
              <w:top w:val="single" w:sz="6" w:space="0" w:color="auto"/>
              <w:left w:val="single" w:sz="6" w:space="0" w:color="auto"/>
              <w:bottom w:val="single" w:sz="6" w:space="0" w:color="auto"/>
              <w:right w:val="single" w:sz="6" w:space="0" w:color="auto"/>
            </w:tcBorders>
          </w:tcPr>
          <w:p w14:paraId="2415361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C9405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6FD1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A1906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D1727C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D19D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B60BB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EBB8C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21B9F1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B2896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4CE9D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2A46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5A0D7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C24B7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6D6F76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DD904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0829941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9C04FF4" w14:textId="71C1703E"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sz w:val="22"/>
                <w:szCs w:val="22"/>
              </w:rPr>
              <w:t>Angelika Bengtsson (SD)</w:t>
            </w:r>
          </w:p>
        </w:tc>
        <w:tc>
          <w:tcPr>
            <w:tcW w:w="356" w:type="dxa"/>
            <w:tcBorders>
              <w:top w:val="single" w:sz="6" w:space="0" w:color="auto"/>
              <w:left w:val="single" w:sz="6" w:space="0" w:color="auto"/>
              <w:bottom w:val="single" w:sz="6" w:space="0" w:color="auto"/>
              <w:right w:val="single" w:sz="6" w:space="0" w:color="auto"/>
            </w:tcBorders>
          </w:tcPr>
          <w:p w14:paraId="31C7E70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F6076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5CAE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8C7239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AAD3FD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792E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4B28F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6F7A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B77FD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AFF40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32A99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0939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A04B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458B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7EC5C1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94E53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7371D801"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E2329E5" w14:textId="7192261B"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sz w:val="22"/>
                <w:szCs w:val="22"/>
              </w:rPr>
              <w:t>Mona Olin (SD)</w:t>
            </w:r>
          </w:p>
        </w:tc>
        <w:tc>
          <w:tcPr>
            <w:tcW w:w="356" w:type="dxa"/>
            <w:tcBorders>
              <w:top w:val="single" w:sz="6" w:space="0" w:color="auto"/>
              <w:left w:val="single" w:sz="6" w:space="0" w:color="auto"/>
              <w:bottom w:val="single" w:sz="6" w:space="0" w:color="auto"/>
              <w:right w:val="single" w:sz="6" w:space="0" w:color="auto"/>
            </w:tcBorders>
          </w:tcPr>
          <w:p w14:paraId="660B137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70EA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F9122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739351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8B6503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2FB21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0A02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9C088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FFE44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E6664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E280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8363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9276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B8A09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2F5672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82C95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3F94E21A"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1788550" w14:textId="6B734E96"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sz w:val="22"/>
                <w:szCs w:val="22"/>
              </w:rPr>
              <w:t>Linda W Snecker (V)</w:t>
            </w:r>
          </w:p>
        </w:tc>
        <w:tc>
          <w:tcPr>
            <w:tcW w:w="356" w:type="dxa"/>
            <w:tcBorders>
              <w:top w:val="single" w:sz="6" w:space="0" w:color="auto"/>
              <w:left w:val="single" w:sz="6" w:space="0" w:color="auto"/>
              <w:bottom w:val="single" w:sz="6" w:space="0" w:color="auto"/>
              <w:right w:val="single" w:sz="6" w:space="0" w:color="auto"/>
            </w:tcBorders>
          </w:tcPr>
          <w:p w14:paraId="379F3E1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1D746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06BBC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95DA12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7FCE87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E915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C9AED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451C7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262AB9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DCB4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CFDB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AE774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21B24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C2554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84EFAD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FA90E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77A49D34"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DB2DBAE" w14:textId="449AB0AF"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61A2930D" w14:textId="2CB8107A"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F048B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218885" w14:textId="27BA2F5F"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E7EFE1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8E71697" w14:textId="67B862FB"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AA0D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9D10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4700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BA93C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C363C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D87FA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A5C46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6D10C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2A000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14F126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821D2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393C0DF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12FDDC4" w14:textId="271D2454"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sz w:val="22"/>
                <w:szCs w:val="22"/>
              </w:rPr>
              <w:t xml:space="preserve">Yusuf </w:t>
            </w:r>
            <w:proofErr w:type="spellStart"/>
            <w:r w:rsidRPr="001A0368">
              <w:rPr>
                <w:sz w:val="22"/>
                <w:szCs w:val="22"/>
              </w:rPr>
              <w:t>Aydin</w:t>
            </w:r>
            <w:proofErr w:type="spellEnd"/>
            <w:r w:rsidRPr="001A0368">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245B494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15D3B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748E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A64204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E38232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89E3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CBE16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40D4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BCD5DB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10CE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A9929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69E1C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0691C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3C2B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82168C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BE728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1EB3F0B2"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FF098AB" w14:textId="4B62974A"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iCs/>
                <w:sz w:val="22"/>
                <w:szCs w:val="22"/>
              </w:rPr>
              <w:t>Lili André</w:t>
            </w:r>
            <w:r w:rsidRPr="001A0368">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5C1DAD1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86247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31022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52B883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215E38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C760D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A7F3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4FC89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CEE74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8B5EE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C4315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A5884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6A1C6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D08AF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270D12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144BF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5F4C7701"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8259096" w14:textId="216A2062"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Leila Ali Elmi (MP)</w:t>
            </w:r>
          </w:p>
        </w:tc>
        <w:tc>
          <w:tcPr>
            <w:tcW w:w="356" w:type="dxa"/>
            <w:tcBorders>
              <w:top w:val="single" w:sz="6" w:space="0" w:color="auto"/>
              <w:left w:val="single" w:sz="6" w:space="0" w:color="auto"/>
              <w:bottom w:val="single" w:sz="6" w:space="0" w:color="auto"/>
              <w:right w:val="single" w:sz="6" w:space="0" w:color="auto"/>
            </w:tcBorders>
          </w:tcPr>
          <w:p w14:paraId="5428C5F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3FC87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FB0D8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242844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CDA67C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CBDCB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DE29F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FD0DB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C044AF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DFBD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353D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63B4F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23715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F837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D24932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2D135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5ED9DFFA"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137E3F40" w14:textId="7E903AEE"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14:paraId="6D4D449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CC2C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D9EEA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AA4DDF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1E37AF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1E8D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7F65E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749C1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795FEE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60627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AF6AA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BF55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20E96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798A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797C58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82F40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04BD4FA6"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77275D3" w14:textId="52E0B15E"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14:paraId="2D1F111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DF9FB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EC25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4733AF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3A8B1D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BCAA0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D4A01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0E9DB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C5965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25D3D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D7EC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34982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E6C3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AFFA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33DA86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72DE0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4039CE45"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DA54C3F" w14:textId="7B535C20"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Mauricio Rojas (L)</w:t>
            </w:r>
          </w:p>
        </w:tc>
        <w:tc>
          <w:tcPr>
            <w:tcW w:w="356" w:type="dxa"/>
            <w:tcBorders>
              <w:top w:val="single" w:sz="6" w:space="0" w:color="auto"/>
              <w:left w:val="single" w:sz="6" w:space="0" w:color="auto"/>
              <w:bottom w:val="single" w:sz="6" w:space="0" w:color="auto"/>
              <w:right w:val="single" w:sz="6" w:space="0" w:color="auto"/>
            </w:tcBorders>
          </w:tcPr>
          <w:p w14:paraId="796B0EE2" w14:textId="36F8DEA8"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26FA0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19C41" w14:textId="74BDF8A6"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2E443A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A052A6D" w14:textId="5841F0C1"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3964B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D8FD5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BFC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8EB06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1D64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6357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4ED22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00E0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87452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B742FB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56B3B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7E648BE6" w14:textId="77777777" w:rsidTr="00414BDE">
        <w:trPr>
          <w:trHeight w:val="263"/>
        </w:trPr>
        <w:tc>
          <w:tcPr>
            <w:tcW w:w="3898" w:type="dxa"/>
            <w:gridSpan w:val="2"/>
            <w:tcBorders>
              <w:top w:val="nil"/>
              <w:left w:val="nil"/>
              <w:bottom w:val="nil"/>
              <w:right w:val="nil"/>
            </w:tcBorders>
            <w:shd w:val="clear" w:color="auto" w:fill="D9D9D9" w:themeFill="background1" w:themeFillShade="D9"/>
          </w:tcPr>
          <w:p w14:paraId="04AB15E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 = närvarande</w:t>
            </w:r>
          </w:p>
        </w:tc>
        <w:tc>
          <w:tcPr>
            <w:tcW w:w="5029" w:type="dxa"/>
            <w:gridSpan w:val="16"/>
            <w:tcBorders>
              <w:top w:val="nil"/>
              <w:left w:val="nil"/>
              <w:bottom w:val="nil"/>
              <w:right w:val="nil"/>
            </w:tcBorders>
            <w:shd w:val="clear" w:color="auto" w:fill="D9D9D9" w:themeFill="background1" w:themeFillShade="D9"/>
          </w:tcPr>
          <w:p w14:paraId="3273AA1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X = ledamöter som deltagit i handläggningen</w:t>
            </w:r>
          </w:p>
        </w:tc>
        <w:tc>
          <w:tcPr>
            <w:tcW w:w="429" w:type="dxa"/>
            <w:tcBorders>
              <w:top w:val="nil"/>
              <w:left w:val="nil"/>
              <w:bottom w:val="nil"/>
              <w:right w:val="nil"/>
            </w:tcBorders>
            <w:shd w:val="clear" w:color="auto" w:fill="D9D9D9" w:themeFill="background1" w:themeFillShade="D9"/>
          </w:tcPr>
          <w:p w14:paraId="1A50FB2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2FC046B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1C493D56" w14:textId="77777777" w:rsidTr="00414BDE">
        <w:trPr>
          <w:trHeight w:val="262"/>
        </w:trPr>
        <w:tc>
          <w:tcPr>
            <w:tcW w:w="3898" w:type="dxa"/>
            <w:gridSpan w:val="2"/>
            <w:tcBorders>
              <w:top w:val="nil"/>
              <w:left w:val="nil"/>
              <w:bottom w:val="nil"/>
              <w:right w:val="nil"/>
            </w:tcBorders>
            <w:shd w:val="clear" w:color="auto" w:fill="D9D9D9" w:themeFill="background1" w:themeFillShade="D9"/>
          </w:tcPr>
          <w:p w14:paraId="7257FF1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R = omröstning med rösträkning</w:t>
            </w:r>
          </w:p>
        </w:tc>
        <w:tc>
          <w:tcPr>
            <w:tcW w:w="5029" w:type="dxa"/>
            <w:gridSpan w:val="16"/>
            <w:tcBorders>
              <w:top w:val="nil"/>
              <w:left w:val="nil"/>
              <w:bottom w:val="nil"/>
              <w:right w:val="nil"/>
            </w:tcBorders>
            <w:shd w:val="clear" w:color="auto" w:fill="D9D9D9" w:themeFill="background1" w:themeFillShade="D9"/>
          </w:tcPr>
          <w:p w14:paraId="34E153F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435E2EE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0F39178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14:paraId="31219F19" w14:textId="185F5ED5" w:rsidR="008E79FF" w:rsidRDefault="008E79FF" w:rsidP="00BC6D4F">
      <w:pPr>
        <w:widowControl/>
        <w:rPr>
          <w:b/>
          <w:szCs w:val="24"/>
        </w:rPr>
      </w:pPr>
    </w:p>
    <w:p w14:paraId="1DC5E183" w14:textId="4B6927C7" w:rsidR="00AD77A7" w:rsidRDefault="00AD77A7" w:rsidP="00BC6D4F">
      <w:pPr>
        <w:widowControl/>
        <w:rPr>
          <w:b/>
          <w:szCs w:val="24"/>
        </w:rPr>
      </w:pPr>
    </w:p>
    <w:p w14:paraId="1C27CA66" w14:textId="3D8C5B02" w:rsidR="00AD77A7" w:rsidRDefault="00AD77A7" w:rsidP="00BC6D4F">
      <w:pPr>
        <w:widowControl/>
        <w:rPr>
          <w:b/>
          <w:szCs w:val="24"/>
        </w:rPr>
      </w:pPr>
    </w:p>
    <w:p w14:paraId="4C8C3F28" w14:textId="6EDEFAB0" w:rsidR="00AD77A7" w:rsidRPr="0028303C" w:rsidRDefault="00AD77A7" w:rsidP="00AD77A7">
      <w:pPr>
        <w:widowControl/>
        <w:ind w:left="7824"/>
        <w:rPr>
          <w:b/>
          <w:szCs w:val="24"/>
        </w:rPr>
      </w:pPr>
      <w:r w:rsidRPr="0028303C">
        <w:rPr>
          <w:b/>
          <w:szCs w:val="24"/>
        </w:rPr>
        <w:lastRenderedPageBreak/>
        <w:t>Bilaga 2</w:t>
      </w:r>
    </w:p>
    <w:p w14:paraId="7B441DAE" w14:textId="3E1C3D2C" w:rsidR="00AD77A7" w:rsidRDefault="00AD77A7" w:rsidP="00AD77A7">
      <w:pPr>
        <w:widowControl/>
        <w:ind w:left="7824"/>
        <w:rPr>
          <w:b/>
          <w:color w:val="FF0000"/>
          <w:szCs w:val="24"/>
        </w:rPr>
      </w:pPr>
    </w:p>
    <w:p w14:paraId="5C6395BA" w14:textId="77777777" w:rsidR="00AD77A7" w:rsidRPr="00AD77A7" w:rsidRDefault="00AD77A7" w:rsidP="00AD77A7">
      <w:pPr>
        <w:widowControl/>
        <w:ind w:left="7824"/>
        <w:rPr>
          <w:b/>
          <w:color w:val="FF0000"/>
          <w:szCs w:val="24"/>
        </w:rPr>
      </w:pPr>
    </w:p>
    <w:tbl>
      <w:tblPr>
        <w:tblW w:w="9210" w:type="dxa"/>
        <w:tblLayout w:type="fixed"/>
        <w:tblCellMar>
          <w:left w:w="0" w:type="dxa"/>
          <w:right w:w="0" w:type="dxa"/>
        </w:tblCellMar>
        <w:tblLook w:val="01E0" w:firstRow="1" w:lastRow="1" w:firstColumn="1" w:lastColumn="1" w:noHBand="0" w:noVBand="0"/>
      </w:tblPr>
      <w:tblGrid>
        <w:gridCol w:w="4534"/>
        <w:gridCol w:w="2693"/>
        <w:gridCol w:w="1983"/>
      </w:tblGrid>
      <w:tr w:rsidR="00AD77A7" w14:paraId="135EA4D9" w14:textId="77777777" w:rsidTr="00AD77A7">
        <w:trPr>
          <w:trHeight w:hRule="exact" w:val="369"/>
        </w:trPr>
        <w:tc>
          <w:tcPr>
            <w:tcW w:w="4536" w:type="dxa"/>
            <w:hideMark/>
          </w:tcPr>
          <w:p w14:paraId="79B8D8E0" w14:textId="77777777" w:rsidR="00AD77A7" w:rsidRDefault="00AD77A7">
            <w:pPr>
              <w:spacing w:after="240"/>
              <w:rPr>
                <w:sz w:val="22"/>
              </w:rPr>
            </w:pPr>
            <w:bookmarkStart w:id="0" w:name="Diarienummer" w:colFirst="1" w:colLast="1"/>
            <w:bookmarkStart w:id="1" w:name="Datum" w:colFirst="0" w:colLast="0"/>
            <w:r>
              <w:t>20230207</w:t>
            </w:r>
          </w:p>
        </w:tc>
        <w:tc>
          <w:tcPr>
            <w:tcW w:w="4678" w:type="dxa"/>
            <w:gridSpan w:val="2"/>
          </w:tcPr>
          <w:p w14:paraId="4364F6D8" w14:textId="77777777" w:rsidR="00AD77A7" w:rsidRDefault="00AD77A7">
            <w:pPr>
              <w:pStyle w:val="Dnr"/>
              <w:spacing w:after="240"/>
            </w:pPr>
          </w:p>
        </w:tc>
      </w:tr>
      <w:bookmarkEnd w:id="0"/>
      <w:bookmarkEnd w:id="1"/>
      <w:tr w:rsidR="00AD77A7" w14:paraId="5E4A03C7" w14:textId="77777777" w:rsidTr="00AD77A7">
        <w:trPr>
          <w:trHeight w:hRule="exact" w:val="369"/>
        </w:trPr>
        <w:tc>
          <w:tcPr>
            <w:tcW w:w="4536" w:type="dxa"/>
          </w:tcPr>
          <w:p w14:paraId="30E6CD48" w14:textId="77777777" w:rsidR="00AD77A7" w:rsidRDefault="00AD77A7">
            <w:pPr>
              <w:spacing w:after="240"/>
            </w:pPr>
          </w:p>
        </w:tc>
        <w:tc>
          <w:tcPr>
            <w:tcW w:w="4678" w:type="dxa"/>
            <w:gridSpan w:val="2"/>
          </w:tcPr>
          <w:p w14:paraId="215E22B1" w14:textId="77777777" w:rsidR="00AD77A7" w:rsidRDefault="00AD77A7">
            <w:pPr>
              <w:pStyle w:val="Dnr"/>
              <w:spacing w:after="240"/>
            </w:pPr>
            <w:r>
              <w:t xml:space="preserve"> </w:t>
            </w:r>
          </w:p>
          <w:p w14:paraId="3365AA7B" w14:textId="77777777" w:rsidR="00AD77A7" w:rsidRDefault="00AD77A7">
            <w:pPr>
              <w:spacing w:after="240"/>
            </w:pPr>
          </w:p>
        </w:tc>
      </w:tr>
      <w:tr w:rsidR="00AD77A7" w14:paraId="343718E3" w14:textId="77777777" w:rsidTr="00AD77A7">
        <w:trPr>
          <w:trHeight w:val="796"/>
        </w:trPr>
        <w:tc>
          <w:tcPr>
            <w:tcW w:w="7230" w:type="dxa"/>
            <w:gridSpan w:val="2"/>
            <w:vAlign w:val="bottom"/>
            <w:hideMark/>
          </w:tcPr>
          <w:p w14:paraId="587FD3FD" w14:textId="77777777" w:rsidR="00AD77A7" w:rsidRDefault="00AD77A7">
            <w:pPr>
              <w:tabs>
                <w:tab w:val="left" w:pos="1304"/>
              </w:tabs>
              <w:spacing w:after="240"/>
              <w:rPr>
                <w:b/>
                <w:sz w:val="28"/>
                <w:szCs w:val="28"/>
              </w:rPr>
            </w:pPr>
            <w:bookmarkStart w:id="2" w:name="Rubrik" w:colFirst="0" w:colLast="0"/>
            <w:r>
              <w:rPr>
                <w:b/>
                <w:sz w:val="28"/>
                <w:szCs w:val="28"/>
              </w:rPr>
              <w:t>Utskottsinitiativ</w:t>
            </w:r>
          </w:p>
          <w:p w14:paraId="3AF483ED" w14:textId="77777777" w:rsidR="00AD77A7" w:rsidRDefault="00AD77A7">
            <w:pPr>
              <w:tabs>
                <w:tab w:val="left" w:pos="1304"/>
              </w:tabs>
              <w:spacing w:after="240"/>
              <w:rPr>
                <w:b/>
                <w:sz w:val="28"/>
                <w:szCs w:val="28"/>
              </w:rPr>
            </w:pPr>
            <w:r>
              <w:rPr>
                <w:b/>
                <w:sz w:val="28"/>
                <w:szCs w:val="28"/>
              </w:rPr>
              <w:t xml:space="preserve">Brottsförebyggande insatser redan från fem års ålder </w:t>
            </w:r>
          </w:p>
        </w:tc>
        <w:tc>
          <w:tcPr>
            <w:tcW w:w="1984" w:type="dxa"/>
          </w:tcPr>
          <w:p w14:paraId="5175EDF8" w14:textId="77777777" w:rsidR="00AD77A7" w:rsidRDefault="00AD77A7">
            <w:pPr>
              <w:spacing w:after="240"/>
              <w:rPr>
                <w:sz w:val="22"/>
                <w:szCs w:val="22"/>
              </w:rPr>
            </w:pPr>
          </w:p>
        </w:tc>
      </w:tr>
    </w:tbl>
    <w:p w14:paraId="40C2957B" w14:textId="77777777" w:rsidR="00AD77A7" w:rsidRDefault="00AD77A7" w:rsidP="00AD77A7">
      <w:pPr>
        <w:tabs>
          <w:tab w:val="left" w:pos="1304"/>
        </w:tabs>
        <w:spacing w:after="240"/>
        <w:rPr>
          <w:b/>
          <w:sz w:val="28"/>
          <w:szCs w:val="28"/>
        </w:rPr>
      </w:pPr>
      <w:bookmarkStart w:id="3" w:name="Start"/>
      <w:bookmarkEnd w:id="2"/>
      <w:bookmarkEnd w:id="3"/>
    </w:p>
    <w:p w14:paraId="03ED616F" w14:textId="77777777" w:rsidR="00AD77A7" w:rsidRDefault="00AD77A7" w:rsidP="00AD77A7">
      <w:pPr>
        <w:tabs>
          <w:tab w:val="left" w:pos="1304"/>
        </w:tabs>
        <w:spacing w:after="240"/>
        <w:rPr>
          <w:b/>
          <w:sz w:val="28"/>
          <w:szCs w:val="28"/>
        </w:rPr>
      </w:pPr>
      <w:r>
        <w:rPr>
          <w:b/>
          <w:sz w:val="28"/>
          <w:szCs w:val="28"/>
        </w:rPr>
        <w:t>Bakgrund</w:t>
      </w:r>
    </w:p>
    <w:p w14:paraId="44BF9952" w14:textId="77777777" w:rsidR="00AD77A7" w:rsidRDefault="00AD77A7" w:rsidP="00AD77A7">
      <w:pPr>
        <w:tabs>
          <w:tab w:val="left" w:pos="1304"/>
        </w:tabs>
        <w:spacing w:after="240"/>
        <w:rPr>
          <w:sz w:val="28"/>
          <w:szCs w:val="28"/>
        </w:rPr>
      </w:pPr>
      <w:r>
        <w:rPr>
          <w:sz w:val="28"/>
          <w:szCs w:val="28"/>
        </w:rPr>
        <w:t>De senaste veckorna har det skett flera sprängningar och skjutningar runt om i Sverige. De gängkriminellas grepp om flera av landets bostadsområden fortsätter att skapa otrygghet och rädsla. Det är en utveckling som måste få ett stopp. Vi behöver vända på varje sten för att vidta såväl brottsbekämpande som brottsförebyggande insatser.</w:t>
      </w:r>
    </w:p>
    <w:p w14:paraId="0569A8E6" w14:textId="77777777" w:rsidR="00AD77A7" w:rsidRDefault="00AD77A7" w:rsidP="00AD77A7">
      <w:pPr>
        <w:tabs>
          <w:tab w:val="left" w:pos="1304"/>
        </w:tabs>
        <w:spacing w:after="240"/>
        <w:rPr>
          <w:sz w:val="28"/>
          <w:szCs w:val="28"/>
        </w:rPr>
      </w:pPr>
      <w:r>
        <w:rPr>
          <w:sz w:val="28"/>
          <w:szCs w:val="28"/>
        </w:rPr>
        <w:t>Under den föregående mandatperioden vidtog den socialdemokratiskt ledda regeringen ett stort antal åtgärder för att stärka skolans och socialtjänstens brottsförebyggande arbete. Bland annat tillsattes ett antal utredningar.</w:t>
      </w:r>
      <w:r>
        <w:rPr>
          <w:rStyle w:val="Fotnotsreferens"/>
          <w:sz w:val="28"/>
          <w:szCs w:val="28"/>
        </w:rPr>
        <w:footnoteReference w:id="1"/>
      </w:r>
      <w:r>
        <w:rPr>
          <w:sz w:val="28"/>
          <w:szCs w:val="28"/>
        </w:rPr>
        <w:t xml:space="preserve"> Det är viktigt att den nya regeringen säkerställer att dessa utredningarna även framåt har nödvändiga resurser till sitt förfogande samt sedan prioriterar att ta arbetet med de förslag som utredningarna lämnar vidare i lagstiftningsprocessen.</w:t>
      </w:r>
    </w:p>
    <w:p w14:paraId="41812552" w14:textId="77777777" w:rsidR="00AD77A7" w:rsidRDefault="00AD77A7" w:rsidP="00AD77A7">
      <w:pPr>
        <w:tabs>
          <w:tab w:val="left" w:pos="1304"/>
        </w:tabs>
        <w:spacing w:after="240"/>
        <w:rPr>
          <w:sz w:val="28"/>
          <w:szCs w:val="28"/>
        </w:rPr>
      </w:pPr>
      <w:r>
        <w:rPr>
          <w:sz w:val="28"/>
          <w:szCs w:val="28"/>
        </w:rPr>
        <w:t xml:space="preserve">Utöver det som redan påbörjats ser socialdemokraterna behov av ett riktat utredningsarbete vad gäller verkningsfulla brottsförebyggande åtgärder för barn ålder 5–12 år. Det handlar om mindre barn, i förskoleklass, låg- och mellanstadium, där lärare och fritidspedagoger vittnar om att de redan kan se hur barn är på väg i fel riktning. Även polisen vittnar om hur allt yngre barn är beväpnade, ibland själva men ofta också åt andra. Det finns ett tydligt behov av att utveckla samhällets brottsförebyggande förmåga så att vi får tidigare, snabbare och mer koordinerade insatser på plats. </w:t>
      </w:r>
    </w:p>
    <w:p w14:paraId="1281833F" w14:textId="14B7CC03" w:rsidR="00AD77A7" w:rsidRDefault="00AD77A7" w:rsidP="00AD77A7">
      <w:pPr>
        <w:tabs>
          <w:tab w:val="left" w:pos="1304"/>
        </w:tabs>
        <w:spacing w:after="240"/>
        <w:rPr>
          <w:sz w:val="28"/>
          <w:szCs w:val="28"/>
        </w:rPr>
      </w:pPr>
      <w:r>
        <w:rPr>
          <w:sz w:val="28"/>
          <w:szCs w:val="28"/>
        </w:rPr>
        <w:t>Den utredning som socialdemokraterna vill att regeringen tillsätter behöver omfatta skolans, polisens och socialtjänstens brottsförebyggande arbete och även frågorna om dessa aktörers möjligheter och skyldigheter att snabbt dela information med varandra. Utredningen behöver också omfatta frågor om placeringar och andra tvingande insatser liksom möjligheter och verktyg för att involvera föräldrar.</w:t>
      </w:r>
    </w:p>
    <w:p w14:paraId="6A1A44BC" w14:textId="77777777" w:rsidR="00AD77A7" w:rsidRDefault="00AD77A7" w:rsidP="00AD77A7">
      <w:pPr>
        <w:tabs>
          <w:tab w:val="left" w:pos="1304"/>
        </w:tabs>
        <w:spacing w:after="240"/>
        <w:rPr>
          <w:sz w:val="28"/>
          <w:szCs w:val="28"/>
        </w:rPr>
      </w:pPr>
    </w:p>
    <w:p w14:paraId="0D94D42B" w14:textId="77777777" w:rsidR="00AD77A7" w:rsidRDefault="00AD77A7" w:rsidP="00AD77A7">
      <w:pPr>
        <w:tabs>
          <w:tab w:val="left" w:pos="1304"/>
        </w:tabs>
        <w:spacing w:after="240"/>
        <w:rPr>
          <w:b/>
          <w:sz w:val="28"/>
          <w:szCs w:val="28"/>
        </w:rPr>
      </w:pPr>
      <w:r>
        <w:rPr>
          <w:b/>
          <w:sz w:val="28"/>
          <w:szCs w:val="28"/>
        </w:rPr>
        <w:lastRenderedPageBreak/>
        <w:t xml:space="preserve">Utskottet föreslår till riksdagen besluta att  </w:t>
      </w:r>
    </w:p>
    <w:p w14:paraId="219C25A7" w14:textId="77777777" w:rsidR="00AD77A7" w:rsidRDefault="00AD77A7" w:rsidP="00AD77A7">
      <w:pPr>
        <w:tabs>
          <w:tab w:val="left" w:pos="1304"/>
        </w:tabs>
        <w:spacing w:after="240"/>
        <w:rPr>
          <w:sz w:val="28"/>
          <w:szCs w:val="28"/>
        </w:rPr>
      </w:pPr>
      <w:r>
        <w:rPr>
          <w:sz w:val="28"/>
          <w:szCs w:val="28"/>
        </w:rPr>
        <w:t xml:space="preserve">Riksdagen ställer sig bakom det som anförs om att tillkännage för Regeringen att skyndsamt tillsätta en utredning vad gäller verkningsfulla brottsförebyggande åtgärder för barn ålder 5–12 år. </w:t>
      </w:r>
    </w:p>
    <w:p w14:paraId="7E5D3BB3" w14:textId="77777777" w:rsidR="00AD77A7" w:rsidRDefault="00AD77A7" w:rsidP="00AD77A7">
      <w:pPr>
        <w:tabs>
          <w:tab w:val="left" w:pos="1304"/>
        </w:tabs>
        <w:spacing w:after="240"/>
        <w:rPr>
          <w:sz w:val="28"/>
          <w:szCs w:val="28"/>
        </w:rPr>
      </w:pPr>
    </w:p>
    <w:p w14:paraId="59C83F88" w14:textId="77777777" w:rsidR="00AD77A7" w:rsidRDefault="00AD77A7" w:rsidP="00AD77A7">
      <w:pPr>
        <w:tabs>
          <w:tab w:val="left" w:pos="1304"/>
        </w:tabs>
        <w:spacing w:after="240"/>
        <w:rPr>
          <w:sz w:val="28"/>
          <w:szCs w:val="28"/>
        </w:rPr>
      </w:pPr>
      <w:r>
        <w:rPr>
          <w:sz w:val="28"/>
          <w:szCs w:val="28"/>
        </w:rPr>
        <w:t>- - -</w:t>
      </w:r>
    </w:p>
    <w:p w14:paraId="723A27D5" w14:textId="77777777" w:rsidR="00AD77A7" w:rsidRDefault="00AD77A7" w:rsidP="00AD77A7">
      <w:pPr>
        <w:tabs>
          <w:tab w:val="left" w:pos="1304"/>
        </w:tabs>
        <w:spacing w:after="240"/>
        <w:rPr>
          <w:sz w:val="28"/>
          <w:szCs w:val="28"/>
        </w:rPr>
      </w:pPr>
      <w:r>
        <w:rPr>
          <w:sz w:val="28"/>
          <w:szCs w:val="28"/>
        </w:rPr>
        <w:t>Socialdemokraterna</w:t>
      </w:r>
    </w:p>
    <w:p w14:paraId="3C171801" w14:textId="77777777" w:rsidR="00AD77A7" w:rsidRDefault="00AD77A7" w:rsidP="00AD77A7">
      <w:pPr>
        <w:tabs>
          <w:tab w:val="left" w:pos="1304"/>
        </w:tabs>
        <w:spacing w:after="240"/>
        <w:rPr>
          <w:sz w:val="28"/>
          <w:szCs w:val="28"/>
        </w:rPr>
      </w:pPr>
      <w:r>
        <w:rPr>
          <w:sz w:val="28"/>
          <w:szCs w:val="28"/>
        </w:rPr>
        <w:t>Fredrik Lundh Sammeli (S)</w:t>
      </w:r>
    </w:p>
    <w:p w14:paraId="5D00C17E" w14:textId="77777777" w:rsidR="00AD77A7" w:rsidRDefault="00AD77A7" w:rsidP="00AD77A7">
      <w:pPr>
        <w:tabs>
          <w:tab w:val="left" w:pos="1304"/>
        </w:tabs>
        <w:spacing w:after="240"/>
        <w:rPr>
          <w:sz w:val="28"/>
          <w:szCs w:val="28"/>
        </w:rPr>
      </w:pPr>
      <w:r>
        <w:rPr>
          <w:sz w:val="28"/>
          <w:szCs w:val="28"/>
        </w:rPr>
        <w:t>Mikael Dahlqvist (S)</w:t>
      </w:r>
    </w:p>
    <w:p w14:paraId="010BE488" w14:textId="77777777" w:rsidR="00AD77A7" w:rsidRDefault="00AD77A7" w:rsidP="00AD77A7">
      <w:pPr>
        <w:tabs>
          <w:tab w:val="left" w:pos="1304"/>
        </w:tabs>
        <w:spacing w:after="240"/>
        <w:rPr>
          <w:sz w:val="28"/>
          <w:szCs w:val="28"/>
        </w:rPr>
      </w:pPr>
      <w:r>
        <w:rPr>
          <w:sz w:val="28"/>
          <w:szCs w:val="28"/>
        </w:rPr>
        <w:t>Yasmine Bladelius (S)</w:t>
      </w:r>
    </w:p>
    <w:p w14:paraId="404ADC25" w14:textId="77777777" w:rsidR="00AD77A7" w:rsidRDefault="00AD77A7" w:rsidP="00AD77A7">
      <w:pPr>
        <w:tabs>
          <w:tab w:val="left" w:pos="1304"/>
        </w:tabs>
        <w:spacing w:after="240"/>
        <w:rPr>
          <w:sz w:val="28"/>
          <w:szCs w:val="28"/>
        </w:rPr>
      </w:pPr>
      <w:r>
        <w:rPr>
          <w:sz w:val="28"/>
          <w:szCs w:val="28"/>
        </w:rPr>
        <w:t>Anna Vikström (S)</w:t>
      </w:r>
    </w:p>
    <w:p w14:paraId="12EC4DC3" w14:textId="77777777" w:rsidR="00AD77A7" w:rsidRDefault="00AD77A7" w:rsidP="00AD77A7">
      <w:pPr>
        <w:tabs>
          <w:tab w:val="left" w:pos="1304"/>
        </w:tabs>
        <w:spacing w:after="240"/>
        <w:rPr>
          <w:sz w:val="28"/>
          <w:szCs w:val="28"/>
        </w:rPr>
      </w:pPr>
      <w:r>
        <w:rPr>
          <w:sz w:val="28"/>
          <w:szCs w:val="28"/>
        </w:rPr>
        <w:t>Gustaf Lantz (S)</w:t>
      </w:r>
    </w:p>
    <w:p w14:paraId="0E6FFA60" w14:textId="77777777" w:rsidR="00AD77A7" w:rsidRDefault="00AD77A7" w:rsidP="00AD77A7">
      <w:pPr>
        <w:tabs>
          <w:tab w:val="left" w:pos="1304"/>
        </w:tabs>
        <w:spacing w:after="240"/>
        <w:rPr>
          <w:sz w:val="28"/>
          <w:szCs w:val="28"/>
        </w:rPr>
      </w:pPr>
      <w:r>
        <w:rPr>
          <w:sz w:val="28"/>
          <w:szCs w:val="28"/>
        </w:rPr>
        <w:t>Karin Sundin (S)</w:t>
      </w:r>
    </w:p>
    <w:p w14:paraId="78E4E1C1" w14:textId="77777777" w:rsidR="00AD77A7" w:rsidRDefault="00AD77A7" w:rsidP="00AD77A7">
      <w:pPr>
        <w:tabs>
          <w:tab w:val="left" w:pos="1304"/>
        </w:tabs>
        <w:spacing w:after="240"/>
        <w:rPr>
          <w:sz w:val="28"/>
          <w:szCs w:val="28"/>
        </w:rPr>
      </w:pPr>
      <w:r>
        <w:rPr>
          <w:sz w:val="28"/>
          <w:szCs w:val="28"/>
        </w:rPr>
        <w:t>Dzenan Cisija (S)</w:t>
      </w:r>
    </w:p>
    <w:p w14:paraId="7FB5A1BF" w14:textId="77777777" w:rsidR="00AD77A7" w:rsidRDefault="00AD77A7" w:rsidP="00AD77A7">
      <w:pPr>
        <w:tabs>
          <w:tab w:val="left" w:pos="1304"/>
        </w:tabs>
        <w:spacing w:after="240"/>
        <w:rPr>
          <w:sz w:val="22"/>
          <w:szCs w:val="22"/>
        </w:rPr>
      </w:pPr>
    </w:p>
    <w:p w14:paraId="13565528" w14:textId="77777777" w:rsidR="00AD77A7" w:rsidRDefault="00AD77A7" w:rsidP="00BC6D4F">
      <w:pPr>
        <w:widowControl/>
        <w:rPr>
          <w:b/>
          <w:szCs w:val="24"/>
        </w:rPr>
      </w:pPr>
    </w:p>
    <w:sectPr w:rsidR="00AD77A7"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 w:id="1">
    <w:p w14:paraId="760B074E" w14:textId="77777777" w:rsidR="00AD77A7" w:rsidRDefault="00AD77A7" w:rsidP="00AD77A7">
      <w:pPr>
        <w:pStyle w:val="Fotnotstext"/>
      </w:pPr>
      <w:r>
        <w:rPr>
          <w:rStyle w:val="Fotnotsreferens"/>
        </w:rPr>
        <w:footnoteRef/>
      </w:r>
      <w:r>
        <w:t xml:space="preserve"> T.ex. </w:t>
      </w:r>
      <w:r>
        <w:rPr>
          <w:i/>
          <w:iCs/>
        </w:rPr>
        <w:t>Utredning om öppna insatser utan samtycke</w:t>
      </w:r>
      <w:r>
        <w:t xml:space="preserve">, (Dnr: S2019/04727), </w:t>
      </w:r>
      <w:r>
        <w:rPr>
          <w:i/>
          <w:iCs/>
        </w:rPr>
        <w:t>Barn och unga i samhällets vård</w:t>
      </w:r>
      <w:r>
        <w:t xml:space="preserve"> (Dir. 2021:84), </w:t>
      </w:r>
      <w:r>
        <w:rPr>
          <w:i/>
          <w:iCs/>
        </w:rPr>
        <w:t>Utredning om öppna insatser utan samtycke till vårdnadshavare och fler tidiga insatser till barn och unga</w:t>
      </w:r>
      <w:r>
        <w:t xml:space="preserve"> (S 2022:D), </w:t>
      </w:r>
      <w:r>
        <w:rPr>
          <w:i/>
          <w:iCs/>
        </w:rPr>
        <w:t>Ungdomskriminalitetsnämnder – en ny ordning för att förebygga brottslighet</w:t>
      </w:r>
      <w:r>
        <w:t xml:space="preserve"> (Dir. 2022:106)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CA32AB"/>
    <w:multiLevelType w:val="hybridMultilevel"/>
    <w:tmpl w:val="D65E8D82"/>
    <w:lvl w:ilvl="0" w:tplc="5B7E6B0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9F6F99"/>
    <w:multiLevelType w:val="hybridMultilevel"/>
    <w:tmpl w:val="E7DED2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23B17127"/>
    <w:multiLevelType w:val="hybridMultilevel"/>
    <w:tmpl w:val="55D08D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677274F"/>
    <w:multiLevelType w:val="hybridMultilevel"/>
    <w:tmpl w:val="7E46A8E8"/>
    <w:lvl w:ilvl="0" w:tplc="D0D4FC5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A760D98"/>
    <w:multiLevelType w:val="hybridMultilevel"/>
    <w:tmpl w:val="4926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6202"/>
    <w:rsid w:val="00010AA7"/>
    <w:rsid w:val="00011797"/>
    <w:rsid w:val="000117AE"/>
    <w:rsid w:val="00011DDA"/>
    <w:rsid w:val="0001217D"/>
    <w:rsid w:val="0001560F"/>
    <w:rsid w:val="00015D2A"/>
    <w:rsid w:val="00016875"/>
    <w:rsid w:val="00017149"/>
    <w:rsid w:val="00017230"/>
    <w:rsid w:val="00017AA5"/>
    <w:rsid w:val="00017C94"/>
    <w:rsid w:val="00020316"/>
    <w:rsid w:val="00020AA1"/>
    <w:rsid w:val="000217AB"/>
    <w:rsid w:val="00022261"/>
    <w:rsid w:val="0002294F"/>
    <w:rsid w:val="00022E5A"/>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7C5"/>
    <w:rsid w:val="00030A47"/>
    <w:rsid w:val="00031093"/>
    <w:rsid w:val="000312FF"/>
    <w:rsid w:val="0003159F"/>
    <w:rsid w:val="00031DD2"/>
    <w:rsid w:val="000320CA"/>
    <w:rsid w:val="000324E2"/>
    <w:rsid w:val="00032D02"/>
    <w:rsid w:val="00032F09"/>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D18"/>
    <w:rsid w:val="00051DBB"/>
    <w:rsid w:val="000527BA"/>
    <w:rsid w:val="000553AA"/>
    <w:rsid w:val="00055FD5"/>
    <w:rsid w:val="000568FA"/>
    <w:rsid w:val="00056AFE"/>
    <w:rsid w:val="00056B3D"/>
    <w:rsid w:val="00060E3E"/>
    <w:rsid w:val="0006135C"/>
    <w:rsid w:val="0006179E"/>
    <w:rsid w:val="00061A2D"/>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B91"/>
    <w:rsid w:val="00071D26"/>
    <w:rsid w:val="00071E5F"/>
    <w:rsid w:val="00071F31"/>
    <w:rsid w:val="00074114"/>
    <w:rsid w:val="0007528D"/>
    <w:rsid w:val="00075398"/>
    <w:rsid w:val="00076328"/>
    <w:rsid w:val="00076B6B"/>
    <w:rsid w:val="00076BC3"/>
    <w:rsid w:val="00082BEE"/>
    <w:rsid w:val="00083465"/>
    <w:rsid w:val="0008347A"/>
    <w:rsid w:val="000834CC"/>
    <w:rsid w:val="00083DE9"/>
    <w:rsid w:val="00084AA7"/>
    <w:rsid w:val="00084C43"/>
    <w:rsid w:val="00084C6B"/>
    <w:rsid w:val="00084C7F"/>
    <w:rsid w:val="00085096"/>
    <w:rsid w:val="00085EE7"/>
    <w:rsid w:val="00086530"/>
    <w:rsid w:val="00086AE3"/>
    <w:rsid w:val="000871D5"/>
    <w:rsid w:val="00087936"/>
    <w:rsid w:val="000901C3"/>
    <w:rsid w:val="000908D0"/>
    <w:rsid w:val="00090B83"/>
    <w:rsid w:val="00091F0C"/>
    <w:rsid w:val="0009403D"/>
    <w:rsid w:val="00094407"/>
    <w:rsid w:val="000956CB"/>
    <w:rsid w:val="000956D5"/>
    <w:rsid w:val="00096B5B"/>
    <w:rsid w:val="00096E10"/>
    <w:rsid w:val="00096ED3"/>
    <w:rsid w:val="00096ED4"/>
    <w:rsid w:val="00097232"/>
    <w:rsid w:val="00097B8D"/>
    <w:rsid w:val="00097D0A"/>
    <w:rsid w:val="00097F9E"/>
    <w:rsid w:val="000A014D"/>
    <w:rsid w:val="000A05FA"/>
    <w:rsid w:val="000A0C50"/>
    <w:rsid w:val="000A1A94"/>
    <w:rsid w:val="000A2472"/>
    <w:rsid w:val="000A47A2"/>
    <w:rsid w:val="000A4D1B"/>
    <w:rsid w:val="000A5095"/>
    <w:rsid w:val="000A563F"/>
    <w:rsid w:val="000A600C"/>
    <w:rsid w:val="000A61BF"/>
    <w:rsid w:val="000B0276"/>
    <w:rsid w:val="000B1FDB"/>
    <w:rsid w:val="000B31F5"/>
    <w:rsid w:val="000B38DC"/>
    <w:rsid w:val="000B3AFD"/>
    <w:rsid w:val="000B4407"/>
    <w:rsid w:val="000B47EA"/>
    <w:rsid w:val="000B4DC1"/>
    <w:rsid w:val="000B57E6"/>
    <w:rsid w:val="000B6610"/>
    <w:rsid w:val="000B6AB9"/>
    <w:rsid w:val="000B6B57"/>
    <w:rsid w:val="000B6F39"/>
    <w:rsid w:val="000B71E2"/>
    <w:rsid w:val="000B743D"/>
    <w:rsid w:val="000B74AE"/>
    <w:rsid w:val="000C097D"/>
    <w:rsid w:val="000C0E4E"/>
    <w:rsid w:val="000C0F22"/>
    <w:rsid w:val="000C14DF"/>
    <w:rsid w:val="000C1674"/>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412"/>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1FF4"/>
    <w:rsid w:val="00112804"/>
    <w:rsid w:val="00112A71"/>
    <w:rsid w:val="00112AC7"/>
    <w:rsid w:val="00113C96"/>
    <w:rsid w:val="00113DC2"/>
    <w:rsid w:val="0011532A"/>
    <w:rsid w:val="00115498"/>
    <w:rsid w:val="001154CE"/>
    <w:rsid w:val="00116600"/>
    <w:rsid w:val="00117790"/>
    <w:rsid w:val="001177F7"/>
    <w:rsid w:val="001178D9"/>
    <w:rsid w:val="001210BA"/>
    <w:rsid w:val="001220E5"/>
    <w:rsid w:val="00122F8E"/>
    <w:rsid w:val="0012361D"/>
    <w:rsid w:val="00123A4C"/>
    <w:rsid w:val="001246D5"/>
    <w:rsid w:val="0012486B"/>
    <w:rsid w:val="00124CFA"/>
    <w:rsid w:val="001259BB"/>
    <w:rsid w:val="001269F7"/>
    <w:rsid w:val="00130125"/>
    <w:rsid w:val="001302FE"/>
    <w:rsid w:val="001313FE"/>
    <w:rsid w:val="0013143E"/>
    <w:rsid w:val="00132EF1"/>
    <w:rsid w:val="0013313C"/>
    <w:rsid w:val="0013633F"/>
    <w:rsid w:val="00136B90"/>
    <w:rsid w:val="001370A3"/>
    <w:rsid w:val="001373C9"/>
    <w:rsid w:val="0014027C"/>
    <w:rsid w:val="001402B8"/>
    <w:rsid w:val="00140B18"/>
    <w:rsid w:val="00141048"/>
    <w:rsid w:val="00141128"/>
    <w:rsid w:val="00141A78"/>
    <w:rsid w:val="0014277E"/>
    <w:rsid w:val="0014296C"/>
    <w:rsid w:val="001438A4"/>
    <w:rsid w:val="00143F56"/>
    <w:rsid w:val="00143FD6"/>
    <w:rsid w:val="00144B80"/>
    <w:rsid w:val="00144C26"/>
    <w:rsid w:val="00144CA8"/>
    <w:rsid w:val="00144D28"/>
    <w:rsid w:val="00144FCA"/>
    <w:rsid w:val="0014503A"/>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12B"/>
    <w:rsid w:val="001625AC"/>
    <w:rsid w:val="001625B3"/>
    <w:rsid w:val="00165342"/>
    <w:rsid w:val="001662D3"/>
    <w:rsid w:val="001663C9"/>
    <w:rsid w:val="001704FF"/>
    <w:rsid w:val="00172A1E"/>
    <w:rsid w:val="00174137"/>
    <w:rsid w:val="0017663E"/>
    <w:rsid w:val="00176AB8"/>
    <w:rsid w:val="00176B33"/>
    <w:rsid w:val="00177C58"/>
    <w:rsid w:val="00177E02"/>
    <w:rsid w:val="00180386"/>
    <w:rsid w:val="001810DC"/>
    <w:rsid w:val="00181294"/>
    <w:rsid w:val="0018159D"/>
    <w:rsid w:val="00181DF0"/>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69B"/>
    <w:rsid w:val="0019500B"/>
    <w:rsid w:val="00196331"/>
    <w:rsid w:val="00196B13"/>
    <w:rsid w:val="00196BC9"/>
    <w:rsid w:val="001972DE"/>
    <w:rsid w:val="001972DF"/>
    <w:rsid w:val="0019755E"/>
    <w:rsid w:val="00197716"/>
    <w:rsid w:val="001A0877"/>
    <w:rsid w:val="001A0DD2"/>
    <w:rsid w:val="001A2247"/>
    <w:rsid w:val="001A269A"/>
    <w:rsid w:val="001A3E9E"/>
    <w:rsid w:val="001A3F8D"/>
    <w:rsid w:val="001A432B"/>
    <w:rsid w:val="001A47CB"/>
    <w:rsid w:val="001A4871"/>
    <w:rsid w:val="001A5193"/>
    <w:rsid w:val="001A5F86"/>
    <w:rsid w:val="001A68EA"/>
    <w:rsid w:val="001A6A16"/>
    <w:rsid w:val="001A7D85"/>
    <w:rsid w:val="001B0B02"/>
    <w:rsid w:val="001B0C15"/>
    <w:rsid w:val="001B0CEC"/>
    <w:rsid w:val="001B0ED9"/>
    <w:rsid w:val="001B2018"/>
    <w:rsid w:val="001B2793"/>
    <w:rsid w:val="001B298E"/>
    <w:rsid w:val="001B3C2A"/>
    <w:rsid w:val="001B5806"/>
    <w:rsid w:val="001B58DB"/>
    <w:rsid w:val="001B671C"/>
    <w:rsid w:val="001C02AE"/>
    <w:rsid w:val="001C02F2"/>
    <w:rsid w:val="001C05DA"/>
    <w:rsid w:val="001C123D"/>
    <w:rsid w:val="001C1592"/>
    <w:rsid w:val="001C16AD"/>
    <w:rsid w:val="001C24B7"/>
    <w:rsid w:val="001C2CCE"/>
    <w:rsid w:val="001C306D"/>
    <w:rsid w:val="001C32ED"/>
    <w:rsid w:val="001C3526"/>
    <w:rsid w:val="001C42A1"/>
    <w:rsid w:val="001C5C0F"/>
    <w:rsid w:val="001C6516"/>
    <w:rsid w:val="001C7366"/>
    <w:rsid w:val="001C7C83"/>
    <w:rsid w:val="001D0FFE"/>
    <w:rsid w:val="001D1296"/>
    <w:rsid w:val="001D1A13"/>
    <w:rsid w:val="001D1C33"/>
    <w:rsid w:val="001D1E2A"/>
    <w:rsid w:val="001D2D0F"/>
    <w:rsid w:val="001D2D43"/>
    <w:rsid w:val="001D2EC3"/>
    <w:rsid w:val="001D310C"/>
    <w:rsid w:val="001D3304"/>
    <w:rsid w:val="001D3EE4"/>
    <w:rsid w:val="001D4C1D"/>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1106"/>
    <w:rsid w:val="001F16DA"/>
    <w:rsid w:val="001F2010"/>
    <w:rsid w:val="001F243B"/>
    <w:rsid w:val="001F2647"/>
    <w:rsid w:val="001F28C5"/>
    <w:rsid w:val="001F2A9F"/>
    <w:rsid w:val="001F346F"/>
    <w:rsid w:val="001F45BC"/>
    <w:rsid w:val="001F5F4B"/>
    <w:rsid w:val="002001F5"/>
    <w:rsid w:val="002007F9"/>
    <w:rsid w:val="002009A4"/>
    <w:rsid w:val="00201337"/>
    <w:rsid w:val="0020159B"/>
    <w:rsid w:val="00201F30"/>
    <w:rsid w:val="00202921"/>
    <w:rsid w:val="0020467E"/>
    <w:rsid w:val="00204B17"/>
    <w:rsid w:val="00204F3B"/>
    <w:rsid w:val="0020519A"/>
    <w:rsid w:val="00205373"/>
    <w:rsid w:val="0020599F"/>
    <w:rsid w:val="00206BC6"/>
    <w:rsid w:val="00206CA1"/>
    <w:rsid w:val="00206DC7"/>
    <w:rsid w:val="00206E70"/>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1342"/>
    <w:rsid w:val="00221B45"/>
    <w:rsid w:val="00222310"/>
    <w:rsid w:val="0022313D"/>
    <w:rsid w:val="002234FD"/>
    <w:rsid w:val="002236E9"/>
    <w:rsid w:val="00223C30"/>
    <w:rsid w:val="00223C54"/>
    <w:rsid w:val="0022430D"/>
    <w:rsid w:val="00224A88"/>
    <w:rsid w:val="00224BD3"/>
    <w:rsid w:val="00224E9C"/>
    <w:rsid w:val="00225350"/>
    <w:rsid w:val="00226733"/>
    <w:rsid w:val="00227626"/>
    <w:rsid w:val="00230827"/>
    <w:rsid w:val="002309B2"/>
    <w:rsid w:val="00231A09"/>
    <w:rsid w:val="00231C8D"/>
    <w:rsid w:val="00232204"/>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10B7"/>
    <w:rsid w:val="002624FF"/>
    <w:rsid w:val="00262B2A"/>
    <w:rsid w:val="00262CBA"/>
    <w:rsid w:val="00264256"/>
    <w:rsid w:val="0026504D"/>
    <w:rsid w:val="0026530E"/>
    <w:rsid w:val="00266A1B"/>
    <w:rsid w:val="00266E12"/>
    <w:rsid w:val="002672D1"/>
    <w:rsid w:val="0026749E"/>
    <w:rsid w:val="002701EA"/>
    <w:rsid w:val="002702F3"/>
    <w:rsid w:val="002717A3"/>
    <w:rsid w:val="00272D8E"/>
    <w:rsid w:val="00273839"/>
    <w:rsid w:val="002739A1"/>
    <w:rsid w:val="00274536"/>
    <w:rsid w:val="0027499C"/>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03C"/>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B050D"/>
    <w:rsid w:val="002B0FAA"/>
    <w:rsid w:val="002B13AB"/>
    <w:rsid w:val="002B15E0"/>
    <w:rsid w:val="002B216B"/>
    <w:rsid w:val="002B23BA"/>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AB5"/>
    <w:rsid w:val="002D39BE"/>
    <w:rsid w:val="002D3A0F"/>
    <w:rsid w:val="002D3A95"/>
    <w:rsid w:val="002D3ECC"/>
    <w:rsid w:val="002D42D8"/>
    <w:rsid w:val="002D4F7B"/>
    <w:rsid w:val="002D4FE9"/>
    <w:rsid w:val="002D5462"/>
    <w:rsid w:val="002D69EC"/>
    <w:rsid w:val="002D723C"/>
    <w:rsid w:val="002D754B"/>
    <w:rsid w:val="002E02B6"/>
    <w:rsid w:val="002E0691"/>
    <w:rsid w:val="002E17E9"/>
    <w:rsid w:val="002E1ACE"/>
    <w:rsid w:val="002E1B7A"/>
    <w:rsid w:val="002E2003"/>
    <w:rsid w:val="002E21CA"/>
    <w:rsid w:val="002E3842"/>
    <w:rsid w:val="002E3964"/>
    <w:rsid w:val="002E4957"/>
    <w:rsid w:val="002E54B1"/>
    <w:rsid w:val="002E5E2B"/>
    <w:rsid w:val="002E70EC"/>
    <w:rsid w:val="002E79D8"/>
    <w:rsid w:val="002F013E"/>
    <w:rsid w:val="002F0583"/>
    <w:rsid w:val="002F05E2"/>
    <w:rsid w:val="002F09C2"/>
    <w:rsid w:val="002F0EFC"/>
    <w:rsid w:val="002F118D"/>
    <w:rsid w:val="002F14A1"/>
    <w:rsid w:val="002F284C"/>
    <w:rsid w:val="002F3F17"/>
    <w:rsid w:val="002F573B"/>
    <w:rsid w:val="002F58BB"/>
    <w:rsid w:val="002F59A5"/>
    <w:rsid w:val="002F6C79"/>
    <w:rsid w:val="002F6DE3"/>
    <w:rsid w:val="002F7400"/>
    <w:rsid w:val="002F791C"/>
    <w:rsid w:val="0030131D"/>
    <w:rsid w:val="00301463"/>
    <w:rsid w:val="00301BBF"/>
    <w:rsid w:val="0030206C"/>
    <w:rsid w:val="0030290E"/>
    <w:rsid w:val="00302D79"/>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19A"/>
    <w:rsid w:val="00313337"/>
    <w:rsid w:val="003141DF"/>
    <w:rsid w:val="003142D7"/>
    <w:rsid w:val="00314381"/>
    <w:rsid w:val="003143D1"/>
    <w:rsid w:val="00314819"/>
    <w:rsid w:val="00315BDC"/>
    <w:rsid w:val="00315F43"/>
    <w:rsid w:val="00316882"/>
    <w:rsid w:val="00316DDC"/>
    <w:rsid w:val="00316E64"/>
    <w:rsid w:val="00317942"/>
    <w:rsid w:val="00317CD0"/>
    <w:rsid w:val="0032163F"/>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37D2"/>
    <w:rsid w:val="00343C59"/>
    <w:rsid w:val="00343D76"/>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7D5"/>
    <w:rsid w:val="0035389B"/>
    <w:rsid w:val="003554D9"/>
    <w:rsid w:val="00355C67"/>
    <w:rsid w:val="00355C7D"/>
    <w:rsid w:val="00355E9D"/>
    <w:rsid w:val="00356383"/>
    <w:rsid w:val="00360479"/>
    <w:rsid w:val="00361C83"/>
    <w:rsid w:val="00362457"/>
    <w:rsid w:val="00362CD1"/>
    <w:rsid w:val="00363995"/>
    <w:rsid w:val="00364B94"/>
    <w:rsid w:val="00365EAC"/>
    <w:rsid w:val="00366424"/>
    <w:rsid w:val="00366FA7"/>
    <w:rsid w:val="00367174"/>
    <w:rsid w:val="003709E5"/>
    <w:rsid w:val="0037152A"/>
    <w:rsid w:val="003718FE"/>
    <w:rsid w:val="0037298A"/>
    <w:rsid w:val="00372C6E"/>
    <w:rsid w:val="00373349"/>
    <w:rsid w:val="003741EC"/>
    <w:rsid w:val="00374C0C"/>
    <w:rsid w:val="003752F0"/>
    <w:rsid w:val="00375DA5"/>
    <w:rsid w:val="00376E98"/>
    <w:rsid w:val="0037740F"/>
    <w:rsid w:val="00377EAC"/>
    <w:rsid w:val="003804F4"/>
    <w:rsid w:val="00380990"/>
    <w:rsid w:val="003817D7"/>
    <w:rsid w:val="00381A62"/>
    <w:rsid w:val="00381C9F"/>
    <w:rsid w:val="00381D15"/>
    <w:rsid w:val="00382005"/>
    <w:rsid w:val="00382766"/>
    <w:rsid w:val="003841B5"/>
    <w:rsid w:val="003846BE"/>
    <w:rsid w:val="00384B32"/>
    <w:rsid w:val="003859F6"/>
    <w:rsid w:val="00386167"/>
    <w:rsid w:val="003863E2"/>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557"/>
    <w:rsid w:val="003B76FD"/>
    <w:rsid w:val="003B7C17"/>
    <w:rsid w:val="003C07FB"/>
    <w:rsid w:val="003C1AA5"/>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F0"/>
    <w:rsid w:val="003D5269"/>
    <w:rsid w:val="003D54AD"/>
    <w:rsid w:val="003D6487"/>
    <w:rsid w:val="003D6C51"/>
    <w:rsid w:val="003D7D74"/>
    <w:rsid w:val="003D7F9D"/>
    <w:rsid w:val="003E07AB"/>
    <w:rsid w:val="003E0D77"/>
    <w:rsid w:val="003E15A3"/>
    <w:rsid w:val="003E1E06"/>
    <w:rsid w:val="003E2393"/>
    <w:rsid w:val="003E27D1"/>
    <w:rsid w:val="003E2810"/>
    <w:rsid w:val="003E2D51"/>
    <w:rsid w:val="003E2E0A"/>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C00"/>
    <w:rsid w:val="00400C95"/>
    <w:rsid w:val="00400E19"/>
    <w:rsid w:val="00401314"/>
    <w:rsid w:val="00402127"/>
    <w:rsid w:val="00402A9F"/>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DB3"/>
    <w:rsid w:val="00416C80"/>
    <w:rsid w:val="00416FB4"/>
    <w:rsid w:val="0041727F"/>
    <w:rsid w:val="004174E4"/>
    <w:rsid w:val="00417765"/>
    <w:rsid w:val="00417AAF"/>
    <w:rsid w:val="00417B4F"/>
    <w:rsid w:val="0042001B"/>
    <w:rsid w:val="00420389"/>
    <w:rsid w:val="00422A25"/>
    <w:rsid w:val="00424123"/>
    <w:rsid w:val="00425451"/>
    <w:rsid w:val="00426BF9"/>
    <w:rsid w:val="0042787E"/>
    <w:rsid w:val="00427F84"/>
    <w:rsid w:val="00431157"/>
    <w:rsid w:val="0043175D"/>
    <w:rsid w:val="00431BFF"/>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E94"/>
    <w:rsid w:val="0045039E"/>
    <w:rsid w:val="004503E2"/>
    <w:rsid w:val="0045053B"/>
    <w:rsid w:val="0045096F"/>
    <w:rsid w:val="00450B14"/>
    <w:rsid w:val="004510EF"/>
    <w:rsid w:val="0045148A"/>
    <w:rsid w:val="00451E29"/>
    <w:rsid w:val="00451EB6"/>
    <w:rsid w:val="0045246B"/>
    <w:rsid w:val="00452DB1"/>
    <w:rsid w:val="00453957"/>
    <w:rsid w:val="00453BD7"/>
    <w:rsid w:val="004542DE"/>
    <w:rsid w:val="00454E33"/>
    <w:rsid w:val="0045593C"/>
    <w:rsid w:val="00455C6D"/>
    <w:rsid w:val="00455F6C"/>
    <w:rsid w:val="004569E8"/>
    <w:rsid w:val="00456CFF"/>
    <w:rsid w:val="00460860"/>
    <w:rsid w:val="0046093D"/>
    <w:rsid w:val="00460D51"/>
    <w:rsid w:val="00460E23"/>
    <w:rsid w:val="00461A12"/>
    <w:rsid w:val="00461EB7"/>
    <w:rsid w:val="0046216A"/>
    <w:rsid w:val="0046268D"/>
    <w:rsid w:val="00462BA3"/>
    <w:rsid w:val="00463B21"/>
    <w:rsid w:val="00463F56"/>
    <w:rsid w:val="00464108"/>
    <w:rsid w:val="0046538C"/>
    <w:rsid w:val="004679C4"/>
    <w:rsid w:val="00470FCD"/>
    <w:rsid w:val="00471144"/>
    <w:rsid w:val="004721CD"/>
    <w:rsid w:val="00472FD0"/>
    <w:rsid w:val="00473A1B"/>
    <w:rsid w:val="004749C9"/>
    <w:rsid w:val="00474C5E"/>
    <w:rsid w:val="0047540E"/>
    <w:rsid w:val="0047549D"/>
    <w:rsid w:val="00475AD3"/>
    <w:rsid w:val="00475C9E"/>
    <w:rsid w:val="00475DB7"/>
    <w:rsid w:val="004761F7"/>
    <w:rsid w:val="00476D6B"/>
    <w:rsid w:val="00480649"/>
    <w:rsid w:val="004808FF"/>
    <w:rsid w:val="00480BE1"/>
    <w:rsid w:val="00481A63"/>
    <w:rsid w:val="004828DC"/>
    <w:rsid w:val="00482EF8"/>
    <w:rsid w:val="004842DC"/>
    <w:rsid w:val="004845D2"/>
    <w:rsid w:val="00484A3E"/>
    <w:rsid w:val="0048510F"/>
    <w:rsid w:val="004859C2"/>
    <w:rsid w:val="004860B3"/>
    <w:rsid w:val="0048759E"/>
    <w:rsid w:val="0048773A"/>
    <w:rsid w:val="004901C5"/>
    <w:rsid w:val="00490352"/>
    <w:rsid w:val="00490A88"/>
    <w:rsid w:val="00491328"/>
    <w:rsid w:val="00491BD5"/>
    <w:rsid w:val="00493F31"/>
    <w:rsid w:val="0049485A"/>
    <w:rsid w:val="00494E66"/>
    <w:rsid w:val="00495705"/>
    <w:rsid w:val="004958EC"/>
    <w:rsid w:val="004959C9"/>
    <w:rsid w:val="00495E10"/>
    <w:rsid w:val="00496632"/>
    <w:rsid w:val="00496F67"/>
    <w:rsid w:val="00497891"/>
    <w:rsid w:val="004A0ACC"/>
    <w:rsid w:val="004A17F8"/>
    <w:rsid w:val="004A239D"/>
    <w:rsid w:val="004A24C4"/>
    <w:rsid w:val="004A27BA"/>
    <w:rsid w:val="004A375D"/>
    <w:rsid w:val="004A3F42"/>
    <w:rsid w:val="004A4998"/>
    <w:rsid w:val="004A518D"/>
    <w:rsid w:val="004A522F"/>
    <w:rsid w:val="004A5D4E"/>
    <w:rsid w:val="004A5EF8"/>
    <w:rsid w:val="004A647E"/>
    <w:rsid w:val="004A7336"/>
    <w:rsid w:val="004A7920"/>
    <w:rsid w:val="004A7BB2"/>
    <w:rsid w:val="004B020C"/>
    <w:rsid w:val="004B068D"/>
    <w:rsid w:val="004B155E"/>
    <w:rsid w:val="004B2803"/>
    <w:rsid w:val="004B292C"/>
    <w:rsid w:val="004B30B6"/>
    <w:rsid w:val="004B3F0C"/>
    <w:rsid w:val="004B4A06"/>
    <w:rsid w:val="004B58CC"/>
    <w:rsid w:val="004B59F5"/>
    <w:rsid w:val="004B65C2"/>
    <w:rsid w:val="004B78D6"/>
    <w:rsid w:val="004C00E5"/>
    <w:rsid w:val="004C0CE4"/>
    <w:rsid w:val="004C1D09"/>
    <w:rsid w:val="004C1E82"/>
    <w:rsid w:val="004C1EA5"/>
    <w:rsid w:val="004C1F3F"/>
    <w:rsid w:val="004C2B9E"/>
    <w:rsid w:val="004C2C21"/>
    <w:rsid w:val="004C2CC0"/>
    <w:rsid w:val="004C37AA"/>
    <w:rsid w:val="004C48A4"/>
    <w:rsid w:val="004C4C92"/>
    <w:rsid w:val="004C4CFF"/>
    <w:rsid w:val="004C584D"/>
    <w:rsid w:val="004C5A38"/>
    <w:rsid w:val="004C5C41"/>
    <w:rsid w:val="004C7915"/>
    <w:rsid w:val="004D0E01"/>
    <w:rsid w:val="004D1F5F"/>
    <w:rsid w:val="004D2075"/>
    <w:rsid w:val="004D2205"/>
    <w:rsid w:val="004D268D"/>
    <w:rsid w:val="004D270C"/>
    <w:rsid w:val="004D2963"/>
    <w:rsid w:val="004D4897"/>
    <w:rsid w:val="004D4F48"/>
    <w:rsid w:val="004D5530"/>
    <w:rsid w:val="004D5F1F"/>
    <w:rsid w:val="004D5F6F"/>
    <w:rsid w:val="004D6309"/>
    <w:rsid w:val="004D6484"/>
    <w:rsid w:val="004D70A0"/>
    <w:rsid w:val="004D7883"/>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071D"/>
    <w:rsid w:val="004F1B55"/>
    <w:rsid w:val="004F33CD"/>
    <w:rsid w:val="004F34EE"/>
    <w:rsid w:val="004F36B1"/>
    <w:rsid w:val="004F4DF8"/>
    <w:rsid w:val="004F680C"/>
    <w:rsid w:val="005002AD"/>
    <w:rsid w:val="005005DB"/>
    <w:rsid w:val="00500705"/>
    <w:rsid w:val="005017D4"/>
    <w:rsid w:val="00501905"/>
    <w:rsid w:val="00503EF2"/>
    <w:rsid w:val="005055F9"/>
    <w:rsid w:val="00506266"/>
    <w:rsid w:val="0050727D"/>
    <w:rsid w:val="00510B70"/>
    <w:rsid w:val="005112E4"/>
    <w:rsid w:val="00511B97"/>
    <w:rsid w:val="00511C55"/>
    <w:rsid w:val="00512DD8"/>
    <w:rsid w:val="00512E81"/>
    <w:rsid w:val="00512EE1"/>
    <w:rsid w:val="0051382D"/>
    <w:rsid w:val="00513F2D"/>
    <w:rsid w:val="005162AE"/>
    <w:rsid w:val="00516562"/>
    <w:rsid w:val="00521796"/>
    <w:rsid w:val="005226BF"/>
    <w:rsid w:val="00522F18"/>
    <w:rsid w:val="00524134"/>
    <w:rsid w:val="0052470C"/>
    <w:rsid w:val="00524C01"/>
    <w:rsid w:val="00526911"/>
    <w:rsid w:val="005272DE"/>
    <w:rsid w:val="0052770F"/>
    <w:rsid w:val="00527F69"/>
    <w:rsid w:val="00531401"/>
    <w:rsid w:val="00531B23"/>
    <w:rsid w:val="00532989"/>
    <w:rsid w:val="00532B33"/>
    <w:rsid w:val="00532EA3"/>
    <w:rsid w:val="00533258"/>
    <w:rsid w:val="005333CA"/>
    <w:rsid w:val="00533550"/>
    <w:rsid w:val="00533670"/>
    <w:rsid w:val="0053418D"/>
    <w:rsid w:val="005342D1"/>
    <w:rsid w:val="005348CB"/>
    <w:rsid w:val="005358C4"/>
    <w:rsid w:val="00537162"/>
    <w:rsid w:val="00537811"/>
    <w:rsid w:val="00537D70"/>
    <w:rsid w:val="00537FBC"/>
    <w:rsid w:val="00540B87"/>
    <w:rsid w:val="00540F3E"/>
    <w:rsid w:val="00541144"/>
    <w:rsid w:val="005418F9"/>
    <w:rsid w:val="00542BC6"/>
    <w:rsid w:val="00542E28"/>
    <w:rsid w:val="0054357E"/>
    <w:rsid w:val="0054390E"/>
    <w:rsid w:val="0054391D"/>
    <w:rsid w:val="00544022"/>
    <w:rsid w:val="005448AF"/>
    <w:rsid w:val="00544916"/>
    <w:rsid w:val="00544F80"/>
    <w:rsid w:val="00546761"/>
    <w:rsid w:val="005468F5"/>
    <w:rsid w:val="00550334"/>
    <w:rsid w:val="00551A15"/>
    <w:rsid w:val="00552250"/>
    <w:rsid w:val="00553273"/>
    <w:rsid w:val="0055331D"/>
    <w:rsid w:val="00553765"/>
    <w:rsid w:val="00553849"/>
    <w:rsid w:val="00553989"/>
    <w:rsid w:val="00553EDB"/>
    <w:rsid w:val="005543EA"/>
    <w:rsid w:val="00554C7A"/>
    <w:rsid w:val="0055502C"/>
    <w:rsid w:val="0055504D"/>
    <w:rsid w:val="00555660"/>
    <w:rsid w:val="00555A3F"/>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4998"/>
    <w:rsid w:val="00575860"/>
    <w:rsid w:val="005763A5"/>
    <w:rsid w:val="00576452"/>
    <w:rsid w:val="005800B1"/>
    <w:rsid w:val="005808AF"/>
    <w:rsid w:val="00581AFA"/>
    <w:rsid w:val="00581E0B"/>
    <w:rsid w:val="00582166"/>
    <w:rsid w:val="0058251E"/>
    <w:rsid w:val="005827A5"/>
    <w:rsid w:val="0058353F"/>
    <w:rsid w:val="00583820"/>
    <w:rsid w:val="00583896"/>
    <w:rsid w:val="00586618"/>
    <w:rsid w:val="00586E55"/>
    <w:rsid w:val="00587142"/>
    <w:rsid w:val="005872A8"/>
    <w:rsid w:val="00587FF0"/>
    <w:rsid w:val="00590286"/>
    <w:rsid w:val="00590B72"/>
    <w:rsid w:val="00590D8E"/>
    <w:rsid w:val="00591B00"/>
    <w:rsid w:val="00591D09"/>
    <w:rsid w:val="00591D93"/>
    <w:rsid w:val="00592247"/>
    <w:rsid w:val="0059278C"/>
    <w:rsid w:val="00592833"/>
    <w:rsid w:val="0059359E"/>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4D39"/>
    <w:rsid w:val="005C4D7D"/>
    <w:rsid w:val="005C4E6E"/>
    <w:rsid w:val="005C5605"/>
    <w:rsid w:val="005C5C7C"/>
    <w:rsid w:val="005C5CF7"/>
    <w:rsid w:val="005C6D6A"/>
    <w:rsid w:val="005C78CD"/>
    <w:rsid w:val="005C7A8F"/>
    <w:rsid w:val="005C7C8D"/>
    <w:rsid w:val="005C7CE7"/>
    <w:rsid w:val="005D07DE"/>
    <w:rsid w:val="005D1000"/>
    <w:rsid w:val="005D2101"/>
    <w:rsid w:val="005D23F8"/>
    <w:rsid w:val="005D26CB"/>
    <w:rsid w:val="005D29A3"/>
    <w:rsid w:val="005D3195"/>
    <w:rsid w:val="005D31E3"/>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4AB0"/>
    <w:rsid w:val="005F5B12"/>
    <w:rsid w:val="005F6BA2"/>
    <w:rsid w:val="005F7600"/>
    <w:rsid w:val="005F7A96"/>
    <w:rsid w:val="00600368"/>
    <w:rsid w:val="00601CA6"/>
    <w:rsid w:val="00601D7A"/>
    <w:rsid w:val="00601F99"/>
    <w:rsid w:val="006040FB"/>
    <w:rsid w:val="00604E6A"/>
    <w:rsid w:val="00605BB5"/>
    <w:rsid w:val="00606144"/>
    <w:rsid w:val="006061D7"/>
    <w:rsid w:val="0060672F"/>
    <w:rsid w:val="006068FB"/>
    <w:rsid w:val="00606BC4"/>
    <w:rsid w:val="00610A81"/>
    <w:rsid w:val="00610DD7"/>
    <w:rsid w:val="00610F87"/>
    <w:rsid w:val="00611246"/>
    <w:rsid w:val="00612336"/>
    <w:rsid w:val="0061315C"/>
    <w:rsid w:val="00613308"/>
    <w:rsid w:val="00613E2B"/>
    <w:rsid w:val="00613E58"/>
    <w:rsid w:val="006145B9"/>
    <w:rsid w:val="00614873"/>
    <w:rsid w:val="00614FE1"/>
    <w:rsid w:val="00615B64"/>
    <w:rsid w:val="00616252"/>
    <w:rsid w:val="00616280"/>
    <w:rsid w:val="00616707"/>
    <w:rsid w:val="00617A0A"/>
    <w:rsid w:val="00617AFA"/>
    <w:rsid w:val="006200AC"/>
    <w:rsid w:val="00620451"/>
    <w:rsid w:val="00620E54"/>
    <w:rsid w:val="00621231"/>
    <w:rsid w:val="0062178E"/>
    <w:rsid w:val="00622345"/>
    <w:rsid w:val="0062245B"/>
    <w:rsid w:val="00622477"/>
    <w:rsid w:val="006226D9"/>
    <w:rsid w:val="00623C14"/>
    <w:rsid w:val="0062462F"/>
    <w:rsid w:val="00624886"/>
    <w:rsid w:val="00624A51"/>
    <w:rsid w:val="00625912"/>
    <w:rsid w:val="00625B58"/>
    <w:rsid w:val="00625FF8"/>
    <w:rsid w:val="0062612C"/>
    <w:rsid w:val="00626163"/>
    <w:rsid w:val="00626799"/>
    <w:rsid w:val="006267C7"/>
    <w:rsid w:val="0062780E"/>
    <w:rsid w:val="0062790E"/>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96"/>
    <w:rsid w:val="00635CAD"/>
    <w:rsid w:val="0063654D"/>
    <w:rsid w:val="00636CF4"/>
    <w:rsid w:val="0064036A"/>
    <w:rsid w:val="0064129E"/>
    <w:rsid w:val="0064185C"/>
    <w:rsid w:val="00641C27"/>
    <w:rsid w:val="00641C49"/>
    <w:rsid w:val="00641D30"/>
    <w:rsid w:val="0064241C"/>
    <w:rsid w:val="006452BC"/>
    <w:rsid w:val="006469B2"/>
    <w:rsid w:val="00646B29"/>
    <w:rsid w:val="00646FFA"/>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43B"/>
    <w:rsid w:val="006614D7"/>
    <w:rsid w:val="006619B4"/>
    <w:rsid w:val="00661C35"/>
    <w:rsid w:val="00661EC5"/>
    <w:rsid w:val="0066200D"/>
    <w:rsid w:val="00662DDD"/>
    <w:rsid w:val="006634F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4C2"/>
    <w:rsid w:val="006820B9"/>
    <w:rsid w:val="00682E91"/>
    <w:rsid w:val="00683E23"/>
    <w:rsid w:val="00684330"/>
    <w:rsid w:val="00684D01"/>
    <w:rsid w:val="00684E6C"/>
    <w:rsid w:val="00685034"/>
    <w:rsid w:val="006850EC"/>
    <w:rsid w:val="00685638"/>
    <w:rsid w:val="006856A3"/>
    <w:rsid w:val="0068631D"/>
    <w:rsid w:val="00686C04"/>
    <w:rsid w:val="00687341"/>
    <w:rsid w:val="0069048F"/>
    <w:rsid w:val="0069221B"/>
    <w:rsid w:val="00692418"/>
    <w:rsid w:val="0069280E"/>
    <w:rsid w:val="00692A47"/>
    <w:rsid w:val="0069374B"/>
    <w:rsid w:val="00694CBB"/>
    <w:rsid w:val="00694E01"/>
    <w:rsid w:val="00694FD7"/>
    <w:rsid w:val="00697059"/>
    <w:rsid w:val="0069799B"/>
    <w:rsid w:val="00697F06"/>
    <w:rsid w:val="006A0A41"/>
    <w:rsid w:val="006A153C"/>
    <w:rsid w:val="006A1780"/>
    <w:rsid w:val="006A3A74"/>
    <w:rsid w:val="006A4EC9"/>
    <w:rsid w:val="006A4FDB"/>
    <w:rsid w:val="006A52BD"/>
    <w:rsid w:val="006A5E41"/>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639D"/>
    <w:rsid w:val="006B7AA8"/>
    <w:rsid w:val="006B7B0C"/>
    <w:rsid w:val="006C0605"/>
    <w:rsid w:val="006C128B"/>
    <w:rsid w:val="006C12C5"/>
    <w:rsid w:val="006C1324"/>
    <w:rsid w:val="006C1B4D"/>
    <w:rsid w:val="006C21FA"/>
    <w:rsid w:val="006C2813"/>
    <w:rsid w:val="006C2915"/>
    <w:rsid w:val="006C4176"/>
    <w:rsid w:val="006C5E75"/>
    <w:rsid w:val="006C6871"/>
    <w:rsid w:val="006C6A86"/>
    <w:rsid w:val="006C7F11"/>
    <w:rsid w:val="006D059B"/>
    <w:rsid w:val="006D1ABF"/>
    <w:rsid w:val="006D20C8"/>
    <w:rsid w:val="006D3126"/>
    <w:rsid w:val="006D39AA"/>
    <w:rsid w:val="006D3F07"/>
    <w:rsid w:val="006D3F5B"/>
    <w:rsid w:val="006D49C2"/>
    <w:rsid w:val="006D4C95"/>
    <w:rsid w:val="006D55BA"/>
    <w:rsid w:val="006D5E5E"/>
    <w:rsid w:val="006D62C2"/>
    <w:rsid w:val="006D6529"/>
    <w:rsid w:val="006D6CBA"/>
    <w:rsid w:val="006D7332"/>
    <w:rsid w:val="006D78DD"/>
    <w:rsid w:val="006D7B6B"/>
    <w:rsid w:val="006E0D9A"/>
    <w:rsid w:val="006E50E9"/>
    <w:rsid w:val="006E597C"/>
    <w:rsid w:val="006E6CE3"/>
    <w:rsid w:val="006F0D8B"/>
    <w:rsid w:val="006F12E8"/>
    <w:rsid w:val="006F25F0"/>
    <w:rsid w:val="006F26CE"/>
    <w:rsid w:val="006F2A8B"/>
    <w:rsid w:val="006F32BF"/>
    <w:rsid w:val="006F3484"/>
    <w:rsid w:val="006F4054"/>
    <w:rsid w:val="006F47A5"/>
    <w:rsid w:val="006F560A"/>
    <w:rsid w:val="006F5C9F"/>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343E"/>
    <w:rsid w:val="00713C3E"/>
    <w:rsid w:val="00713FCC"/>
    <w:rsid w:val="00714F01"/>
    <w:rsid w:val="007155CD"/>
    <w:rsid w:val="00715E7B"/>
    <w:rsid w:val="00716CF7"/>
    <w:rsid w:val="007170AB"/>
    <w:rsid w:val="00720710"/>
    <w:rsid w:val="0072085C"/>
    <w:rsid w:val="007211B0"/>
    <w:rsid w:val="007211F8"/>
    <w:rsid w:val="00721442"/>
    <w:rsid w:val="00721666"/>
    <w:rsid w:val="007217D0"/>
    <w:rsid w:val="00722376"/>
    <w:rsid w:val="007223C4"/>
    <w:rsid w:val="0072297F"/>
    <w:rsid w:val="00722AE0"/>
    <w:rsid w:val="0072319B"/>
    <w:rsid w:val="00723D02"/>
    <w:rsid w:val="00723D66"/>
    <w:rsid w:val="0072434D"/>
    <w:rsid w:val="0072457C"/>
    <w:rsid w:val="007248A6"/>
    <w:rsid w:val="0072565B"/>
    <w:rsid w:val="00725FBB"/>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63D"/>
    <w:rsid w:val="00742803"/>
    <w:rsid w:val="0074282A"/>
    <w:rsid w:val="00742E0A"/>
    <w:rsid w:val="007434EB"/>
    <w:rsid w:val="007437DB"/>
    <w:rsid w:val="00747736"/>
    <w:rsid w:val="00747A0C"/>
    <w:rsid w:val="007506B0"/>
    <w:rsid w:val="00750FF0"/>
    <w:rsid w:val="0075103B"/>
    <w:rsid w:val="007510CD"/>
    <w:rsid w:val="007515DC"/>
    <w:rsid w:val="00751A4F"/>
    <w:rsid w:val="00751BA0"/>
    <w:rsid w:val="007526D1"/>
    <w:rsid w:val="00752B8E"/>
    <w:rsid w:val="00752F77"/>
    <w:rsid w:val="00753EAA"/>
    <w:rsid w:val="0075422F"/>
    <w:rsid w:val="00754441"/>
    <w:rsid w:val="00754E19"/>
    <w:rsid w:val="0075592B"/>
    <w:rsid w:val="00756247"/>
    <w:rsid w:val="0075649B"/>
    <w:rsid w:val="00757277"/>
    <w:rsid w:val="00757CF0"/>
    <w:rsid w:val="007609B5"/>
    <w:rsid w:val="00760CAE"/>
    <w:rsid w:val="00762B81"/>
    <w:rsid w:val="00763C65"/>
    <w:rsid w:val="007641A0"/>
    <w:rsid w:val="00764BF3"/>
    <w:rsid w:val="00764C5F"/>
    <w:rsid w:val="0076513F"/>
    <w:rsid w:val="00765DD9"/>
    <w:rsid w:val="00766590"/>
    <w:rsid w:val="00767BDA"/>
    <w:rsid w:val="00767C4E"/>
    <w:rsid w:val="007700B3"/>
    <w:rsid w:val="007711D3"/>
    <w:rsid w:val="0077491C"/>
    <w:rsid w:val="007749EE"/>
    <w:rsid w:val="00775130"/>
    <w:rsid w:val="00776663"/>
    <w:rsid w:val="0077685F"/>
    <w:rsid w:val="00776A27"/>
    <w:rsid w:val="00776CFC"/>
    <w:rsid w:val="007776F9"/>
    <w:rsid w:val="00780842"/>
    <w:rsid w:val="00780914"/>
    <w:rsid w:val="0078192C"/>
    <w:rsid w:val="00783176"/>
    <w:rsid w:val="0078361F"/>
    <w:rsid w:val="00783A2B"/>
    <w:rsid w:val="0078496E"/>
    <w:rsid w:val="00784FC9"/>
    <w:rsid w:val="007862A8"/>
    <w:rsid w:val="007867E2"/>
    <w:rsid w:val="007869A2"/>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4D6"/>
    <w:rsid w:val="00792CE4"/>
    <w:rsid w:val="00792D4E"/>
    <w:rsid w:val="0079349A"/>
    <w:rsid w:val="0079386F"/>
    <w:rsid w:val="007940D5"/>
    <w:rsid w:val="007941BB"/>
    <w:rsid w:val="00794492"/>
    <w:rsid w:val="00794A94"/>
    <w:rsid w:val="0079588E"/>
    <w:rsid w:val="00795F3F"/>
    <w:rsid w:val="007960A4"/>
    <w:rsid w:val="00796FBA"/>
    <w:rsid w:val="00797ACF"/>
    <w:rsid w:val="00797E0E"/>
    <w:rsid w:val="00797FF1"/>
    <w:rsid w:val="007A025B"/>
    <w:rsid w:val="007A0A35"/>
    <w:rsid w:val="007A0A44"/>
    <w:rsid w:val="007A0F60"/>
    <w:rsid w:val="007A1EE2"/>
    <w:rsid w:val="007A25A8"/>
    <w:rsid w:val="007A31F4"/>
    <w:rsid w:val="007A35B8"/>
    <w:rsid w:val="007A4E8A"/>
    <w:rsid w:val="007A53A7"/>
    <w:rsid w:val="007A5722"/>
    <w:rsid w:val="007A669A"/>
    <w:rsid w:val="007A7562"/>
    <w:rsid w:val="007A791C"/>
    <w:rsid w:val="007A7EC9"/>
    <w:rsid w:val="007B0089"/>
    <w:rsid w:val="007B0433"/>
    <w:rsid w:val="007B0699"/>
    <w:rsid w:val="007B0805"/>
    <w:rsid w:val="007B1120"/>
    <w:rsid w:val="007B1F53"/>
    <w:rsid w:val="007B2A06"/>
    <w:rsid w:val="007B2B39"/>
    <w:rsid w:val="007B30A3"/>
    <w:rsid w:val="007B5659"/>
    <w:rsid w:val="007B56A6"/>
    <w:rsid w:val="007B6064"/>
    <w:rsid w:val="007B78E7"/>
    <w:rsid w:val="007B7995"/>
    <w:rsid w:val="007C12B2"/>
    <w:rsid w:val="007C135B"/>
    <w:rsid w:val="007C16D4"/>
    <w:rsid w:val="007C19CA"/>
    <w:rsid w:val="007C1B42"/>
    <w:rsid w:val="007C21C3"/>
    <w:rsid w:val="007C28ED"/>
    <w:rsid w:val="007C2E22"/>
    <w:rsid w:val="007C30FA"/>
    <w:rsid w:val="007C44CC"/>
    <w:rsid w:val="007C4768"/>
    <w:rsid w:val="007C4E24"/>
    <w:rsid w:val="007C6B99"/>
    <w:rsid w:val="007C700D"/>
    <w:rsid w:val="007C7AAC"/>
    <w:rsid w:val="007C7DA0"/>
    <w:rsid w:val="007D046C"/>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1077"/>
    <w:rsid w:val="007E1875"/>
    <w:rsid w:val="007E1C6B"/>
    <w:rsid w:val="007E2FC0"/>
    <w:rsid w:val="007E3745"/>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89E"/>
    <w:rsid w:val="007F78FD"/>
    <w:rsid w:val="0080069E"/>
    <w:rsid w:val="00801D5E"/>
    <w:rsid w:val="00801E60"/>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6F0"/>
    <w:rsid w:val="00816C46"/>
    <w:rsid w:val="008170AE"/>
    <w:rsid w:val="008203CE"/>
    <w:rsid w:val="00821002"/>
    <w:rsid w:val="0082204A"/>
    <w:rsid w:val="008232FE"/>
    <w:rsid w:val="00823825"/>
    <w:rsid w:val="00824506"/>
    <w:rsid w:val="0082489C"/>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C9A"/>
    <w:rsid w:val="00834478"/>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EE5"/>
    <w:rsid w:val="00860C20"/>
    <w:rsid w:val="0086100F"/>
    <w:rsid w:val="0086156B"/>
    <w:rsid w:val="00861C10"/>
    <w:rsid w:val="00862873"/>
    <w:rsid w:val="00862A7A"/>
    <w:rsid w:val="00862C4F"/>
    <w:rsid w:val="00863300"/>
    <w:rsid w:val="0086383E"/>
    <w:rsid w:val="008638C4"/>
    <w:rsid w:val="00863E2B"/>
    <w:rsid w:val="0086408F"/>
    <w:rsid w:val="008646EF"/>
    <w:rsid w:val="008660D7"/>
    <w:rsid w:val="00866441"/>
    <w:rsid w:val="0086646D"/>
    <w:rsid w:val="008664BA"/>
    <w:rsid w:val="0086686B"/>
    <w:rsid w:val="00866C8C"/>
    <w:rsid w:val="00867765"/>
    <w:rsid w:val="00867912"/>
    <w:rsid w:val="00870CB5"/>
    <w:rsid w:val="008716CF"/>
    <w:rsid w:val="00871A8A"/>
    <w:rsid w:val="00871AFC"/>
    <w:rsid w:val="0087200D"/>
    <w:rsid w:val="008726B9"/>
    <w:rsid w:val="00872F15"/>
    <w:rsid w:val="0087324E"/>
    <w:rsid w:val="00873279"/>
    <w:rsid w:val="0087371A"/>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D65"/>
    <w:rsid w:val="00885E27"/>
    <w:rsid w:val="00886E46"/>
    <w:rsid w:val="00887F04"/>
    <w:rsid w:val="008904FE"/>
    <w:rsid w:val="008912BD"/>
    <w:rsid w:val="008916A8"/>
    <w:rsid w:val="008921D0"/>
    <w:rsid w:val="00892FF9"/>
    <w:rsid w:val="00893794"/>
    <w:rsid w:val="008948BA"/>
    <w:rsid w:val="00895A57"/>
    <w:rsid w:val="00895D89"/>
    <w:rsid w:val="00895E8B"/>
    <w:rsid w:val="00896EA8"/>
    <w:rsid w:val="008A0E78"/>
    <w:rsid w:val="008A11DC"/>
    <w:rsid w:val="008A2645"/>
    <w:rsid w:val="008A2DE4"/>
    <w:rsid w:val="008A3000"/>
    <w:rsid w:val="008A53B6"/>
    <w:rsid w:val="008A69A9"/>
    <w:rsid w:val="008B0132"/>
    <w:rsid w:val="008B0D36"/>
    <w:rsid w:val="008B14A9"/>
    <w:rsid w:val="008B1C4D"/>
    <w:rsid w:val="008B2273"/>
    <w:rsid w:val="008B2D22"/>
    <w:rsid w:val="008B3CE7"/>
    <w:rsid w:val="008B4B98"/>
    <w:rsid w:val="008B5159"/>
    <w:rsid w:val="008B6C2A"/>
    <w:rsid w:val="008B6D6E"/>
    <w:rsid w:val="008B7B32"/>
    <w:rsid w:val="008B7B64"/>
    <w:rsid w:val="008B7EB1"/>
    <w:rsid w:val="008C03EE"/>
    <w:rsid w:val="008C0667"/>
    <w:rsid w:val="008C1173"/>
    <w:rsid w:val="008C137F"/>
    <w:rsid w:val="008C16E9"/>
    <w:rsid w:val="008C2377"/>
    <w:rsid w:val="008C27E8"/>
    <w:rsid w:val="008C2984"/>
    <w:rsid w:val="008C3207"/>
    <w:rsid w:val="008C3A6A"/>
    <w:rsid w:val="008C55E2"/>
    <w:rsid w:val="008C591A"/>
    <w:rsid w:val="008C6164"/>
    <w:rsid w:val="008C645F"/>
    <w:rsid w:val="008D0018"/>
    <w:rsid w:val="008D1538"/>
    <w:rsid w:val="008D1A9C"/>
    <w:rsid w:val="008D2811"/>
    <w:rsid w:val="008D2F3A"/>
    <w:rsid w:val="008D4830"/>
    <w:rsid w:val="008D4FE7"/>
    <w:rsid w:val="008D5CBE"/>
    <w:rsid w:val="008D6435"/>
    <w:rsid w:val="008D6AB8"/>
    <w:rsid w:val="008D6F6E"/>
    <w:rsid w:val="008D72C8"/>
    <w:rsid w:val="008D7575"/>
    <w:rsid w:val="008E0FCE"/>
    <w:rsid w:val="008E193F"/>
    <w:rsid w:val="008E2FED"/>
    <w:rsid w:val="008E34E1"/>
    <w:rsid w:val="008E3AFD"/>
    <w:rsid w:val="008E4880"/>
    <w:rsid w:val="008E548B"/>
    <w:rsid w:val="008E5594"/>
    <w:rsid w:val="008E5F34"/>
    <w:rsid w:val="008E6012"/>
    <w:rsid w:val="008E6A70"/>
    <w:rsid w:val="008E7599"/>
    <w:rsid w:val="008E799E"/>
    <w:rsid w:val="008E79FF"/>
    <w:rsid w:val="008E7E55"/>
    <w:rsid w:val="008F2073"/>
    <w:rsid w:val="008F2C57"/>
    <w:rsid w:val="008F2D01"/>
    <w:rsid w:val="008F30CC"/>
    <w:rsid w:val="008F32C0"/>
    <w:rsid w:val="008F4D68"/>
    <w:rsid w:val="008F5350"/>
    <w:rsid w:val="008F5ACB"/>
    <w:rsid w:val="008F5B30"/>
    <w:rsid w:val="008F6419"/>
    <w:rsid w:val="008F6BB7"/>
    <w:rsid w:val="008F6E85"/>
    <w:rsid w:val="008F7BC2"/>
    <w:rsid w:val="008F7E34"/>
    <w:rsid w:val="00900282"/>
    <w:rsid w:val="009026DE"/>
    <w:rsid w:val="00902A60"/>
    <w:rsid w:val="009033C1"/>
    <w:rsid w:val="00903A6D"/>
    <w:rsid w:val="00904666"/>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866"/>
    <w:rsid w:val="009279BE"/>
    <w:rsid w:val="00927FF8"/>
    <w:rsid w:val="00930397"/>
    <w:rsid w:val="00930A85"/>
    <w:rsid w:val="0093105B"/>
    <w:rsid w:val="0093127D"/>
    <w:rsid w:val="00931B1C"/>
    <w:rsid w:val="00931E7E"/>
    <w:rsid w:val="009320A4"/>
    <w:rsid w:val="00932934"/>
    <w:rsid w:val="00932A61"/>
    <w:rsid w:val="00933590"/>
    <w:rsid w:val="00933807"/>
    <w:rsid w:val="00933BD5"/>
    <w:rsid w:val="009346F4"/>
    <w:rsid w:val="00934956"/>
    <w:rsid w:val="00935582"/>
    <w:rsid w:val="00935C44"/>
    <w:rsid w:val="00936EC3"/>
    <w:rsid w:val="00937B89"/>
    <w:rsid w:val="00937ED1"/>
    <w:rsid w:val="00937EFE"/>
    <w:rsid w:val="009400F5"/>
    <w:rsid w:val="00940504"/>
    <w:rsid w:val="009405E8"/>
    <w:rsid w:val="0094094E"/>
    <w:rsid w:val="00940FCC"/>
    <w:rsid w:val="009426E3"/>
    <w:rsid w:val="009439B7"/>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FCD"/>
    <w:rsid w:val="0095502D"/>
    <w:rsid w:val="00955E92"/>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1EC"/>
    <w:rsid w:val="009723B2"/>
    <w:rsid w:val="00972A20"/>
    <w:rsid w:val="00973D8B"/>
    <w:rsid w:val="00974084"/>
    <w:rsid w:val="00974E3E"/>
    <w:rsid w:val="00974FA4"/>
    <w:rsid w:val="00975240"/>
    <w:rsid w:val="00977183"/>
    <w:rsid w:val="00977DA8"/>
    <w:rsid w:val="00977ED8"/>
    <w:rsid w:val="00977F6B"/>
    <w:rsid w:val="009800C4"/>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8AF"/>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A01"/>
    <w:rsid w:val="009B11A1"/>
    <w:rsid w:val="009B172A"/>
    <w:rsid w:val="009B17E9"/>
    <w:rsid w:val="009B2412"/>
    <w:rsid w:val="009B2767"/>
    <w:rsid w:val="009B3DD9"/>
    <w:rsid w:val="009B41D3"/>
    <w:rsid w:val="009B4B27"/>
    <w:rsid w:val="009B5DF7"/>
    <w:rsid w:val="009B5E3C"/>
    <w:rsid w:val="009B6655"/>
    <w:rsid w:val="009B6F0F"/>
    <w:rsid w:val="009B76D3"/>
    <w:rsid w:val="009B7CDB"/>
    <w:rsid w:val="009C11A4"/>
    <w:rsid w:val="009C12CF"/>
    <w:rsid w:val="009C1D14"/>
    <w:rsid w:val="009C2D1A"/>
    <w:rsid w:val="009C3536"/>
    <w:rsid w:val="009C3ACB"/>
    <w:rsid w:val="009C4009"/>
    <w:rsid w:val="009C42C1"/>
    <w:rsid w:val="009C5883"/>
    <w:rsid w:val="009C5D1D"/>
    <w:rsid w:val="009C6017"/>
    <w:rsid w:val="009C6453"/>
    <w:rsid w:val="009C7233"/>
    <w:rsid w:val="009C765D"/>
    <w:rsid w:val="009C786E"/>
    <w:rsid w:val="009C7ED1"/>
    <w:rsid w:val="009C7F2D"/>
    <w:rsid w:val="009D0B0B"/>
    <w:rsid w:val="009D0D97"/>
    <w:rsid w:val="009D1239"/>
    <w:rsid w:val="009D16D3"/>
    <w:rsid w:val="009D372B"/>
    <w:rsid w:val="009D4FD6"/>
    <w:rsid w:val="009D5406"/>
    <w:rsid w:val="009D5558"/>
    <w:rsid w:val="009D6076"/>
    <w:rsid w:val="009D60D7"/>
    <w:rsid w:val="009D656C"/>
    <w:rsid w:val="009D6DA8"/>
    <w:rsid w:val="009D7259"/>
    <w:rsid w:val="009D7949"/>
    <w:rsid w:val="009E08D7"/>
    <w:rsid w:val="009E0AE7"/>
    <w:rsid w:val="009E0F18"/>
    <w:rsid w:val="009E251F"/>
    <w:rsid w:val="009E3045"/>
    <w:rsid w:val="009E3A30"/>
    <w:rsid w:val="009E41DA"/>
    <w:rsid w:val="009E4973"/>
    <w:rsid w:val="009E620B"/>
    <w:rsid w:val="009E638C"/>
    <w:rsid w:val="009E6930"/>
    <w:rsid w:val="009E693B"/>
    <w:rsid w:val="009E6AB3"/>
    <w:rsid w:val="009E79B2"/>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852"/>
    <w:rsid w:val="00A11BE8"/>
    <w:rsid w:val="00A12076"/>
    <w:rsid w:val="00A12BB6"/>
    <w:rsid w:val="00A12E37"/>
    <w:rsid w:val="00A13405"/>
    <w:rsid w:val="00A13D65"/>
    <w:rsid w:val="00A149FD"/>
    <w:rsid w:val="00A14E4B"/>
    <w:rsid w:val="00A14F43"/>
    <w:rsid w:val="00A15D56"/>
    <w:rsid w:val="00A161D5"/>
    <w:rsid w:val="00A16A17"/>
    <w:rsid w:val="00A16A94"/>
    <w:rsid w:val="00A17529"/>
    <w:rsid w:val="00A17814"/>
    <w:rsid w:val="00A20667"/>
    <w:rsid w:val="00A207DE"/>
    <w:rsid w:val="00A21A17"/>
    <w:rsid w:val="00A21ECB"/>
    <w:rsid w:val="00A230F1"/>
    <w:rsid w:val="00A249E7"/>
    <w:rsid w:val="00A24A2B"/>
    <w:rsid w:val="00A265B8"/>
    <w:rsid w:val="00A26817"/>
    <w:rsid w:val="00A26A05"/>
    <w:rsid w:val="00A26FF1"/>
    <w:rsid w:val="00A27408"/>
    <w:rsid w:val="00A27640"/>
    <w:rsid w:val="00A27979"/>
    <w:rsid w:val="00A279D1"/>
    <w:rsid w:val="00A30C78"/>
    <w:rsid w:val="00A31825"/>
    <w:rsid w:val="00A31956"/>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BA"/>
    <w:rsid w:val="00A40D6F"/>
    <w:rsid w:val="00A40FBE"/>
    <w:rsid w:val="00A4146A"/>
    <w:rsid w:val="00A418F6"/>
    <w:rsid w:val="00A42023"/>
    <w:rsid w:val="00A42488"/>
    <w:rsid w:val="00A43C9D"/>
    <w:rsid w:val="00A4432B"/>
    <w:rsid w:val="00A44674"/>
    <w:rsid w:val="00A4577B"/>
    <w:rsid w:val="00A45984"/>
    <w:rsid w:val="00A45B3E"/>
    <w:rsid w:val="00A460FE"/>
    <w:rsid w:val="00A464F9"/>
    <w:rsid w:val="00A469DD"/>
    <w:rsid w:val="00A505F0"/>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A6F"/>
    <w:rsid w:val="00A620F7"/>
    <w:rsid w:val="00A62379"/>
    <w:rsid w:val="00A628CF"/>
    <w:rsid w:val="00A62A47"/>
    <w:rsid w:val="00A64640"/>
    <w:rsid w:val="00A648BC"/>
    <w:rsid w:val="00A6543E"/>
    <w:rsid w:val="00A6582A"/>
    <w:rsid w:val="00A6596B"/>
    <w:rsid w:val="00A6644B"/>
    <w:rsid w:val="00A666B7"/>
    <w:rsid w:val="00A66C5C"/>
    <w:rsid w:val="00A67379"/>
    <w:rsid w:val="00A7072F"/>
    <w:rsid w:val="00A71D04"/>
    <w:rsid w:val="00A72E8D"/>
    <w:rsid w:val="00A73A50"/>
    <w:rsid w:val="00A73DFD"/>
    <w:rsid w:val="00A73E3D"/>
    <w:rsid w:val="00A74075"/>
    <w:rsid w:val="00A7414D"/>
    <w:rsid w:val="00A744C3"/>
    <w:rsid w:val="00A74B20"/>
    <w:rsid w:val="00A74C8B"/>
    <w:rsid w:val="00A754ED"/>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78C1"/>
    <w:rsid w:val="00A9177C"/>
    <w:rsid w:val="00A91A22"/>
    <w:rsid w:val="00A924F6"/>
    <w:rsid w:val="00A925E0"/>
    <w:rsid w:val="00A92C07"/>
    <w:rsid w:val="00A92FC3"/>
    <w:rsid w:val="00A93B51"/>
    <w:rsid w:val="00A9498C"/>
    <w:rsid w:val="00A94EEE"/>
    <w:rsid w:val="00A9504C"/>
    <w:rsid w:val="00A954C9"/>
    <w:rsid w:val="00A97672"/>
    <w:rsid w:val="00A97D4B"/>
    <w:rsid w:val="00AA04A9"/>
    <w:rsid w:val="00AA0C4E"/>
    <w:rsid w:val="00AA0F37"/>
    <w:rsid w:val="00AA11D0"/>
    <w:rsid w:val="00AA1336"/>
    <w:rsid w:val="00AA19E3"/>
    <w:rsid w:val="00AA1D71"/>
    <w:rsid w:val="00AA3003"/>
    <w:rsid w:val="00AA3585"/>
    <w:rsid w:val="00AA396F"/>
    <w:rsid w:val="00AA397D"/>
    <w:rsid w:val="00AA3C98"/>
    <w:rsid w:val="00AA48E7"/>
    <w:rsid w:val="00AA4C8A"/>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B7CAA"/>
    <w:rsid w:val="00AC00B8"/>
    <w:rsid w:val="00AC0AA9"/>
    <w:rsid w:val="00AC19D8"/>
    <w:rsid w:val="00AC1BD9"/>
    <w:rsid w:val="00AC2092"/>
    <w:rsid w:val="00AC272F"/>
    <w:rsid w:val="00AC4111"/>
    <w:rsid w:val="00AC43A1"/>
    <w:rsid w:val="00AC4909"/>
    <w:rsid w:val="00AC4B8D"/>
    <w:rsid w:val="00AC54D2"/>
    <w:rsid w:val="00AC5B8B"/>
    <w:rsid w:val="00AC6C00"/>
    <w:rsid w:val="00AC7046"/>
    <w:rsid w:val="00AC7553"/>
    <w:rsid w:val="00AC7766"/>
    <w:rsid w:val="00AC7CF3"/>
    <w:rsid w:val="00AD0F16"/>
    <w:rsid w:val="00AD2C28"/>
    <w:rsid w:val="00AD322E"/>
    <w:rsid w:val="00AD35F6"/>
    <w:rsid w:val="00AD3972"/>
    <w:rsid w:val="00AD477F"/>
    <w:rsid w:val="00AD4891"/>
    <w:rsid w:val="00AD4AE2"/>
    <w:rsid w:val="00AD4B9F"/>
    <w:rsid w:val="00AD4DD5"/>
    <w:rsid w:val="00AD5947"/>
    <w:rsid w:val="00AD5A61"/>
    <w:rsid w:val="00AD6027"/>
    <w:rsid w:val="00AD62EA"/>
    <w:rsid w:val="00AD7350"/>
    <w:rsid w:val="00AD77A7"/>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F04B6"/>
    <w:rsid w:val="00AF0AFA"/>
    <w:rsid w:val="00AF0D6B"/>
    <w:rsid w:val="00AF0DA3"/>
    <w:rsid w:val="00AF1934"/>
    <w:rsid w:val="00AF2D4C"/>
    <w:rsid w:val="00AF30D9"/>
    <w:rsid w:val="00AF3572"/>
    <w:rsid w:val="00AF3CD4"/>
    <w:rsid w:val="00AF433D"/>
    <w:rsid w:val="00AF5F5E"/>
    <w:rsid w:val="00AF7792"/>
    <w:rsid w:val="00AF79AC"/>
    <w:rsid w:val="00AF7A3F"/>
    <w:rsid w:val="00AF7EB9"/>
    <w:rsid w:val="00B002C8"/>
    <w:rsid w:val="00B02188"/>
    <w:rsid w:val="00B023EA"/>
    <w:rsid w:val="00B02C2F"/>
    <w:rsid w:val="00B02E51"/>
    <w:rsid w:val="00B03672"/>
    <w:rsid w:val="00B03C0B"/>
    <w:rsid w:val="00B03F62"/>
    <w:rsid w:val="00B04147"/>
    <w:rsid w:val="00B0589F"/>
    <w:rsid w:val="00B05F3C"/>
    <w:rsid w:val="00B063D2"/>
    <w:rsid w:val="00B06B72"/>
    <w:rsid w:val="00B073BB"/>
    <w:rsid w:val="00B10A33"/>
    <w:rsid w:val="00B10D37"/>
    <w:rsid w:val="00B115C1"/>
    <w:rsid w:val="00B117B4"/>
    <w:rsid w:val="00B129DA"/>
    <w:rsid w:val="00B12B6B"/>
    <w:rsid w:val="00B12B7D"/>
    <w:rsid w:val="00B12FFE"/>
    <w:rsid w:val="00B1347C"/>
    <w:rsid w:val="00B1361D"/>
    <w:rsid w:val="00B13C43"/>
    <w:rsid w:val="00B14126"/>
    <w:rsid w:val="00B1507E"/>
    <w:rsid w:val="00B15C2C"/>
    <w:rsid w:val="00B17551"/>
    <w:rsid w:val="00B17881"/>
    <w:rsid w:val="00B178F7"/>
    <w:rsid w:val="00B21594"/>
    <w:rsid w:val="00B2221B"/>
    <w:rsid w:val="00B22415"/>
    <w:rsid w:val="00B2391E"/>
    <w:rsid w:val="00B23C4C"/>
    <w:rsid w:val="00B24B66"/>
    <w:rsid w:val="00B259DF"/>
    <w:rsid w:val="00B25DDA"/>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4131"/>
    <w:rsid w:val="00B3464B"/>
    <w:rsid w:val="00B353E6"/>
    <w:rsid w:val="00B3566D"/>
    <w:rsid w:val="00B3598B"/>
    <w:rsid w:val="00B378CC"/>
    <w:rsid w:val="00B37BDA"/>
    <w:rsid w:val="00B40239"/>
    <w:rsid w:val="00B41014"/>
    <w:rsid w:val="00B418BD"/>
    <w:rsid w:val="00B41CB0"/>
    <w:rsid w:val="00B41E6F"/>
    <w:rsid w:val="00B4236C"/>
    <w:rsid w:val="00B42ED1"/>
    <w:rsid w:val="00B4368A"/>
    <w:rsid w:val="00B447DA"/>
    <w:rsid w:val="00B448AB"/>
    <w:rsid w:val="00B45376"/>
    <w:rsid w:val="00B4554A"/>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62C"/>
    <w:rsid w:val="00B62C4D"/>
    <w:rsid w:val="00B63253"/>
    <w:rsid w:val="00B636C7"/>
    <w:rsid w:val="00B64C54"/>
    <w:rsid w:val="00B66100"/>
    <w:rsid w:val="00B7018C"/>
    <w:rsid w:val="00B71406"/>
    <w:rsid w:val="00B71407"/>
    <w:rsid w:val="00B7172F"/>
    <w:rsid w:val="00B71893"/>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482D"/>
    <w:rsid w:val="00B85167"/>
    <w:rsid w:val="00B8561D"/>
    <w:rsid w:val="00B86819"/>
    <w:rsid w:val="00B86F89"/>
    <w:rsid w:val="00B874E2"/>
    <w:rsid w:val="00B87834"/>
    <w:rsid w:val="00B878F3"/>
    <w:rsid w:val="00B87C4B"/>
    <w:rsid w:val="00B87F22"/>
    <w:rsid w:val="00B9203B"/>
    <w:rsid w:val="00B93807"/>
    <w:rsid w:val="00B94F67"/>
    <w:rsid w:val="00B951A8"/>
    <w:rsid w:val="00B95749"/>
    <w:rsid w:val="00B95C07"/>
    <w:rsid w:val="00B95C73"/>
    <w:rsid w:val="00B95F7B"/>
    <w:rsid w:val="00B96917"/>
    <w:rsid w:val="00B969D6"/>
    <w:rsid w:val="00B96AF2"/>
    <w:rsid w:val="00B96F91"/>
    <w:rsid w:val="00B971A6"/>
    <w:rsid w:val="00B97590"/>
    <w:rsid w:val="00B9788E"/>
    <w:rsid w:val="00BA007A"/>
    <w:rsid w:val="00BA00D4"/>
    <w:rsid w:val="00BA107D"/>
    <w:rsid w:val="00BA27DC"/>
    <w:rsid w:val="00BA2B5E"/>
    <w:rsid w:val="00BA314C"/>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CAB"/>
    <w:rsid w:val="00BC2340"/>
    <w:rsid w:val="00BC25FB"/>
    <w:rsid w:val="00BC36C0"/>
    <w:rsid w:val="00BC37AB"/>
    <w:rsid w:val="00BC4283"/>
    <w:rsid w:val="00BC42C5"/>
    <w:rsid w:val="00BC458A"/>
    <w:rsid w:val="00BC4666"/>
    <w:rsid w:val="00BC49F0"/>
    <w:rsid w:val="00BC4D9C"/>
    <w:rsid w:val="00BC551B"/>
    <w:rsid w:val="00BC5583"/>
    <w:rsid w:val="00BC63AF"/>
    <w:rsid w:val="00BC6D4F"/>
    <w:rsid w:val="00BD084B"/>
    <w:rsid w:val="00BD098E"/>
    <w:rsid w:val="00BD11C5"/>
    <w:rsid w:val="00BD2450"/>
    <w:rsid w:val="00BD4114"/>
    <w:rsid w:val="00BD45D3"/>
    <w:rsid w:val="00BD470C"/>
    <w:rsid w:val="00BD4D9D"/>
    <w:rsid w:val="00BD4DF2"/>
    <w:rsid w:val="00BD50CC"/>
    <w:rsid w:val="00BD57A3"/>
    <w:rsid w:val="00BD64CE"/>
    <w:rsid w:val="00BD6D53"/>
    <w:rsid w:val="00BD7339"/>
    <w:rsid w:val="00BD7977"/>
    <w:rsid w:val="00BD7F9B"/>
    <w:rsid w:val="00BD7F9D"/>
    <w:rsid w:val="00BE265A"/>
    <w:rsid w:val="00BE2BE4"/>
    <w:rsid w:val="00BE47B4"/>
    <w:rsid w:val="00BE5413"/>
    <w:rsid w:val="00BE5F40"/>
    <w:rsid w:val="00BE6418"/>
    <w:rsid w:val="00BE6B27"/>
    <w:rsid w:val="00BE6B37"/>
    <w:rsid w:val="00BE6C23"/>
    <w:rsid w:val="00BE7EF7"/>
    <w:rsid w:val="00BF0435"/>
    <w:rsid w:val="00BF09B6"/>
    <w:rsid w:val="00BF0BD0"/>
    <w:rsid w:val="00BF0D46"/>
    <w:rsid w:val="00BF1D0B"/>
    <w:rsid w:val="00BF2B64"/>
    <w:rsid w:val="00BF34BC"/>
    <w:rsid w:val="00BF391E"/>
    <w:rsid w:val="00BF4E72"/>
    <w:rsid w:val="00BF5B1A"/>
    <w:rsid w:val="00BF5D39"/>
    <w:rsid w:val="00BF607D"/>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6F"/>
    <w:rsid w:val="00C070D4"/>
    <w:rsid w:val="00C07246"/>
    <w:rsid w:val="00C07D7B"/>
    <w:rsid w:val="00C1063D"/>
    <w:rsid w:val="00C11533"/>
    <w:rsid w:val="00C11C1E"/>
    <w:rsid w:val="00C11F93"/>
    <w:rsid w:val="00C127FC"/>
    <w:rsid w:val="00C12F5C"/>
    <w:rsid w:val="00C1316B"/>
    <w:rsid w:val="00C138DF"/>
    <w:rsid w:val="00C13E71"/>
    <w:rsid w:val="00C1441B"/>
    <w:rsid w:val="00C14908"/>
    <w:rsid w:val="00C15195"/>
    <w:rsid w:val="00C153E5"/>
    <w:rsid w:val="00C15DFC"/>
    <w:rsid w:val="00C1703F"/>
    <w:rsid w:val="00C17818"/>
    <w:rsid w:val="00C17D27"/>
    <w:rsid w:val="00C20103"/>
    <w:rsid w:val="00C20E47"/>
    <w:rsid w:val="00C20FE9"/>
    <w:rsid w:val="00C2108F"/>
    <w:rsid w:val="00C22290"/>
    <w:rsid w:val="00C223DF"/>
    <w:rsid w:val="00C22C0F"/>
    <w:rsid w:val="00C23052"/>
    <w:rsid w:val="00C2315A"/>
    <w:rsid w:val="00C23AE3"/>
    <w:rsid w:val="00C23FA5"/>
    <w:rsid w:val="00C24D3B"/>
    <w:rsid w:val="00C263F1"/>
    <w:rsid w:val="00C27051"/>
    <w:rsid w:val="00C30120"/>
    <w:rsid w:val="00C304F7"/>
    <w:rsid w:val="00C32954"/>
    <w:rsid w:val="00C33DCA"/>
    <w:rsid w:val="00C33EB8"/>
    <w:rsid w:val="00C33F31"/>
    <w:rsid w:val="00C33F3F"/>
    <w:rsid w:val="00C346B8"/>
    <w:rsid w:val="00C3520C"/>
    <w:rsid w:val="00C359B0"/>
    <w:rsid w:val="00C41692"/>
    <w:rsid w:val="00C418DE"/>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721"/>
    <w:rsid w:val="00C73868"/>
    <w:rsid w:val="00C73D19"/>
    <w:rsid w:val="00C74AE7"/>
    <w:rsid w:val="00C754A4"/>
    <w:rsid w:val="00C75EE2"/>
    <w:rsid w:val="00C77214"/>
    <w:rsid w:val="00C77CFB"/>
    <w:rsid w:val="00C77D8A"/>
    <w:rsid w:val="00C77E46"/>
    <w:rsid w:val="00C8048B"/>
    <w:rsid w:val="00C80925"/>
    <w:rsid w:val="00C81502"/>
    <w:rsid w:val="00C82B8C"/>
    <w:rsid w:val="00C82D40"/>
    <w:rsid w:val="00C83A23"/>
    <w:rsid w:val="00C83A43"/>
    <w:rsid w:val="00C84C19"/>
    <w:rsid w:val="00C8535C"/>
    <w:rsid w:val="00C858AE"/>
    <w:rsid w:val="00C85E5F"/>
    <w:rsid w:val="00C8662D"/>
    <w:rsid w:val="00C874E0"/>
    <w:rsid w:val="00C877A0"/>
    <w:rsid w:val="00C8788F"/>
    <w:rsid w:val="00C9060E"/>
    <w:rsid w:val="00C915C8"/>
    <w:rsid w:val="00C91AF6"/>
    <w:rsid w:val="00C92B39"/>
    <w:rsid w:val="00C931A4"/>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2FB9"/>
    <w:rsid w:val="00CA3505"/>
    <w:rsid w:val="00CA45DB"/>
    <w:rsid w:val="00CA4979"/>
    <w:rsid w:val="00CA49F8"/>
    <w:rsid w:val="00CA4E43"/>
    <w:rsid w:val="00CA56EC"/>
    <w:rsid w:val="00CA5929"/>
    <w:rsid w:val="00CA5D22"/>
    <w:rsid w:val="00CA675D"/>
    <w:rsid w:val="00CA691D"/>
    <w:rsid w:val="00CA755A"/>
    <w:rsid w:val="00CA7712"/>
    <w:rsid w:val="00CB0012"/>
    <w:rsid w:val="00CB0E8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D12"/>
    <w:rsid w:val="00CC704D"/>
    <w:rsid w:val="00CC72AA"/>
    <w:rsid w:val="00CC76F7"/>
    <w:rsid w:val="00CC7B59"/>
    <w:rsid w:val="00CC7F82"/>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321C"/>
    <w:rsid w:val="00CE33A3"/>
    <w:rsid w:val="00CE33CD"/>
    <w:rsid w:val="00CE3AED"/>
    <w:rsid w:val="00CE3DCF"/>
    <w:rsid w:val="00CE3F2E"/>
    <w:rsid w:val="00CE4A75"/>
    <w:rsid w:val="00CE4BF5"/>
    <w:rsid w:val="00CE5578"/>
    <w:rsid w:val="00CE6253"/>
    <w:rsid w:val="00CE69ED"/>
    <w:rsid w:val="00CE6DC7"/>
    <w:rsid w:val="00CE6EAD"/>
    <w:rsid w:val="00CF13AF"/>
    <w:rsid w:val="00CF190E"/>
    <w:rsid w:val="00CF1DAA"/>
    <w:rsid w:val="00CF304C"/>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4406"/>
    <w:rsid w:val="00D04E1C"/>
    <w:rsid w:val="00D050FF"/>
    <w:rsid w:val="00D0593D"/>
    <w:rsid w:val="00D07121"/>
    <w:rsid w:val="00D07B1F"/>
    <w:rsid w:val="00D10746"/>
    <w:rsid w:val="00D1245A"/>
    <w:rsid w:val="00D128A6"/>
    <w:rsid w:val="00D136EE"/>
    <w:rsid w:val="00D137DB"/>
    <w:rsid w:val="00D137E1"/>
    <w:rsid w:val="00D156FB"/>
    <w:rsid w:val="00D15874"/>
    <w:rsid w:val="00D15F34"/>
    <w:rsid w:val="00D16493"/>
    <w:rsid w:val="00D164F7"/>
    <w:rsid w:val="00D16A6A"/>
    <w:rsid w:val="00D172E8"/>
    <w:rsid w:val="00D17F6A"/>
    <w:rsid w:val="00D20538"/>
    <w:rsid w:val="00D207BC"/>
    <w:rsid w:val="00D22099"/>
    <w:rsid w:val="00D22918"/>
    <w:rsid w:val="00D22971"/>
    <w:rsid w:val="00D23C99"/>
    <w:rsid w:val="00D2508E"/>
    <w:rsid w:val="00D25662"/>
    <w:rsid w:val="00D25BE5"/>
    <w:rsid w:val="00D262C2"/>
    <w:rsid w:val="00D262FA"/>
    <w:rsid w:val="00D26792"/>
    <w:rsid w:val="00D27521"/>
    <w:rsid w:val="00D30058"/>
    <w:rsid w:val="00D3105D"/>
    <w:rsid w:val="00D31D0E"/>
    <w:rsid w:val="00D3213C"/>
    <w:rsid w:val="00D33495"/>
    <w:rsid w:val="00D33F32"/>
    <w:rsid w:val="00D34075"/>
    <w:rsid w:val="00D34ECC"/>
    <w:rsid w:val="00D35110"/>
    <w:rsid w:val="00D3783E"/>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66A"/>
    <w:rsid w:val="00D517FF"/>
    <w:rsid w:val="00D52A78"/>
    <w:rsid w:val="00D53F5F"/>
    <w:rsid w:val="00D546D5"/>
    <w:rsid w:val="00D55549"/>
    <w:rsid w:val="00D561EE"/>
    <w:rsid w:val="00D56BFB"/>
    <w:rsid w:val="00D5772B"/>
    <w:rsid w:val="00D57D16"/>
    <w:rsid w:val="00D60087"/>
    <w:rsid w:val="00D618A2"/>
    <w:rsid w:val="00D61BBC"/>
    <w:rsid w:val="00D62ACB"/>
    <w:rsid w:val="00D62BB7"/>
    <w:rsid w:val="00D62D1C"/>
    <w:rsid w:val="00D634EC"/>
    <w:rsid w:val="00D64257"/>
    <w:rsid w:val="00D642FD"/>
    <w:rsid w:val="00D6474B"/>
    <w:rsid w:val="00D66CD9"/>
    <w:rsid w:val="00D66D0C"/>
    <w:rsid w:val="00D66D36"/>
    <w:rsid w:val="00D66EB7"/>
    <w:rsid w:val="00D674F2"/>
    <w:rsid w:val="00D67CE7"/>
    <w:rsid w:val="00D701E3"/>
    <w:rsid w:val="00D70A2F"/>
    <w:rsid w:val="00D71165"/>
    <w:rsid w:val="00D71F57"/>
    <w:rsid w:val="00D72A5F"/>
    <w:rsid w:val="00D72CD7"/>
    <w:rsid w:val="00D72D8A"/>
    <w:rsid w:val="00D7392C"/>
    <w:rsid w:val="00D739BE"/>
    <w:rsid w:val="00D7411F"/>
    <w:rsid w:val="00D74577"/>
    <w:rsid w:val="00D745CD"/>
    <w:rsid w:val="00D74601"/>
    <w:rsid w:val="00D747F3"/>
    <w:rsid w:val="00D74A68"/>
    <w:rsid w:val="00D74CE4"/>
    <w:rsid w:val="00D75B07"/>
    <w:rsid w:val="00D76273"/>
    <w:rsid w:val="00D76386"/>
    <w:rsid w:val="00D76C8F"/>
    <w:rsid w:val="00D77311"/>
    <w:rsid w:val="00D773C0"/>
    <w:rsid w:val="00D7785A"/>
    <w:rsid w:val="00D7790B"/>
    <w:rsid w:val="00D77F67"/>
    <w:rsid w:val="00D77FA0"/>
    <w:rsid w:val="00D77FD0"/>
    <w:rsid w:val="00D802ED"/>
    <w:rsid w:val="00D8048B"/>
    <w:rsid w:val="00D80DE7"/>
    <w:rsid w:val="00D80E1A"/>
    <w:rsid w:val="00D8157D"/>
    <w:rsid w:val="00D82403"/>
    <w:rsid w:val="00D8254B"/>
    <w:rsid w:val="00D825E5"/>
    <w:rsid w:val="00D82DF0"/>
    <w:rsid w:val="00D8395B"/>
    <w:rsid w:val="00D8398C"/>
    <w:rsid w:val="00D84037"/>
    <w:rsid w:val="00D841E6"/>
    <w:rsid w:val="00D84364"/>
    <w:rsid w:val="00D85525"/>
    <w:rsid w:val="00D85856"/>
    <w:rsid w:val="00D8591E"/>
    <w:rsid w:val="00D85E1F"/>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0B66"/>
    <w:rsid w:val="00DA1E31"/>
    <w:rsid w:val="00DA21F9"/>
    <w:rsid w:val="00DA429B"/>
    <w:rsid w:val="00DA4717"/>
    <w:rsid w:val="00DA5B53"/>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3FFA"/>
    <w:rsid w:val="00DE4212"/>
    <w:rsid w:val="00DE4361"/>
    <w:rsid w:val="00DE5D2C"/>
    <w:rsid w:val="00DE5DA2"/>
    <w:rsid w:val="00DE6165"/>
    <w:rsid w:val="00DE61CD"/>
    <w:rsid w:val="00DE6581"/>
    <w:rsid w:val="00DE66DB"/>
    <w:rsid w:val="00DE6AAC"/>
    <w:rsid w:val="00DE6FE6"/>
    <w:rsid w:val="00DE71FF"/>
    <w:rsid w:val="00DE7352"/>
    <w:rsid w:val="00DE76D7"/>
    <w:rsid w:val="00DF08F5"/>
    <w:rsid w:val="00DF0A6D"/>
    <w:rsid w:val="00DF0D38"/>
    <w:rsid w:val="00DF1342"/>
    <w:rsid w:val="00DF17E3"/>
    <w:rsid w:val="00DF1830"/>
    <w:rsid w:val="00DF229E"/>
    <w:rsid w:val="00DF28F7"/>
    <w:rsid w:val="00DF2C3C"/>
    <w:rsid w:val="00DF3450"/>
    <w:rsid w:val="00DF3DC7"/>
    <w:rsid w:val="00DF4054"/>
    <w:rsid w:val="00DF4119"/>
    <w:rsid w:val="00DF41D7"/>
    <w:rsid w:val="00DF5532"/>
    <w:rsid w:val="00DF5E1E"/>
    <w:rsid w:val="00DF744E"/>
    <w:rsid w:val="00DF7894"/>
    <w:rsid w:val="00DF7AC5"/>
    <w:rsid w:val="00DF7E44"/>
    <w:rsid w:val="00DF7F39"/>
    <w:rsid w:val="00E0077A"/>
    <w:rsid w:val="00E02A8D"/>
    <w:rsid w:val="00E0358F"/>
    <w:rsid w:val="00E03765"/>
    <w:rsid w:val="00E03A26"/>
    <w:rsid w:val="00E0447C"/>
    <w:rsid w:val="00E04E2B"/>
    <w:rsid w:val="00E05767"/>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91D"/>
    <w:rsid w:val="00E15D7A"/>
    <w:rsid w:val="00E15F79"/>
    <w:rsid w:val="00E17769"/>
    <w:rsid w:val="00E17FED"/>
    <w:rsid w:val="00E2069A"/>
    <w:rsid w:val="00E206CB"/>
    <w:rsid w:val="00E219CD"/>
    <w:rsid w:val="00E2256B"/>
    <w:rsid w:val="00E22BDB"/>
    <w:rsid w:val="00E230DA"/>
    <w:rsid w:val="00E23525"/>
    <w:rsid w:val="00E235E2"/>
    <w:rsid w:val="00E23A5E"/>
    <w:rsid w:val="00E2477B"/>
    <w:rsid w:val="00E24E65"/>
    <w:rsid w:val="00E25618"/>
    <w:rsid w:val="00E266E5"/>
    <w:rsid w:val="00E26B39"/>
    <w:rsid w:val="00E26C8C"/>
    <w:rsid w:val="00E274EB"/>
    <w:rsid w:val="00E2792D"/>
    <w:rsid w:val="00E27982"/>
    <w:rsid w:val="00E27BFA"/>
    <w:rsid w:val="00E313F7"/>
    <w:rsid w:val="00E31F46"/>
    <w:rsid w:val="00E325EF"/>
    <w:rsid w:val="00E32E04"/>
    <w:rsid w:val="00E332BA"/>
    <w:rsid w:val="00E34CB6"/>
    <w:rsid w:val="00E3535B"/>
    <w:rsid w:val="00E35AAC"/>
    <w:rsid w:val="00E367BE"/>
    <w:rsid w:val="00E36C16"/>
    <w:rsid w:val="00E37478"/>
    <w:rsid w:val="00E40DD9"/>
    <w:rsid w:val="00E411E3"/>
    <w:rsid w:val="00E42664"/>
    <w:rsid w:val="00E426C3"/>
    <w:rsid w:val="00E433D1"/>
    <w:rsid w:val="00E435ED"/>
    <w:rsid w:val="00E4575E"/>
    <w:rsid w:val="00E46510"/>
    <w:rsid w:val="00E465E6"/>
    <w:rsid w:val="00E46914"/>
    <w:rsid w:val="00E470A8"/>
    <w:rsid w:val="00E473AD"/>
    <w:rsid w:val="00E47F94"/>
    <w:rsid w:val="00E47FF7"/>
    <w:rsid w:val="00E503CC"/>
    <w:rsid w:val="00E511A4"/>
    <w:rsid w:val="00E52D28"/>
    <w:rsid w:val="00E52DA7"/>
    <w:rsid w:val="00E52EB9"/>
    <w:rsid w:val="00E53D30"/>
    <w:rsid w:val="00E5414D"/>
    <w:rsid w:val="00E541F7"/>
    <w:rsid w:val="00E54718"/>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1D7"/>
    <w:rsid w:val="00E64261"/>
    <w:rsid w:val="00E64448"/>
    <w:rsid w:val="00E648D5"/>
    <w:rsid w:val="00E65859"/>
    <w:rsid w:val="00E65CB2"/>
    <w:rsid w:val="00E6608A"/>
    <w:rsid w:val="00E668BB"/>
    <w:rsid w:val="00E66C9E"/>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20B8"/>
    <w:rsid w:val="00E821B2"/>
    <w:rsid w:val="00E8395D"/>
    <w:rsid w:val="00E83C00"/>
    <w:rsid w:val="00E83C7A"/>
    <w:rsid w:val="00E84483"/>
    <w:rsid w:val="00E8455C"/>
    <w:rsid w:val="00E84919"/>
    <w:rsid w:val="00E870FC"/>
    <w:rsid w:val="00E873D8"/>
    <w:rsid w:val="00E874D3"/>
    <w:rsid w:val="00E9057C"/>
    <w:rsid w:val="00E90AB5"/>
    <w:rsid w:val="00E90C99"/>
    <w:rsid w:val="00E90F5A"/>
    <w:rsid w:val="00E916EA"/>
    <w:rsid w:val="00E91FEA"/>
    <w:rsid w:val="00E92826"/>
    <w:rsid w:val="00E92C5B"/>
    <w:rsid w:val="00E94F76"/>
    <w:rsid w:val="00E951C3"/>
    <w:rsid w:val="00E963F4"/>
    <w:rsid w:val="00E9709D"/>
    <w:rsid w:val="00E976AD"/>
    <w:rsid w:val="00E97D62"/>
    <w:rsid w:val="00EA0269"/>
    <w:rsid w:val="00EA0EA6"/>
    <w:rsid w:val="00EA1341"/>
    <w:rsid w:val="00EA1B07"/>
    <w:rsid w:val="00EA2D76"/>
    <w:rsid w:val="00EA37AF"/>
    <w:rsid w:val="00EA3B8D"/>
    <w:rsid w:val="00EA3E36"/>
    <w:rsid w:val="00EA4507"/>
    <w:rsid w:val="00EA4608"/>
    <w:rsid w:val="00EA4A8B"/>
    <w:rsid w:val="00EA4ED1"/>
    <w:rsid w:val="00EA6502"/>
    <w:rsid w:val="00EA664F"/>
    <w:rsid w:val="00EA687C"/>
    <w:rsid w:val="00EA6C1A"/>
    <w:rsid w:val="00EA73EF"/>
    <w:rsid w:val="00EA7819"/>
    <w:rsid w:val="00EA7A30"/>
    <w:rsid w:val="00EA7A52"/>
    <w:rsid w:val="00EB00C6"/>
    <w:rsid w:val="00EB1B6E"/>
    <w:rsid w:val="00EB1E89"/>
    <w:rsid w:val="00EB2286"/>
    <w:rsid w:val="00EB272A"/>
    <w:rsid w:val="00EB27A6"/>
    <w:rsid w:val="00EB2F7A"/>
    <w:rsid w:val="00EB3CB8"/>
    <w:rsid w:val="00EB4426"/>
    <w:rsid w:val="00EB5BB5"/>
    <w:rsid w:val="00EB6E51"/>
    <w:rsid w:val="00EB6E92"/>
    <w:rsid w:val="00EB7482"/>
    <w:rsid w:val="00EB7687"/>
    <w:rsid w:val="00EB79F2"/>
    <w:rsid w:val="00EB7D07"/>
    <w:rsid w:val="00EB7ED8"/>
    <w:rsid w:val="00EC036A"/>
    <w:rsid w:val="00EC1078"/>
    <w:rsid w:val="00EC126B"/>
    <w:rsid w:val="00EC18B5"/>
    <w:rsid w:val="00EC199E"/>
    <w:rsid w:val="00EC3C92"/>
    <w:rsid w:val="00EC47D0"/>
    <w:rsid w:val="00EC58F0"/>
    <w:rsid w:val="00EC70C6"/>
    <w:rsid w:val="00EC7A5C"/>
    <w:rsid w:val="00ED015B"/>
    <w:rsid w:val="00ED0582"/>
    <w:rsid w:val="00ED0F5B"/>
    <w:rsid w:val="00ED10CC"/>
    <w:rsid w:val="00ED403F"/>
    <w:rsid w:val="00ED45B2"/>
    <w:rsid w:val="00ED464C"/>
    <w:rsid w:val="00ED526B"/>
    <w:rsid w:val="00ED5C8E"/>
    <w:rsid w:val="00ED5CB7"/>
    <w:rsid w:val="00ED5F4C"/>
    <w:rsid w:val="00ED69B1"/>
    <w:rsid w:val="00EE03DC"/>
    <w:rsid w:val="00EE138A"/>
    <w:rsid w:val="00EE14C1"/>
    <w:rsid w:val="00EE1733"/>
    <w:rsid w:val="00EE3E62"/>
    <w:rsid w:val="00EE45D0"/>
    <w:rsid w:val="00EE52BE"/>
    <w:rsid w:val="00EE5800"/>
    <w:rsid w:val="00EE5FCF"/>
    <w:rsid w:val="00EE6247"/>
    <w:rsid w:val="00EE68FB"/>
    <w:rsid w:val="00EE6A4A"/>
    <w:rsid w:val="00EE6EDB"/>
    <w:rsid w:val="00EE6FD5"/>
    <w:rsid w:val="00EE7200"/>
    <w:rsid w:val="00EE7B75"/>
    <w:rsid w:val="00EF09C7"/>
    <w:rsid w:val="00EF0E2F"/>
    <w:rsid w:val="00EF139F"/>
    <w:rsid w:val="00EF13E9"/>
    <w:rsid w:val="00EF25A5"/>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BB0"/>
    <w:rsid w:val="00F070F8"/>
    <w:rsid w:val="00F07316"/>
    <w:rsid w:val="00F074D3"/>
    <w:rsid w:val="00F119C0"/>
    <w:rsid w:val="00F12717"/>
    <w:rsid w:val="00F129B3"/>
    <w:rsid w:val="00F13BFD"/>
    <w:rsid w:val="00F14014"/>
    <w:rsid w:val="00F14020"/>
    <w:rsid w:val="00F14285"/>
    <w:rsid w:val="00F1436E"/>
    <w:rsid w:val="00F1489C"/>
    <w:rsid w:val="00F15911"/>
    <w:rsid w:val="00F15BB6"/>
    <w:rsid w:val="00F16BA0"/>
    <w:rsid w:val="00F16F38"/>
    <w:rsid w:val="00F1750A"/>
    <w:rsid w:val="00F17521"/>
    <w:rsid w:val="00F20A38"/>
    <w:rsid w:val="00F20D32"/>
    <w:rsid w:val="00F210D2"/>
    <w:rsid w:val="00F210DD"/>
    <w:rsid w:val="00F221E4"/>
    <w:rsid w:val="00F224E3"/>
    <w:rsid w:val="00F238EB"/>
    <w:rsid w:val="00F24DFB"/>
    <w:rsid w:val="00F24FB3"/>
    <w:rsid w:val="00F2527D"/>
    <w:rsid w:val="00F25731"/>
    <w:rsid w:val="00F25CC7"/>
    <w:rsid w:val="00F25DE6"/>
    <w:rsid w:val="00F26B13"/>
    <w:rsid w:val="00F26FA8"/>
    <w:rsid w:val="00F271E9"/>
    <w:rsid w:val="00F275C9"/>
    <w:rsid w:val="00F3040E"/>
    <w:rsid w:val="00F30572"/>
    <w:rsid w:val="00F3140F"/>
    <w:rsid w:val="00F314CC"/>
    <w:rsid w:val="00F320BD"/>
    <w:rsid w:val="00F320C8"/>
    <w:rsid w:val="00F32588"/>
    <w:rsid w:val="00F32A5A"/>
    <w:rsid w:val="00F32D9F"/>
    <w:rsid w:val="00F33156"/>
    <w:rsid w:val="00F349B7"/>
    <w:rsid w:val="00F34FAA"/>
    <w:rsid w:val="00F3505A"/>
    <w:rsid w:val="00F36100"/>
    <w:rsid w:val="00F36606"/>
    <w:rsid w:val="00F3684C"/>
    <w:rsid w:val="00F36BB7"/>
    <w:rsid w:val="00F36BEC"/>
    <w:rsid w:val="00F374B0"/>
    <w:rsid w:val="00F37A71"/>
    <w:rsid w:val="00F401AD"/>
    <w:rsid w:val="00F40B99"/>
    <w:rsid w:val="00F410B9"/>
    <w:rsid w:val="00F410EF"/>
    <w:rsid w:val="00F4163C"/>
    <w:rsid w:val="00F4256C"/>
    <w:rsid w:val="00F42CDA"/>
    <w:rsid w:val="00F4384B"/>
    <w:rsid w:val="00F43A78"/>
    <w:rsid w:val="00F43C90"/>
    <w:rsid w:val="00F46407"/>
    <w:rsid w:val="00F464D8"/>
    <w:rsid w:val="00F47AB9"/>
    <w:rsid w:val="00F50A2A"/>
    <w:rsid w:val="00F514B3"/>
    <w:rsid w:val="00F52BDB"/>
    <w:rsid w:val="00F53335"/>
    <w:rsid w:val="00F5381C"/>
    <w:rsid w:val="00F544E4"/>
    <w:rsid w:val="00F54698"/>
    <w:rsid w:val="00F54F0E"/>
    <w:rsid w:val="00F550C1"/>
    <w:rsid w:val="00F560A7"/>
    <w:rsid w:val="00F57569"/>
    <w:rsid w:val="00F57904"/>
    <w:rsid w:val="00F619D7"/>
    <w:rsid w:val="00F622D2"/>
    <w:rsid w:val="00F62A53"/>
    <w:rsid w:val="00F62BCE"/>
    <w:rsid w:val="00F632C5"/>
    <w:rsid w:val="00F64FD9"/>
    <w:rsid w:val="00F65FE0"/>
    <w:rsid w:val="00F66E19"/>
    <w:rsid w:val="00F6773B"/>
    <w:rsid w:val="00F67FC8"/>
    <w:rsid w:val="00F71342"/>
    <w:rsid w:val="00F714E6"/>
    <w:rsid w:val="00F7184B"/>
    <w:rsid w:val="00F71FD1"/>
    <w:rsid w:val="00F7241E"/>
    <w:rsid w:val="00F735A5"/>
    <w:rsid w:val="00F742C5"/>
    <w:rsid w:val="00F74326"/>
    <w:rsid w:val="00F74B4A"/>
    <w:rsid w:val="00F74C4C"/>
    <w:rsid w:val="00F75403"/>
    <w:rsid w:val="00F756C6"/>
    <w:rsid w:val="00F75DCF"/>
    <w:rsid w:val="00F771C5"/>
    <w:rsid w:val="00F77CD1"/>
    <w:rsid w:val="00F804B6"/>
    <w:rsid w:val="00F804C1"/>
    <w:rsid w:val="00F86A05"/>
    <w:rsid w:val="00F86AEC"/>
    <w:rsid w:val="00F877D8"/>
    <w:rsid w:val="00F90728"/>
    <w:rsid w:val="00F90C4B"/>
    <w:rsid w:val="00F91C6B"/>
    <w:rsid w:val="00F929EB"/>
    <w:rsid w:val="00F936C2"/>
    <w:rsid w:val="00F93B61"/>
    <w:rsid w:val="00F957FF"/>
    <w:rsid w:val="00F95964"/>
    <w:rsid w:val="00F96623"/>
    <w:rsid w:val="00F96A0C"/>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51"/>
    <w:rsid w:val="00FE46B7"/>
    <w:rsid w:val="00FE4EBC"/>
    <w:rsid w:val="00FE550B"/>
    <w:rsid w:val="00FE5C52"/>
    <w:rsid w:val="00FE5E72"/>
    <w:rsid w:val="00FE6944"/>
    <w:rsid w:val="00FE734B"/>
    <w:rsid w:val="00FF0B7D"/>
    <w:rsid w:val="00FF119F"/>
    <w:rsid w:val="00FF1692"/>
    <w:rsid w:val="00FF1843"/>
    <w:rsid w:val="00FF202C"/>
    <w:rsid w:val="00FF22A9"/>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2633887">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4936</TotalTime>
  <Pages>5</Pages>
  <Words>815</Words>
  <Characters>5640</Characters>
  <Application>Microsoft Office Word</Application>
  <DocSecurity>0</DocSecurity>
  <Lines>1410</Lines>
  <Paragraphs>215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1315</cp:revision>
  <cp:lastPrinted>2023-02-07T14:27:00Z</cp:lastPrinted>
  <dcterms:created xsi:type="dcterms:W3CDTF">2020-06-26T09:11:00Z</dcterms:created>
  <dcterms:modified xsi:type="dcterms:W3CDTF">2023-02-09T11:26:00Z</dcterms:modified>
</cp:coreProperties>
</file>