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B487C83D560450CA12AA58C2DCE6728"/>
        </w:placeholder>
        <w:text/>
      </w:sdtPr>
      <w:sdtEndPr/>
      <w:sdtContent>
        <w:p w:rsidRPr="009B062B" w:rsidR="00AF30DD" w:rsidP="00154D93" w:rsidRDefault="00AF30DD" w14:paraId="7379AD18" w14:textId="77777777">
          <w:pPr>
            <w:pStyle w:val="Rubrik1"/>
            <w:spacing w:after="300"/>
          </w:pPr>
          <w:r w:rsidRPr="009B062B">
            <w:t>Förslag till riksdagsbeslut</w:t>
          </w:r>
        </w:p>
      </w:sdtContent>
    </w:sdt>
    <w:sdt>
      <w:sdtPr>
        <w:alias w:val="Yrkande 1"/>
        <w:tag w:val="1d8a9ad0-7598-44eb-8284-95af841a30af"/>
        <w:id w:val="-1023630304"/>
        <w:lock w:val="sdtLocked"/>
      </w:sdtPr>
      <w:sdtEndPr/>
      <w:sdtContent>
        <w:p w:rsidR="00CD13AF" w:rsidRDefault="00471477" w14:paraId="7379AD19" w14:textId="77777777">
          <w:pPr>
            <w:pStyle w:val="Frslagstext"/>
            <w:numPr>
              <w:ilvl w:val="0"/>
              <w:numId w:val="0"/>
            </w:numPr>
          </w:pPr>
          <w:r>
            <w:t>Riksdagen ställer sig bakom det som anförs i motionen om att i infrastrukturplaneringen studera förutsättningarna för nya stambanor för snabbtåg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C7010AD309466B9A97E8875EBE4FCD"/>
        </w:placeholder>
        <w:text/>
      </w:sdtPr>
      <w:sdtEndPr/>
      <w:sdtContent>
        <w:p w:rsidRPr="009B062B" w:rsidR="006D79C9" w:rsidP="00333E95" w:rsidRDefault="006D79C9" w14:paraId="7379AD1A" w14:textId="77777777">
          <w:pPr>
            <w:pStyle w:val="Rubrik1"/>
          </w:pPr>
          <w:r>
            <w:t>Motivering</w:t>
          </w:r>
        </w:p>
      </w:sdtContent>
    </w:sdt>
    <w:p w:rsidR="005472CD" w:rsidP="00813C81" w:rsidRDefault="005472CD" w14:paraId="7379AD1B" w14:textId="2A172011">
      <w:pPr>
        <w:pStyle w:val="Normalutanindragellerluft"/>
      </w:pPr>
      <w:r>
        <w:t xml:space="preserve">Allt fler väljer tåget som transportmedel. Bantrafiken svarade 2019 för 12 procent av resandet. Jämfört med 2000 ökade resandet </w:t>
      </w:r>
      <w:r w:rsidR="006B7313">
        <w:t xml:space="preserve">med </w:t>
      </w:r>
      <w:r>
        <w:t>tåg med totalt med 69 procent fram till 2019. Det regionala resandet har haft den största tillväxten. Framför allt har det resande som anordnas av regionala kollektivtrafikmyndigheter stadigt ökat.</w:t>
      </w:r>
    </w:p>
    <w:p w:rsidRPr="005B3E1C" w:rsidR="005472CD" w:rsidP="00813C81" w:rsidRDefault="005472CD" w14:paraId="7379AD1C" w14:textId="77777777">
      <w:r w:rsidRPr="005B3E1C">
        <w:t>Trafikverket spår att trenden kommer att hålla i sig. Persontransporterna väntas öka med 28 procent mellan 2017 och 2040. Resandet med tåg förväntas under samma period att öka med 53 procent.</w:t>
      </w:r>
    </w:p>
    <w:p w:rsidRPr="005B3E1C" w:rsidR="005472CD" w:rsidP="00813C81" w:rsidRDefault="005472CD" w14:paraId="7379AD1D" w14:textId="76C5FF96">
      <w:r w:rsidRPr="005B3E1C">
        <w:t>Det finns en stor utmaning. Det råder idag brist på både kapacitet och tillgänglighet på stambanor. Det är helt enkelt för trångt på våra stambanor. Den sämsta punktlig</w:t>
      </w:r>
      <w:r w:rsidR="006B7313">
        <w:t>het</w:t>
      </w:r>
      <w:r w:rsidRPr="005B3E1C">
        <w:t>en är enligt Trafikverkets statistik mellan Stockholm</w:t>
      </w:r>
      <w:r w:rsidR="006B7313">
        <w:t>–</w:t>
      </w:r>
      <w:r w:rsidRPr="005B3E1C">
        <w:t>Malmö följt av Stockholm</w:t>
      </w:r>
      <w:r w:rsidR="006B7313">
        <w:t>–</w:t>
      </w:r>
      <w:r w:rsidRPr="005B3E1C">
        <w:t xml:space="preserve">Göteborg. Det påverkar också landets utveckling och landets konkurrenskraft. Det gör det svårt för företag att planera transporter till Göteborgs hamn som ska exporteras. </w:t>
      </w:r>
    </w:p>
    <w:p w:rsidRPr="005B3E1C" w:rsidR="005472CD" w:rsidP="00813C81" w:rsidRDefault="005472CD" w14:paraId="7379AD1E" w14:textId="40B3AAEA">
      <w:r w:rsidRPr="005B3E1C">
        <w:t>Det behövs nya stambanor för att möta efterfrågan på miljövänliga transporter. Det är i grunden något positivt. Fem år har gått sedan Sverigeförhandlingen presenterade sitt förslag på stationsorter längs med sträckan Stockholm, Göteborg och Malmö. De för</w:t>
      </w:r>
      <w:r w:rsidR="00813C81">
        <w:softHyphen/>
      </w:r>
      <w:r w:rsidRPr="005B3E1C">
        <w:t>handlingar som följde resulterade i överenskommelser om sammanlagt över 100</w:t>
      </w:r>
      <w:r w:rsidR="006B7313">
        <w:t> </w:t>
      </w:r>
      <w:r w:rsidRPr="005B3E1C">
        <w:t>000 nya bostäder i dessa orter. Men frustrationen växer i dessa kommuner. Byggnationen av nya stambanor går för långsamt.</w:t>
      </w:r>
    </w:p>
    <w:p w:rsidRPr="005B3E1C" w:rsidR="005472CD" w:rsidP="00813C81" w:rsidRDefault="005472CD" w14:paraId="7379AD1F" w14:textId="7E1A3735">
      <w:r w:rsidRPr="005B3E1C">
        <w:t xml:space="preserve">Byggnationen av nya stambanor för snabbtåg avlastar befintliga stambanor. Det möjliggör än mer regional persontrafik. Idag är det näst intill omöjligt att resa med tåg mellan flera av högskole- och universitetsstäderna i södra och </w:t>
      </w:r>
      <w:r w:rsidR="006B7313">
        <w:t>m</w:t>
      </w:r>
      <w:r w:rsidRPr="005B3E1C">
        <w:t>ell</w:t>
      </w:r>
      <w:r w:rsidR="006B7313">
        <w:t>ersta S</w:t>
      </w:r>
      <w:r w:rsidRPr="005B3E1C">
        <w:t xml:space="preserve">verige. Genom </w:t>
      </w:r>
      <w:r w:rsidRPr="005B3E1C">
        <w:lastRenderedPageBreak/>
        <w:t>väl utformade investeringar kan effektiv arbetspendling vidga arbetsmarknadsregioner i både stationsorter och i närområdet.</w:t>
      </w:r>
    </w:p>
    <w:p w:rsidRPr="005B3E1C" w:rsidR="005472CD" w:rsidP="00813C81" w:rsidRDefault="005472CD" w14:paraId="7379AD20" w14:textId="77777777">
      <w:r w:rsidRPr="005B3E1C">
        <w:t>Det är först när hela systemet som vi kan dra den fulla nyttan av den potential som dessa stambanor för med sig. Det är först då vi kan förverkliga tankarna i EU:s vitbok om överflyttning av godstrafik från väg till järnväg på långa avstånd.</w:t>
      </w:r>
    </w:p>
    <w:p w:rsidRPr="005B3E1C" w:rsidR="005472CD" w:rsidP="00813C81" w:rsidRDefault="005472CD" w14:paraId="7379AD21" w14:textId="4EC4DAD9">
      <w:r w:rsidRPr="005B3E1C">
        <w:t>Regeringen är tydlig med att de vill färdigställa nya stambanor mellan Stockholm, Göteborg och Malmö. Det är bra. Men det saknas en tydlig ambition från regeringen om när den ska vara klar. Det bör regeringen slå fast. Det ger alla goda förutsättningar att planera.</w:t>
      </w:r>
    </w:p>
    <w:sdt>
      <w:sdtPr>
        <w:rPr>
          <w:i/>
          <w:noProof/>
        </w:rPr>
        <w:alias w:val="CC_Underskrifter"/>
        <w:tag w:val="CC_Underskrifter"/>
        <w:id w:val="583496634"/>
        <w:lock w:val="sdtContentLocked"/>
        <w:placeholder>
          <w:docPart w:val="7BEE7DC529394D5080A84E09D7644381"/>
        </w:placeholder>
      </w:sdtPr>
      <w:sdtEndPr>
        <w:rPr>
          <w:i w:val="0"/>
          <w:noProof w:val="0"/>
        </w:rPr>
      </w:sdtEndPr>
      <w:sdtContent>
        <w:p w:rsidR="00154D93" w:rsidP="00266557" w:rsidRDefault="00154D93" w14:paraId="7379AD22" w14:textId="77777777"/>
        <w:p w:rsidRPr="008E0FE2" w:rsidR="004801AC" w:rsidP="00266557" w:rsidRDefault="00813C81" w14:paraId="7379AD23" w14:textId="77777777"/>
      </w:sdtContent>
    </w:sdt>
    <w:tbl>
      <w:tblPr>
        <w:tblW w:w="5000" w:type="pct"/>
        <w:tblLook w:val="04A0" w:firstRow="1" w:lastRow="0" w:firstColumn="1" w:lastColumn="0" w:noHBand="0" w:noVBand="1"/>
        <w:tblCaption w:val="underskrifter"/>
      </w:tblPr>
      <w:tblGrid>
        <w:gridCol w:w="4252"/>
        <w:gridCol w:w="4252"/>
      </w:tblGrid>
      <w:tr w:rsidR="005B09F8" w14:paraId="790E0C03" w14:textId="77777777">
        <w:trPr>
          <w:cantSplit/>
        </w:trPr>
        <w:tc>
          <w:tcPr>
            <w:tcW w:w="50" w:type="pct"/>
            <w:vAlign w:val="bottom"/>
          </w:tcPr>
          <w:p w:rsidR="005B09F8" w:rsidRDefault="006B7313" w14:paraId="197BF6CC" w14:textId="77777777">
            <w:pPr>
              <w:pStyle w:val="Underskrifter"/>
            </w:pPr>
            <w:r>
              <w:t>Monica Haider (S)</w:t>
            </w:r>
          </w:p>
        </w:tc>
        <w:tc>
          <w:tcPr>
            <w:tcW w:w="50" w:type="pct"/>
            <w:vAlign w:val="bottom"/>
          </w:tcPr>
          <w:p w:rsidR="005B09F8" w:rsidRDefault="005B09F8" w14:paraId="43B7B0FF" w14:textId="77777777">
            <w:pPr>
              <w:pStyle w:val="Underskrifter"/>
            </w:pPr>
          </w:p>
        </w:tc>
      </w:tr>
    </w:tbl>
    <w:p w:rsidR="002A45F7" w:rsidRDefault="002A45F7" w14:paraId="7379AD27" w14:textId="77777777"/>
    <w:sectPr w:rsidR="002A45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AD29" w14:textId="77777777" w:rsidR="00B45860" w:rsidRDefault="00B45860" w:rsidP="000C1CAD">
      <w:pPr>
        <w:spacing w:line="240" w:lineRule="auto"/>
      </w:pPr>
      <w:r>
        <w:separator/>
      </w:r>
    </w:p>
  </w:endnote>
  <w:endnote w:type="continuationSeparator" w:id="0">
    <w:p w14:paraId="7379AD2A" w14:textId="77777777" w:rsidR="00B45860" w:rsidRDefault="00B45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AD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AD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AD38" w14:textId="77777777" w:rsidR="00262EA3" w:rsidRPr="00266557" w:rsidRDefault="00262EA3" w:rsidP="002665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AD27" w14:textId="77777777" w:rsidR="00B45860" w:rsidRDefault="00B45860" w:rsidP="000C1CAD">
      <w:pPr>
        <w:spacing w:line="240" w:lineRule="auto"/>
      </w:pPr>
      <w:r>
        <w:separator/>
      </w:r>
    </w:p>
  </w:footnote>
  <w:footnote w:type="continuationSeparator" w:id="0">
    <w:p w14:paraId="7379AD28" w14:textId="77777777" w:rsidR="00B45860" w:rsidRDefault="00B458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AD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79AD39" wp14:editId="7379AD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79AD3D" w14:textId="77777777" w:rsidR="00262EA3" w:rsidRDefault="00813C81" w:rsidP="008103B5">
                          <w:pPr>
                            <w:jc w:val="right"/>
                          </w:pPr>
                          <w:sdt>
                            <w:sdtPr>
                              <w:alias w:val="CC_Noformat_Partikod"/>
                              <w:tag w:val="CC_Noformat_Partikod"/>
                              <w:id w:val="-53464382"/>
                              <w:placeholder>
                                <w:docPart w:val="39D91100EF7B4A82A5350D3DE8DEEFA6"/>
                              </w:placeholder>
                              <w:text/>
                            </w:sdtPr>
                            <w:sdtEndPr/>
                            <w:sdtContent>
                              <w:r w:rsidR="005472CD">
                                <w:t>S</w:t>
                              </w:r>
                            </w:sdtContent>
                          </w:sdt>
                          <w:sdt>
                            <w:sdtPr>
                              <w:alias w:val="CC_Noformat_Partinummer"/>
                              <w:tag w:val="CC_Noformat_Partinummer"/>
                              <w:id w:val="-1709555926"/>
                              <w:placeholder>
                                <w:docPart w:val="FAE8FE24FC0A44B292B6541BBD4A7711"/>
                              </w:placeholder>
                              <w:text/>
                            </w:sdtPr>
                            <w:sdtEndPr/>
                            <w:sdtContent>
                              <w:r w:rsidR="005472CD">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79AD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79AD3D" w14:textId="77777777" w:rsidR="00262EA3" w:rsidRDefault="00813C81" w:rsidP="008103B5">
                    <w:pPr>
                      <w:jc w:val="right"/>
                    </w:pPr>
                    <w:sdt>
                      <w:sdtPr>
                        <w:alias w:val="CC_Noformat_Partikod"/>
                        <w:tag w:val="CC_Noformat_Partikod"/>
                        <w:id w:val="-53464382"/>
                        <w:placeholder>
                          <w:docPart w:val="39D91100EF7B4A82A5350D3DE8DEEFA6"/>
                        </w:placeholder>
                        <w:text/>
                      </w:sdtPr>
                      <w:sdtEndPr/>
                      <w:sdtContent>
                        <w:r w:rsidR="005472CD">
                          <w:t>S</w:t>
                        </w:r>
                      </w:sdtContent>
                    </w:sdt>
                    <w:sdt>
                      <w:sdtPr>
                        <w:alias w:val="CC_Noformat_Partinummer"/>
                        <w:tag w:val="CC_Noformat_Partinummer"/>
                        <w:id w:val="-1709555926"/>
                        <w:placeholder>
                          <w:docPart w:val="FAE8FE24FC0A44B292B6541BBD4A7711"/>
                        </w:placeholder>
                        <w:text/>
                      </w:sdtPr>
                      <w:sdtEndPr/>
                      <w:sdtContent>
                        <w:r w:rsidR="005472CD">
                          <w:t>1318</w:t>
                        </w:r>
                      </w:sdtContent>
                    </w:sdt>
                  </w:p>
                </w:txbxContent>
              </v:textbox>
              <w10:wrap anchorx="page"/>
            </v:shape>
          </w:pict>
        </mc:Fallback>
      </mc:AlternateContent>
    </w:r>
  </w:p>
  <w:p w14:paraId="7379AD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AD2D" w14:textId="77777777" w:rsidR="00262EA3" w:rsidRDefault="00262EA3" w:rsidP="008563AC">
    <w:pPr>
      <w:jc w:val="right"/>
    </w:pPr>
  </w:p>
  <w:p w14:paraId="7379AD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AD31" w14:textId="77777777" w:rsidR="00262EA3" w:rsidRDefault="00813C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79AD3B" wp14:editId="7379AD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79AD32" w14:textId="77777777" w:rsidR="00262EA3" w:rsidRDefault="00813C81" w:rsidP="00A314CF">
    <w:pPr>
      <w:pStyle w:val="FSHNormal"/>
      <w:spacing w:before="40"/>
    </w:pPr>
    <w:sdt>
      <w:sdtPr>
        <w:alias w:val="CC_Noformat_Motionstyp"/>
        <w:tag w:val="CC_Noformat_Motionstyp"/>
        <w:id w:val="1162973129"/>
        <w:lock w:val="sdtContentLocked"/>
        <w15:appearance w15:val="hidden"/>
        <w:text/>
      </w:sdtPr>
      <w:sdtEndPr/>
      <w:sdtContent>
        <w:r w:rsidR="0087635F">
          <w:t>Enskild motion</w:t>
        </w:r>
      </w:sdtContent>
    </w:sdt>
    <w:r w:rsidR="00821B36">
      <w:t xml:space="preserve"> </w:t>
    </w:r>
    <w:sdt>
      <w:sdtPr>
        <w:alias w:val="CC_Noformat_Partikod"/>
        <w:tag w:val="CC_Noformat_Partikod"/>
        <w:id w:val="1471015553"/>
        <w:text/>
      </w:sdtPr>
      <w:sdtEndPr/>
      <w:sdtContent>
        <w:r w:rsidR="005472CD">
          <w:t>S</w:t>
        </w:r>
      </w:sdtContent>
    </w:sdt>
    <w:sdt>
      <w:sdtPr>
        <w:alias w:val="CC_Noformat_Partinummer"/>
        <w:tag w:val="CC_Noformat_Partinummer"/>
        <w:id w:val="-2014525982"/>
        <w:text/>
      </w:sdtPr>
      <w:sdtEndPr/>
      <w:sdtContent>
        <w:r w:rsidR="005472CD">
          <w:t>1318</w:t>
        </w:r>
      </w:sdtContent>
    </w:sdt>
  </w:p>
  <w:p w14:paraId="7379AD33" w14:textId="77777777" w:rsidR="00262EA3" w:rsidRPr="008227B3" w:rsidRDefault="00813C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79AD34" w14:textId="77777777" w:rsidR="00262EA3" w:rsidRPr="008227B3" w:rsidRDefault="00813C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63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635F">
          <w:t>:1052</w:t>
        </w:r>
      </w:sdtContent>
    </w:sdt>
  </w:p>
  <w:p w14:paraId="7379AD35" w14:textId="77777777" w:rsidR="00262EA3" w:rsidRDefault="00813C81" w:rsidP="00E03A3D">
    <w:pPr>
      <w:pStyle w:val="Motionr"/>
    </w:pPr>
    <w:sdt>
      <w:sdtPr>
        <w:alias w:val="CC_Noformat_Avtext"/>
        <w:tag w:val="CC_Noformat_Avtext"/>
        <w:id w:val="-2020768203"/>
        <w:lock w:val="sdtContentLocked"/>
        <w15:appearance w15:val="hidden"/>
        <w:text/>
      </w:sdtPr>
      <w:sdtEndPr/>
      <w:sdtContent>
        <w:r w:rsidR="0087635F">
          <w:t>av Monica Haider (S)</w:t>
        </w:r>
      </w:sdtContent>
    </w:sdt>
  </w:p>
  <w:sdt>
    <w:sdtPr>
      <w:alias w:val="CC_Noformat_Rubtext"/>
      <w:tag w:val="CC_Noformat_Rubtext"/>
      <w:id w:val="-218060500"/>
      <w:lock w:val="sdtLocked"/>
      <w:text/>
    </w:sdtPr>
    <w:sdtEndPr/>
    <w:sdtContent>
      <w:p w14:paraId="7379AD36" w14:textId="77777777" w:rsidR="00262EA3" w:rsidRDefault="005472CD" w:rsidP="00283E0F">
        <w:pPr>
          <w:pStyle w:val="FSHRub2"/>
        </w:pPr>
        <w:r>
          <w:t>Nya stambanor</w:t>
        </w:r>
      </w:p>
    </w:sdtContent>
  </w:sdt>
  <w:sdt>
    <w:sdtPr>
      <w:alias w:val="CC_Boilerplate_3"/>
      <w:tag w:val="CC_Boilerplate_3"/>
      <w:id w:val="1606463544"/>
      <w:lock w:val="sdtContentLocked"/>
      <w15:appearance w15:val="hidden"/>
      <w:text w:multiLine="1"/>
    </w:sdtPr>
    <w:sdtEndPr/>
    <w:sdtContent>
      <w:p w14:paraId="7379AD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72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D9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57"/>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5F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77"/>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2CD"/>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F8"/>
    <w:rsid w:val="005B10F8"/>
    <w:rsid w:val="005B1264"/>
    <w:rsid w:val="005B1405"/>
    <w:rsid w:val="005B1793"/>
    <w:rsid w:val="005B1A4B"/>
    <w:rsid w:val="005B2624"/>
    <w:rsid w:val="005B2879"/>
    <w:rsid w:val="005B34DD"/>
    <w:rsid w:val="005B3E1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313"/>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8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35F"/>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5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860"/>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AF"/>
    <w:rsid w:val="00CD2A97"/>
    <w:rsid w:val="00CD2FE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97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79AD17"/>
  <w15:chartTrackingRefBased/>
  <w15:docId w15:val="{E3EF722B-8E00-42CC-A846-8DE7FDF0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487C83D560450CA12AA58C2DCE6728"/>
        <w:category>
          <w:name w:val="Allmänt"/>
          <w:gallery w:val="placeholder"/>
        </w:category>
        <w:types>
          <w:type w:val="bbPlcHdr"/>
        </w:types>
        <w:behaviors>
          <w:behavior w:val="content"/>
        </w:behaviors>
        <w:guid w:val="{AFB064B6-0255-473F-B26B-7C39BCDD5AAA}"/>
      </w:docPartPr>
      <w:docPartBody>
        <w:p w:rsidR="00C63CA1" w:rsidRDefault="00844FCA">
          <w:pPr>
            <w:pStyle w:val="BB487C83D560450CA12AA58C2DCE6728"/>
          </w:pPr>
          <w:r w:rsidRPr="005A0A93">
            <w:rPr>
              <w:rStyle w:val="Platshllartext"/>
            </w:rPr>
            <w:t>Förslag till riksdagsbeslut</w:t>
          </w:r>
        </w:p>
      </w:docPartBody>
    </w:docPart>
    <w:docPart>
      <w:docPartPr>
        <w:name w:val="C3C7010AD309466B9A97E8875EBE4FCD"/>
        <w:category>
          <w:name w:val="Allmänt"/>
          <w:gallery w:val="placeholder"/>
        </w:category>
        <w:types>
          <w:type w:val="bbPlcHdr"/>
        </w:types>
        <w:behaviors>
          <w:behavior w:val="content"/>
        </w:behaviors>
        <w:guid w:val="{B4C24226-E573-4C75-A8D1-3CC63BB504E0}"/>
      </w:docPartPr>
      <w:docPartBody>
        <w:p w:rsidR="00C63CA1" w:rsidRDefault="00844FCA">
          <w:pPr>
            <w:pStyle w:val="C3C7010AD309466B9A97E8875EBE4FCD"/>
          </w:pPr>
          <w:r w:rsidRPr="005A0A93">
            <w:rPr>
              <w:rStyle w:val="Platshllartext"/>
            </w:rPr>
            <w:t>Motivering</w:t>
          </w:r>
        </w:p>
      </w:docPartBody>
    </w:docPart>
    <w:docPart>
      <w:docPartPr>
        <w:name w:val="39D91100EF7B4A82A5350D3DE8DEEFA6"/>
        <w:category>
          <w:name w:val="Allmänt"/>
          <w:gallery w:val="placeholder"/>
        </w:category>
        <w:types>
          <w:type w:val="bbPlcHdr"/>
        </w:types>
        <w:behaviors>
          <w:behavior w:val="content"/>
        </w:behaviors>
        <w:guid w:val="{F70F35AB-9704-4E73-A4FE-50EE80B1E4E2}"/>
      </w:docPartPr>
      <w:docPartBody>
        <w:p w:rsidR="00C63CA1" w:rsidRDefault="00844FCA">
          <w:pPr>
            <w:pStyle w:val="39D91100EF7B4A82A5350D3DE8DEEFA6"/>
          </w:pPr>
          <w:r>
            <w:rPr>
              <w:rStyle w:val="Platshllartext"/>
            </w:rPr>
            <w:t xml:space="preserve"> </w:t>
          </w:r>
        </w:p>
      </w:docPartBody>
    </w:docPart>
    <w:docPart>
      <w:docPartPr>
        <w:name w:val="FAE8FE24FC0A44B292B6541BBD4A7711"/>
        <w:category>
          <w:name w:val="Allmänt"/>
          <w:gallery w:val="placeholder"/>
        </w:category>
        <w:types>
          <w:type w:val="bbPlcHdr"/>
        </w:types>
        <w:behaviors>
          <w:behavior w:val="content"/>
        </w:behaviors>
        <w:guid w:val="{33D1E85C-404F-4B21-9E67-CB5D096AF717}"/>
      </w:docPartPr>
      <w:docPartBody>
        <w:p w:rsidR="00C63CA1" w:rsidRDefault="00844FCA">
          <w:pPr>
            <w:pStyle w:val="FAE8FE24FC0A44B292B6541BBD4A7711"/>
          </w:pPr>
          <w:r>
            <w:t xml:space="preserve"> </w:t>
          </w:r>
        </w:p>
      </w:docPartBody>
    </w:docPart>
    <w:docPart>
      <w:docPartPr>
        <w:name w:val="7BEE7DC529394D5080A84E09D7644381"/>
        <w:category>
          <w:name w:val="Allmänt"/>
          <w:gallery w:val="placeholder"/>
        </w:category>
        <w:types>
          <w:type w:val="bbPlcHdr"/>
        </w:types>
        <w:behaviors>
          <w:behavior w:val="content"/>
        </w:behaviors>
        <w:guid w:val="{D5B57715-2C23-4FE3-B638-0335E1920A6E}"/>
      </w:docPartPr>
      <w:docPartBody>
        <w:p w:rsidR="00B448C3" w:rsidRDefault="00B448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CA"/>
    <w:rsid w:val="00844FCA"/>
    <w:rsid w:val="00917B17"/>
    <w:rsid w:val="00B448C3"/>
    <w:rsid w:val="00C63C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487C83D560450CA12AA58C2DCE6728">
    <w:name w:val="BB487C83D560450CA12AA58C2DCE6728"/>
  </w:style>
  <w:style w:type="paragraph" w:customStyle="1" w:styleId="C3C7010AD309466B9A97E8875EBE4FCD">
    <w:name w:val="C3C7010AD309466B9A97E8875EBE4FCD"/>
  </w:style>
  <w:style w:type="paragraph" w:customStyle="1" w:styleId="39D91100EF7B4A82A5350D3DE8DEEFA6">
    <w:name w:val="39D91100EF7B4A82A5350D3DE8DEEFA6"/>
  </w:style>
  <w:style w:type="paragraph" w:customStyle="1" w:styleId="FAE8FE24FC0A44B292B6541BBD4A7711">
    <w:name w:val="FAE8FE24FC0A44B292B6541BBD4A7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671AF3-7C70-4A3D-9B2E-A21BF63D59AA}"/>
</file>

<file path=customXml/itemProps2.xml><?xml version="1.0" encoding="utf-8"?>
<ds:datastoreItem xmlns:ds="http://schemas.openxmlformats.org/officeDocument/2006/customXml" ds:itemID="{C87695E7-C38A-4255-900E-E24C0749D565}"/>
</file>

<file path=customXml/itemProps3.xml><?xml version="1.0" encoding="utf-8"?>
<ds:datastoreItem xmlns:ds="http://schemas.openxmlformats.org/officeDocument/2006/customXml" ds:itemID="{5BC72D39-651E-495B-BFDD-80DE2E650EF7}"/>
</file>

<file path=docProps/app.xml><?xml version="1.0" encoding="utf-8"?>
<Properties xmlns="http://schemas.openxmlformats.org/officeDocument/2006/extended-properties" xmlns:vt="http://schemas.openxmlformats.org/officeDocument/2006/docPropsVTypes">
  <Template>Normal</Template>
  <TotalTime>9</TotalTime>
  <Pages>2</Pages>
  <Words>380</Words>
  <Characters>2159</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S1318 Nya stambanor</vt:lpstr>
      <vt:lpstr>
      </vt:lpstr>
    </vt:vector>
  </TitlesOfParts>
  <Company>Sveriges riksdag</Company>
  <LinksUpToDate>false</LinksUpToDate>
  <CharactersWithSpaces>2527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