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5880" w:rsidRPr="00952B66" w:rsidRDefault="004D5880" w:rsidP="004D5880">
      <w:pPr>
        <w:pStyle w:val="Hemstlrubrik"/>
      </w:pPr>
      <w:r w:rsidRPr="00952B66">
        <w:t>Förslag till riksdagsbeslut</w:t>
      </w:r>
    </w:p>
    <w:p w:rsidR="00D32A45" w:rsidRPr="00952B66" w:rsidRDefault="00D32A45">
      <w:pPr>
        <w:pStyle w:val="Hemstlatt"/>
        <w:ind w:left="0"/>
      </w:pPr>
      <w:r w:rsidRPr="00952B66">
        <w:t>Riksdagen avslår regeringens proposition 2006/07:97 Avskaffande av åldersgränsen för privatpraktiserande läkare och sjukgymna</w:t>
      </w:r>
      <w:r w:rsidRPr="00952B66">
        <w:t>s</w:t>
      </w:r>
      <w:r w:rsidRPr="00952B66">
        <w:t>ter</w:t>
      </w:r>
      <w:r w:rsidR="00913AF7" w:rsidRPr="00952B66">
        <w:t>.</w:t>
      </w:r>
    </w:p>
    <w:p w:rsidR="004D5880" w:rsidRPr="00952B66" w:rsidRDefault="004D5880" w:rsidP="00E22893">
      <w:pPr>
        <w:pStyle w:val="Rubrik1"/>
      </w:pPr>
      <w:r w:rsidRPr="00952B66">
        <w:t>Regeringens förslag</w:t>
      </w:r>
    </w:p>
    <w:p w:rsidR="004D5880" w:rsidRPr="00952B66" w:rsidRDefault="004D5880" w:rsidP="004D5880">
      <w:r w:rsidRPr="00952B66">
        <w:t>I propositionen föreslås att åldersgränsen för rätt till ersättning enligt lagen (1993:1651) om läkarvårdsersättning respektive lagen (1993:1652) om e</w:t>
      </w:r>
      <w:r w:rsidR="0060211F" w:rsidRPr="00952B66">
        <w:t>rsät</w:t>
      </w:r>
      <w:r w:rsidR="0060211F" w:rsidRPr="00952B66">
        <w:t>t</w:t>
      </w:r>
      <w:r w:rsidR="0060211F" w:rsidRPr="00952B66">
        <w:t>ning för sjukgymnastik ska</w:t>
      </w:r>
      <w:r w:rsidRPr="00952B66">
        <w:t xml:space="preserve"> tas bort.</w:t>
      </w:r>
      <w:r w:rsidR="008A43D2" w:rsidRPr="00952B66">
        <w:t xml:space="preserve"> </w:t>
      </w:r>
      <w:r w:rsidRPr="00952B66">
        <w:t>Lagändringarna föreslås träda i kraft den 1 juli 2007.</w:t>
      </w:r>
    </w:p>
    <w:p w:rsidR="004D7823" w:rsidRPr="00952B66" w:rsidRDefault="004D7823" w:rsidP="00E22893">
      <w:pPr>
        <w:pStyle w:val="Rubrik1"/>
      </w:pPr>
      <w:r w:rsidRPr="00952B66">
        <w:t>Motivering</w:t>
      </w:r>
    </w:p>
    <w:p w:rsidR="00E86C50" w:rsidRPr="00952B66" w:rsidRDefault="00E86C50" w:rsidP="004D5880">
      <w:r w:rsidRPr="00952B66">
        <w:t>Regeringen gör klart i propositionen att man har för avsikt att göra en mer omfattande översyn av lagen (1993:1651) om läkarvårdsersättning och lagen (1993:1652) om ersättning för sjukgymnastik. Det förefaller därför en smula uppseendeväckande att man inte avvaktar den översynen så att konsekvense</w:t>
      </w:r>
      <w:r w:rsidRPr="00952B66">
        <w:t>r</w:t>
      </w:r>
      <w:r w:rsidRPr="00952B66">
        <w:t>na av en avskaffad åldersgräns kan utredas mer uttömmande. Detta särskilt som Sveriges Kommuner och Landsting menar att den nuvarande åldersgrä</w:t>
      </w:r>
      <w:r w:rsidRPr="00952B66">
        <w:t>n</w:t>
      </w:r>
      <w:r w:rsidRPr="00952B66">
        <w:t xml:space="preserve">sen på ett ändamålsenligt sätt värnar vårdens kvalitet och patientsäkerheten. Även Socialstyrelsen </w:t>
      </w:r>
      <w:r w:rsidR="003A66CF" w:rsidRPr="00952B66">
        <w:t>poängterar</w:t>
      </w:r>
      <w:r w:rsidRPr="00952B66">
        <w:t xml:space="preserve"> att ändringen inte är oproblematisk.</w:t>
      </w:r>
    </w:p>
    <w:p w:rsidR="00E86C50" w:rsidRPr="00952B66" w:rsidRDefault="003A66CF" w:rsidP="005D4D21">
      <w:pPr>
        <w:pStyle w:val="Normaltindrag"/>
      </w:pPr>
      <w:r w:rsidRPr="00952B66">
        <w:t>Regeringen argumenterar för</w:t>
      </w:r>
      <w:r w:rsidR="005D4D21" w:rsidRPr="00952B66">
        <w:t xml:space="preserve"> att förändringen ska bidra till en ökad </w:t>
      </w:r>
      <w:r w:rsidR="0060211F" w:rsidRPr="00952B66">
        <w:t>”</w:t>
      </w:r>
      <w:r w:rsidR="005D4D21" w:rsidRPr="00952B66">
        <w:t>mångfald</w:t>
      </w:r>
      <w:r w:rsidR="0060211F" w:rsidRPr="00952B66">
        <w:t>”</w:t>
      </w:r>
      <w:r w:rsidR="005D4D21" w:rsidRPr="00952B66">
        <w:t xml:space="preserve"> inom hälso- och sjukvården. Regeringen</w:t>
      </w:r>
      <w:r w:rsidRPr="00952B66">
        <w:t>s ambition</w:t>
      </w:r>
      <w:r w:rsidR="005D4D21" w:rsidRPr="00952B66">
        <w:t xml:space="preserve"> a</w:t>
      </w:r>
      <w:r w:rsidRPr="00952B66">
        <w:t xml:space="preserve">tt få fler </w:t>
      </w:r>
      <w:r w:rsidRPr="00952B66">
        <w:lastRenderedPageBreak/>
        <w:t>privata vårdgivare överskuggar helt kons</w:t>
      </w:r>
      <w:r w:rsidR="00A13D19" w:rsidRPr="00952B66">
        <w:t>e</w:t>
      </w:r>
      <w:r w:rsidRPr="00952B66">
        <w:t>kvenserna</w:t>
      </w:r>
      <w:r w:rsidR="005D4D21" w:rsidRPr="00952B66">
        <w:t xml:space="preserve"> för patientsäkerheten och vården</w:t>
      </w:r>
      <w:r w:rsidR="001246CE" w:rsidRPr="00952B66">
        <w:t>s</w:t>
      </w:r>
      <w:r w:rsidR="005D4D21" w:rsidRPr="00952B66">
        <w:t xml:space="preserve"> kvalitet.</w:t>
      </w:r>
    </w:p>
    <w:p w:rsidR="000D6A74" w:rsidRPr="00952B66" w:rsidRDefault="005D4D21" w:rsidP="000D6A74">
      <w:pPr>
        <w:pStyle w:val="Normaltindrag"/>
      </w:pPr>
      <w:r w:rsidRPr="00952B66">
        <w:t xml:space="preserve">Regeringen motiverar också borttagandet av åldersgränsen med att det </w:t>
      </w:r>
      <w:r w:rsidR="00E86C50" w:rsidRPr="00952B66">
        <w:t xml:space="preserve">ökar möjligheten att klara personalförsörjningen. </w:t>
      </w:r>
      <w:r w:rsidR="000D6A74" w:rsidRPr="00952B66">
        <w:t>En höjd åldersgräns ko</w:t>
      </w:r>
      <w:r w:rsidR="000D6A74" w:rsidRPr="00952B66">
        <w:t>m</w:t>
      </w:r>
      <w:r w:rsidR="000D6A74" w:rsidRPr="00952B66">
        <w:t>mer</w:t>
      </w:r>
      <w:r w:rsidR="00A13D19" w:rsidRPr="00952B66">
        <w:t xml:space="preserve"> inte nämnvärt </w:t>
      </w:r>
      <w:r w:rsidR="008A43D2" w:rsidRPr="00952B66">
        <w:t xml:space="preserve">att </w:t>
      </w:r>
      <w:r w:rsidR="00A13D19" w:rsidRPr="00952B66">
        <w:t>påverka</w:t>
      </w:r>
      <w:r w:rsidR="00E86C50" w:rsidRPr="00952B66">
        <w:t xml:space="preserve"> personalförsörjningen</w:t>
      </w:r>
      <w:r w:rsidRPr="00952B66">
        <w:t xml:space="preserve"> eftersom det är ett ytterst begränsat antal personer som det handlar om</w:t>
      </w:r>
      <w:r w:rsidR="000D6A74" w:rsidRPr="00952B66">
        <w:t xml:space="preserve"> och</w:t>
      </w:r>
      <w:r w:rsidRPr="00952B66">
        <w:t xml:space="preserve"> land</w:t>
      </w:r>
      <w:r w:rsidR="001246CE" w:rsidRPr="00952B66">
        <w:t>s</w:t>
      </w:r>
      <w:r w:rsidRPr="00952B66">
        <w:t xml:space="preserve">tingen </w:t>
      </w:r>
      <w:r w:rsidR="000D6A74" w:rsidRPr="00952B66">
        <w:t xml:space="preserve">har </w:t>
      </w:r>
      <w:r w:rsidR="00A13D19" w:rsidRPr="00952B66">
        <w:t>redan i</w:t>
      </w:r>
      <w:r w:rsidR="0060211F" w:rsidRPr="00952B66">
        <w:t xml:space="preserve"> </w:t>
      </w:r>
      <w:r w:rsidR="00A13D19" w:rsidRPr="00952B66">
        <w:t>dag</w:t>
      </w:r>
      <w:r w:rsidRPr="00952B66">
        <w:t xml:space="preserve"> möjlighet att göra undantag</w:t>
      </w:r>
      <w:r w:rsidR="00E86C50" w:rsidRPr="00952B66">
        <w:t>.</w:t>
      </w:r>
    </w:p>
    <w:p w:rsidR="003125B5" w:rsidRPr="00952B66" w:rsidRDefault="00A13D19" w:rsidP="000D6A74">
      <w:pPr>
        <w:pStyle w:val="Normaltindrag"/>
        <w:rPr>
          <w:rStyle w:val="CitatChar"/>
        </w:rPr>
      </w:pPr>
      <w:r w:rsidRPr="00952B66">
        <w:t>En aspekt s</w:t>
      </w:r>
      <w:r w:rsidR="000D6A74" w:rsidRPr="00952B66">
        <w:t>om över</w:t>
      </w:r>
      <w:r w:rsidR="0060211F" w:rsidRPr="00952B66">
        <w:t xml:space="preserve"> </w:t>
      </w:r>
      <w:r w:rsidR="000D6A74" w:rsidRPr="00952B66">
        <w:t>huvud</w:t>
      </w:r>
      <w:r w:rsidR="0060211F" w:rsidRPr="00952B66">
        <w:t xml:space="preserve"> </w:t>
      </w:r>
      <w:r w:rsidR="000D6A74" w:rsidRPr="00952B66">
        <w:t xml:space="preserve">taget inte lyfts fram i regeringens proposition är privatpraktiserande läkares överförskrivning av läkemedel. </w:t>
      </w:r>
      <w:r w:rsidR="005D4D21" w:rsidRPr="00952B66">
        <w:t xml:space="preserve">Socialstyrelsen konstaterar i en tillsynsåterföring om överförskrivande läkare att </w:t>
      </w:r>
      <w:r w:rsidR="00115E07" w:rsidRPr="00952B66">
        <w:t xml:space="preserve">det ofta visar sig </w:t>
      </w:r>
      <w:r w:rsidR="0060211F" w:rsidRPr="00952B66">
        <w:rPr>
          <w:rStyle w:val="CitatChar"/>
        </w:rPr>
        <w:t>”</w:t>
      </w:r>
      <w:r w:rsidR="00115E07" w:rsidRPr="00952B66">
        <w:rPr>
          <w:rStyle w:val="CitatChar"/>
        </w:rPr>
        <w:t>att de läkare, som Socialstyrelsen kommit i kontakt med i överförskri</w:t>
      </w:r>
      <w:r w:rsidR="00115E07" w:rsidRPr="00952B66">
        <w:rPr>
          <w:rStyle w:val="CitatChar"/>
        </w:rPr>
        <w:t>v</w:t>
      </w:r>
      <w:r w:rsidR="00115E07" w:rsidRPr="00952B66">
        <w:rPr>
          <w:rStyle w:val="CitatChar"/>
        </w:rPr>
        <w:t>ningsärendena, är i pensionsåldern eller däröver samt privatpraktiserande</w:t>
      </w:r>
      <w:r w:rsidR="0060211F" w:rsidRPr="00952B66">
        <w:rPr>
          <w:rStyle w:val="CitatChar"/>
        </w:rPr>
        <w:t>”.</w:t>
      </w:r>
      <w:r w:rsidR="00115E07" w:rsidRPr="00952B66">
        <w:rPr>
          <w:rStyle w:val="CitatChar"/>
        </w:rPr>
        <w:t xml:space="preserve"> Vidare skriver man angående en fallstudie </w:t>
      </w:r>
      <w:r w:rsidR="0060211F" w:rsidRPr="00952B66">
        <w:rPr>
          <w:rStyle w:val="CitatChar"/>
        </w:rPr>
        <w:t>att</w:t>
      </w:r>
    </w:p>
    <w:p w:rsidR="003125B5" w:rsidRPr="00952B66" w:rsidRDefault="00115E07" w:rsidP="00354B3E">
      <w:pPr>
        <w:pStyle w:val="Citat"/>
      </w:pPr>
      <w:r w:rsidRPr="00952B66">
        <w:t xml:space="preserve">äldre ensampraktiker kan vara måltavlor för missbrukare. </w:t>
      </w:r>
      <w:r w:rsidR="003125B5" w:rsidRPr="00952B66">
        <w:t>[</w:t>
      </w:r>
      <w:r w:rsidR="003A66CF" w:rsidRPr="00952B66">
        <w:t xml:space="preserve">…] </w:t>
      </w:r>
      <w:r w:rsidRPr="00952B66">
        <w:t>Svårigh</w:t>
      </w:r>
      <w:r w:rsidRPr="00952B66">
        <w:t>e</w:t>
      </w:r>
      <w:r w:rsidRPr="00952B66">
        <w:t>ter att inse, att den yrkesverksamma tiden nått sitt slut, kan eventuellt bli mera påtagliga eller svårare att hantera för en läkare med egen rörelse än för den offentligt anställde.</w:t>
      </w:r>
      <w:r w:rsidR="003125B5" w:rsidRPr="00952B66">
        <w:t xml:space="preserve"> Ekonomiska skäl kan föreligga.</w:t>
      </w:r>
    </w:p>
    <w:p w:rsidR="00913AF7" w:rsidRPr="00952B66" w:rsidRDefault="003125B5" w:rsidP="0060211F">
      <w:r w:rsidRPr="00952B66">
        <w:t>Socialstyrelsen drar slutsatsen att läkarna inte sällan har</w:t>
      </w:r>
    </w:p>
    <w:p w:rsidR="00E86C50" w:rsidRPr="00952B66" w:rsidRDefault="003125B5" w:rsidP="00913AF7">
      <w:pPr>
        <w:pStyle w:val="Citat"/>
      </w:pPr>
      <w:r w:rsidRPr="00952B66">
        <w:t xml:space="preserve">sin verksamhet som en slags </w:t>
      </w:r>
      <w:r w:rsidR="0060211F" w:rsidRPr="00952B66">
        <w:t>”</w:t>
      </w:r>
      <w:r w:rsidRPr="00952B66">
        <w:t>pensionärssyssla</w:t>
      </w:r>
      <w:r w:rsidR="0060211F" w:rsidRPr="00952B66">
        <w:t>”</w:t>
      </w:r>
      <w:r w:rsidRPr="00952B66">
        <w:t>. Dessa läkare ger ibland uttryck för en oväntat godtrogen uppfattning om människors godhet och syften med att be eller kräva att få just beroendeframkallande läkemedel eller andra läkemedel, som är attraktiva av andra skäl än som droger, u</w:t>
      </w:r>
      <w:r w:rsidRPr="00952B66">
        <w:t>t</w:t>
      </w:r>
      <w:r w:rsidRPr="00952B66">
        <w:t>skrivna. Något långsiktigt behandlingsperspektiv på receptutskrivninga</w:t>
      </w:r>
      <w:r w:rsidRPr="00952B66">
        <w:t>r</w:t>
      </w:r>
      <w:r w:rsidRPr="00952B66">
        <w:t>na i de enskilda patientfallen finns sällan.</w:t>
      </w:r>
      <w:r w:rsidR="00354B3E" w:rsidRPr="00952B66">
        <w:t xml:space="preserve"> </w:t>
      </w:r>
      <w:r w:rsidRPr="00952B66">
        <w:t>Det kan på goda grunder hä</w:t>
      </w:r>
      <w:r w:rsidRPr="00952B66">
        <w:t>v</w:t>
      </w:r>
      <w:r w:rsidRPr="00952B66">
        <w:t>das, att flera av de överförskrivande läkarna leder in patienter i missbruk och underhåller missb</w:t>
      </w:r>
      <w:r w:rsidR="0060211F" w:rsidRPr="00952B66">
        <w:t>ruk med åtföljande konsekvenser</w:t>
      </w:r>
      <w:r w:rsidR="00E9234D" w:rsidRPr="00952B66">
        <w:t>.</w:t>
      </w:r>
    </w:p>
    <w:p w:rsidR="005D6822" w:rsidRPr="00952B66" w:rsidRDefault="0060211F" w:rsidP="0060211F">
      <w:r w:rsidRPr="00952B66">
        <w:t xml:space="preserve">I och för sig </w:t>
      </w:r>
      <w:r w:rsidR="005D6822" w:rsidRPr="00952B66">
        <w:t>innebär inte den nuvarande åldersgränsen i ersättningslagarna</w:t>
      </w:r>
      <w:r w:rsidR="00F8124A" w:rsidRPr="00952B66">
        <w:t xml:space="preserve"> (1993:1651 och 1993:1652)</w:t>
      </w:r>
      <w:r w:rsidR="005D6822" w:rsidRPr="00952B66">
        <w:t xml:space="preserve"> något absolut hinder för att driva verksamheten vidare efter 70 år, men det kan ändå i praktiken vara en kontrollstation som kan fästa landstingens uppmärksamhet vid dessa läkare om de vill fortsätta att få läkarvårdsersättning.</w:t>
      </w:r>
    </w:p>
    <w:p w:rsidR="005D6822" w:rsidRPr="00952B66" w:rsidRDefault="005D6822" w:rsidP="00115E07">
      <w:pPr>
        <w:pStyle w:val="Normaltindrag"/>
        <w:rPr>
          <w:rStyle w:val="CitatChar"/>
        </w:rPr>
      </w:pPr>
      <w:r w:rsidRPr="00952B66">
        <w:rPr>
          <w:rStyle w:val="CitatChar"/>
        </w:rPr>
        <w:t>Mot denna bakgrund menar vi att det finns goda patientsäkerhetsskäl och kvalitetsskäl för att bibehålla nuvarande lagstiftning. Riksdagen bör därför avslå regeringens proposition 2006/07:97 Avskaffande av åldersgränsen för privatpraktiserande läkare och sjukgymnaster.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2B66">
        <w:trPr>
          <w:cantSplit/>
        </w:trPr>
        <w:tc>
          <w:tcPr>
            <w:tcW w:w="3046" w:type="dxa"/>
          </w:tcPr>
          <w:p w:rsidR="00D32A45" w:rsidRPr="00952B66" w:rsidRDefault="00D32A45">
            <w:pPr>
              <w:pStyle w:val="UnderskriftDatum"/>
              <w:spacing w:before="240"/>
            </w:pPr>
            <w:r w:rsidRPr="00952B66">
              <w:t>Stockholm den 11 april 2007</w:t>
            </w:r>
          </w:p>
        </w:tc>
        <w:tc>
          <w:tcPr>
            <w:tcW w:w="3047" w:type="dxa"/>
          </w:tcPr>
          <w:p w:rsidR="00D32A45" w:rsidRPr="00952B66" w:rsidRDefault="00D32A45">
            <w:pPr>
              <w:pStyle w:val="Underskrifter"/>
              <w:spacing w:before="240"/>
            </w:pPr>
          </w:p>
        </w:tc>
      </w:tr>
      <w:tr w:rsidR="00000000" w:rsidRPr="00952B66">
        <w:trPr>
          <w:cantSplit/>
        </w:trPr>
        <w:tc>
          <w:tcPr>
            <w:tcW w:w="3046" w:type="dxa"/>
          </w:tcPr>
          <w:p w:rsidR="00D32A45" w:rsidRPr="00952B66" w:rsidRDefault="00D32A45">
            <w:pPr>
              <w:pStyle w:val="Underskrifter"/>
            </w:pPr>
            <w:r w:rsidRPr="00952B66">
              <w:t>Elina Linna (v)</w:t>
            </w:r>
          </w:p>
        </w:tc>
        <w:tc>
          <w:tcPr>
            <w:tcW w:w="3046" w:type="dxa"/>
          </w:tcPr>
          <w:p w:rsidR="00D32A45" w:rsidRPr="00952B66" w:rsidRDefault="00D32A45">
            <w:pPr>
              <w:pStyle w:val="Underskrifter"/>
            </w:pPr>
          </w:p>
        </w:tc>
      </w:tr>
      <w:tr w:rsidR="00000000" w:rsidRPr="00952B66">
        <w:trPr>
          <w:cantSplit/>
        </w:trPr>
        <w:tc>
          <w:tcPr>
            <w:tcW w:w="3046" w:type="dxa"/>
          </w:tcPr>
          <w:p w:rsidR="00D32A45" w:rsidRPr="00952B66" w:rsidRDefault="00D32A45">
            <w:pPr>
              <w:pStyle w:val="Underskrifter"/>
            </w:pPr>
            <w:r w:rsidRPr="00952B66">
              <w:t>Torbjörn Björlund (v)</w:t>
            </w:r>
          </w:p>
        </w:tc>
        <w:tc>
          <w:tcPr>
            <w:tcW w:w="3046" w:type="dxa"/>
          </w:tcPr>
          <w:p w:rsidR="00D32A45" w:rsidRPr="00952B66" w:rsidRDefault="00D32A45">
            <w:pPr>
              <w:pStyle w:val="Underskrifter"/>
            </w:pPr>
            <w:r w:rsidRPr="00952B66">
              <w:t>Rossana Dinamarca (v)</w:t>
            </w:r>
          </w:p>
        </w:tc>
      </w:tr>
      <w:tr w:rsidR="00000000" w:rsidRPr="00952B66">
        <w:trPr>
          <w:cantSplit/>
        </w:trPr>
        <w:tc>
          <w:tcPr>
            <w:tcW w:w="3046" w:type="dxa"/>
          </w:tcPr>
          <w:p w:rsidR="00D32A45" w:rsidRPr="00952B66" w:rsidRDefault="00D32A45">
            <w:pPr>
              <w:pStyle w:val="Underskrifter"/>
            </w:pPr>
            <w:r w:rsidRPr="00952B66">
              <w:t>Egon Frid (v)</w:t>
            </w:r>
          </w:p>
        </w:tc>
        <w:tc>
          <w:tcPr>
            <w:tcW w:w="3046" w:type="dxa"/>
          </w:tcPr>
          <w:p w:rsidR="00D32A45" w:rsidRPr="00952B66" w:rsidRDefault="00D32A45">
            <w:pPr>
              <w:pStyle w:val="Underskrifter"/>
            </w:pPr>
            <w:r w:rsidRPr="00952B66">
              <w:t>Siv Holma (v)</w:t>
            </w:r>
          </w:p>
        </w:tc>
      </w:tr>
      <w:tr w:rsidR="00000000" w:rsidRPr="00952B66">
        <w:trPr>
          <w:cantSplit/>
        </w:trPr>
        <w:tc>
          <w:tcPr>
            <w:tcW w:w="3046" w:type="dxa"/>
          </w:tcPr>
          <w:p w:rsidR="00D32A45" w:rsidRPr="00952B66" w:rsidRDefault="00D32A45">
            <w:pPr>
              <w:pStyle w:val="Underskrifter"/>
            </w:pPr>
            <w:r w:rsidRPr="00952B66">
              <w:t>Eva Olofsson (v)</w:t>
            </w:r>
          </w:p>
        </w:tc>
        <w:tc>
          <w:tcPr>
            <w:tcW w:w="3046" w:type="dxa"/>
          </w:tcPr>
          <w:p w:rsidR="00D32A45" w:rsidRPr="00952B66" w:rsidRDefault="00D32A45">
            <w:pPr>
              <w:pStyle w:val="Underskrifter"/>
            </w:pPr>
            <w:r w:rsidRPr="00952B66">
              <w:t>Lena Olsson (v)</w:t>
            </w:r>
          </w:p>
        </w:tc>
      </w:tr>
      <w:tr w:rsidR="00000000" w:rsidRPr="00952B66">
        <w:trPr>
          <w:cantSplit/>
        </w:trPr>
        <w:tc>
          <w:tcPr>
            <w:tcW w:w="3046" w:type="dxa"/>
          </w:tcPr>
          <w:p w:rsidR="00D32A45" w:rsidRPr="00952B66" w:rsidRDefault="00D32A45">
            <w:pPr>
              <w:pStyle w:val="Underskrifter"/>
            </w:pPr>
            <w:r w:rsidRPr="00952B66">
              <w:t>Alice Åström (v)</w:t>
            </w:r>
          </w:p>
        </w:tc>
        <w:tc>
          <w:tcPr>
            <w:tcW w:w="3046" w:type="dxa"/>
          </w:tcPr>
          <w:p w:rsidR="00D32A45" w:rsidRPr="00952B66" w:rsidRDefault="00D32A45">
            <w:pPr>
              <w:pStyle w:val="Underskrifter"/>
            </w:pPr>
          </w:p>
        </w:tc>
      </w:tr>
    </w:tbl>
    <w:p w:rsidR="005D6822" w:rsidRPr="00952B66" w:rsidRDefault="005D6822" w:rsidP="0060211F">
      <w:pPr>
        <w:pStyle w:val="Normaltindrag"/>
      </w:pPr>
    </w:p>
    <w:sectPr w:rsidR="005D6822" w:rsidRPr="00952B66" w:rsidSect="006021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2A45" w:rsidRPr="00952B66" w:rsidRDefault="00D32A45">
      <w:r w:rsidRPr="00952B66">
        <w:separator/>
      </w:r>
    </w:p>
  </w:endnote>
  <w:endnote w:type="continuationSeparator" w:id="0">
    <w:p w:rsidR="00D32A45" w:rsidRPr="00952B66" w:rsidRDefault="00D32A45">
      <w:r w:rsidRPr="00952B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F47" w:rsidRPr="00952B66" w:rsidRDefault="00952B66" w:rsidP="0060211F">
    <w:pPr>
      <w:pStyle w:val="Sidfot"/>
    </w:pPr>
    <w:r w:rsidRPr="00952B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78870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11F" w:rsidRDefault="00D32A45">
                          <w:pPr>
                            <w:pStyle w:val="NormalS5sidnrV"/>
                          </w:pPr>
                          <w:r>
                            <w:fldChar w:fldCharType="begin"/>
                          </w:r>
                          <w:r w:rsidR="0060211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211F" w:rsidRDefault="00D32A45">
                    <w:pPr>
                      <w:pStyle w:val="NormalS5sidnrV"/>
                    </w:pPr>
                    <w:r>
                      <w:fldChar w:fldCharType="begin"/>
                    </w:r>
                    <w:r w:rsidR="0060211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F47" w:rsidRPr="00952B66" w:rsidRDefault="00952B66" w:rsidP="0060211F">
    <w:pPr>
      <w:pStyle w:val="Sidfot"/>
    </w:pPr>
    <w:r w:rsidRPr="00952B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85298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11F" w:rsidRDefault="00D32A45">
                          <w:pPr>
                            <w:pStyle w:val="NormalS5sidnrH"/>
                            <w:ind w:right="0"/>
                          </w:pPr>
                          <w:r>
                            <w:fldChar w:fldCharType="begin"/>
                          </w:r>
                          <w:r w:rsidR="0060211F">
                            <w:instrText xml:space="preserve"> PAGE *\charformat</w:instrText>
                          </w:r>
                          <w:r>
                            <w:fldChar w:fldCharType="separate"/>
                          </w:r>
                          <w:r w:rsidR="0060211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211F" w:rsidRDefault="00D32A45">
                    <w:pPr>
                      <w:pStyle w:val="NormalS5sidnrH"/>
                      <w:ind w:right="0"/>
                    </w:pPr>
                    <w:r>
                      <w:fldChar w:fldCharType="begin"/>
                    </w:r>
                    <w:r w:rsidR="0060211F">
                      <w:instrText xml:space="preserve"> PAGE *\charformat</w:instrText>
                    </w:r>
                    <w:r>
                      <w:fldChar w:fldCharType="separate"/>
                    </w:r>
                    <w:r w:rsidR="0060211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F47" w:rsidRPr="00952B66" w:rsidRDefault="00952B66" w:rsidP="0060211F">
    <w:pPr>
      <w:pStyle w:val="Sidfot"/>
    </w:pPr>
    <w:r w:rsidRPr="00952B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88981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11F" w:rsidRDefault="00D32A45">
                          <w:pPr>
                            <w:pStyle w:val="NormalS5sidnrH"/>
                            <w:ind w:right="0"/>
                          </w:pPr>
                          <w:r>
                            <w:fldChar w:fldCharType="begin"/>
                          </w:r>
                          <w:r w:rsidR="0060211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211F" w:rsidRDefault="00D32A45">
                    <w:pPr>
                      <w:pStyle w:val="NormalS5sidnrH"/>
                      <w:ind w:right="0"/>
                    </w:pPr>
                    <w:r>
                      <w:fldChar w:fldCharType="begin"/>
                    </w:r>
                    <w:r w:rsidR="0060211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2A45" w:rsidRPr="00952B66" w:rsidRDefault="00D32A45">
      <w:r w:rsidRPr="00952B66">
        <w:separator/>
      </w:r>
    </w:p>
  </w:footnote>
  <w:footnote w:type="continuationSeparator" w:id="0">
    <w:p w:rsidR="00D32A45" w:rsidRPr="00952B66" w:rsidRDefault="00D32A45">
      <w:r w:rsidRPr="00952B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F47" w:rsidRPr="00952B66" w:rsidRDefault="00952B66" w:rsidP="0060211F">
    <w:pPr>
      <w:pStyle w:val="Sidhuvud"/>
    </w:pPr>
    <w:r w:rsidRPr="00952B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6239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11F" w:rsidRDefault="00D32A45">
                          <w:pPr>
                            <w:pStyle w:val="KantRubrikS5V"/>
                          </w:pPr>
                          <w:r>
                            <w:fldChar w:fldCharType="begin"/>
                          </w:r>
                          <w:r w:rsidR="0060211F">
                            <w:instrText xml:space="preserve"> DOCPROPERTY "YearUser" *\charformat </w:instrText>
                          </w:r>
                          <w:r>
                            <w:fldChar w:fldCharType="separate"/>
                          </w:r>
                          <w:r w:rsidR="00F76E72">
                            <w:t>2006/07</w:t>
                          </w:r>
                          <w:r>
                            <w:fldChar w:fldCharType="end"/>
                          </w:r>
                          <w:r w:rsidR="0060211F">
                            <w:t>:</w:t>
                          </w:r>
                          <w:r>
                            <w:fldChar w:fldCharType="begin"/>
                          </w:r>
                          <w:r w:rsidR="0060211F">
                            <w:instrText xml:space="preserve"> DOCPROPERTY "Motionsnummer" *\charformat </w:instrText>
                          </w:r>
                          <w:r>
                            <w:fldChar w:fldCharType="separate"/>
                          </w:r>
                          <w:r w:rsidR="00F76E72">
                            <w:t>So17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211F" w:rsidRDefault="00D32A45">
                    <w:pPr>
                      <w:pStyle w:val="KantRubrikS5V"/>
                    </w:pPr>
                    <w:r>
                      <w:fldChar w:fldCharType="begin"/>
                    </w:r>
                    <w:r w:rsidR="0060211F">
                      <w:instrText xml:space="preserve"> DOCPROPERTY "YearUser" *\charformat </w:instrText>
                    </w:r>
                    <w:r>
                      <w:fldChar w:fldCharType="separate"/>
                    </w:r>
                    <w:r w:rsidR="00F76E72">
                      <w:t>2006/07</w:t>
                    </w:r>
                    <w:r>
                      <w:fldChar w:fldCharType="end"/>
                    </w:r>
                    <w:r w:rsidR="0060211F">
                      <w:t>:</w:t>
                    </w:r>
                    <w:r>
                      <w:fldChar w:fldCharType="begin"/>
                    </w:r>
                    <w:r w:rsidR="0060211F">
                      <w:instrText xml:space="preserve"> DOCPROPERTY "Motionsnummer" *\charformat </w:instrText>
                    </w:r>
                    <w:r>
                      <w:fldChar w:fldCharType="separate"/>
                    </w:r>
                    <w:r w:rsidR="00F76E72">
                      <w:t>So17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F47" w:rsidRPr="00952B66" w:rsidRDefault="00952B66" w:rsidP="0060211F">
    <w:pPr>
      <w:pStyle w:val="Sidhuvud"/>
    </w:pPr>
    <w:r w:rsidRPr="00952B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56909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11F" w:rsidRDefault="00D32A45">
                          <w:pPr>
                            <w:pStyle w:val="KantRubrikS5H"/>
                            <w:ind w:right="0"/>
                          </w:pPr>
                          <w:r>
                            <w:fldChar w:fldCharType="begin"/>
                          </w:r>
                          <w:r w:rsidR="0060211F">
                            <w:instrText xml:space="preserve"> DOCPROPERTY "YearUser" *\charformat </w:instrText>
                          </w:r>
                          <w:r>
                            <w:fldChar w:fldCharType="separate"/>
                          </w:r>
                          <w:r w:rsidR="00F76E72">
                            <w:t>2006/07</w:t>
                          </w:r>
                          <w:r>
                            <w:fldChar w:fldCharType="end"/>
                          </w:r>
                          <w:r w:rsidR="0060211F">
                            <w:t>:</w:t>
                          </w:r>
                          <w:r>
                            <w:fldChar w:fldCharType="begin"/>
                          </w:r>
                          <w:r w:rsidR="0060211F">
                            <w:instrText xml:space="preserve"> DOCPROPERTY "Motionsnummer" *\charformat </w:instrText>
                          </w:r>
                          <w:r>
                            <w:fldChar w:fldCharType="separate"/>
                          </w:r>
                          <w:r w:rsidR="00F76E72">
                            <w:t>So17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211F" w:rsidRDefault="00D32A45">
                    <w:pPr>
                      <w:pStyle w:val="KantRubrikS5H"/>
                      <w:ind w:right="0"/>
                    </w:pPr>
                    <w:r>
                      <w:fldChar w:fldCharType="begin"/>
                    </w:r>
                    <w:r w:rsidR="0060211F">
                      <w:instrText xml:space="preserve"> DOCPROPERTY "YearUser" *\charformat </w:instrText>
                    </w:r>
                    <w:r>
                      <w:fldChar w:fldCharType="separate"/>
                    </w:r>
                    <w:r w:rsidR="00F76E72">
                      <w:t>2006/07</w:t>
                    </w:r>
                    <w:r>
                      <w:fldChar w:fldCharType="end"/>
                    </w:r>
                    <w:r w:rsidR="0060211F">
                      <w:t>:</w:t>
                    </w:r>
                    <w:r>
                      <w:fldChar w:fldCharType="begin"/>
                    </w:r>
                    <w:r w:rsidR="0060211F">
                      <w:instrText xml:space="preserve"> DOCPROPERTY "Motionsnummer" *\charformat </w:instrText>
                    </w:r>
                    <w:r>
                      <w:fldChar w:fldCharType="separate"/>
                    </w:r>
                    <w:r w:rsidR="00F76E72">
                      <w:t>So17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A45" w:rsidRPr="00952B66" w:rsidRDefault="00D32A45">
    <w:pPr>
      <w:pStyle w:val="FSHNormal"/>
      <w:tabs>
        <w:tab w:val="right" w:pos="5840"/>
      </w:tabs>
    </w:pPr>
    <w:r w:rsidRPr="00952B66">
      <w:br/>
    </w:r>
    <w:r w:rsidRPr="00952B66">
      <w:fldChar w:fldCharType="begin" w:fldLock="1"/>
    </w:r>
    <w:r w:rsidRPr="00952B66">
      <w:instrText xml:space="preserve"> DOCPROPERTY</w:instrText>
    </w:r>
    <w:r w:rsidRPr="00952B66">
      <w:rPr>
        <w:sz w:val="18"/>
      </w:rPr>
      <w:instrText xml:space="preserve"> "YearUser" *\charformat </w:instrText>
    </w:r>
    <w:r w:rsidRPr="00952B66">
      <w:fldChar w:fldCharType="separate"/>
    </w:r>
    <w:r w:rsidRPr="00952B66">
      <w:t>2006/07</w:t>
    </w:r>
    <w:r w:rsidRPr="00952B66">
      <w:fldChar w:fldCharType="end"/>
    </w:r>
    <w:r w:rsidRPr="00952B66">
      <w:t xml:space="preserve"> </w:t>
    </w:r>
    <w:r w:rsidRPr="00952B66">
      <w:tab/>
      <w:t xml:space="preserve">mnr: </w:t>
    </w:r>
    <w:r w:rsidRPr="00952B66">
      <w:fldChar w:fldCharType="begin" w:fldLock="1"/>
    </w:r>
    <w:r w:rsidRPr="00952B66">
      <w:instrText xml:space="preserve"> DOCPROPERTY</w:instrText>
    </w:r>
    <w:r w:rsidRPr="00952B66">
      <w:rPr>
        <w:sz w:val="18"/>
      </w:rPr>
      <w:instrText xml:space="preserve"> "Motionsnummer" *\charformat </w:instrText>
    </w:r>
    <w:r w:rsidRPr="00952B66">
      <w:fldChar w:fldCharType="separate"/>
    </w:r>
    <w:r w:rsidRPr="00952B66">
      <w:t>So17</w:t>
    </w:r>
    <w:r w:rsidRPr="00952B66">
      <w:fldChar w:fldCharType="end"/>
    </w:r>
    <w:r w:rsidRPr="00952B66">
      <w:br/>
    </w:r>
    <w:r w:rsidRPr="00952B66">
      <w:fldChar w:fldCharType="begin" w:fldLock="1"/>
    </w:r>
    <w:r w:rsidRPr="00952B66">
      <w:instrText xml:space="preserve"> DOCPROPERTY</w:instrText>
    </w:r>
    <w:r w:rsidRPr="00952B66">
      <w:rPr>
        <w:sz w:val="18"/>
      </w:rPr>
      <w:instrText xml:space="preserve"> "Samling" *\charformat </w:instrText>
    </w:r>
    <w:r w:rsidRPr="00952B66">
      <w:fldChar w:fldCharType="end"/>
    </w:r>
    <w:r w:rsidRPr="00952B66">
      <w:tab/>
      <w:t xml:space="preserve">pnr: </w:t>
    </w:r>
    <w:r w:rsidRPr="00952B66">
      <w:fldChar w:fldCharType="begin" w:fldLock="1"/>
    </w:r>
    <w:r w:rsidRPr="00952B66">
      <w:instrText xml:space="preserve"> DOCPROPERTY</w:instrText>
    </w:r>
    <w:r w:rsidRPr="00952B66">
      <w:rPr>
        <w:sz w:val="18"/>
      </w:rPr>
      <w:instrText xml:space="preserve"> "Partinummer" *\charformat </w:instrText>
    </w:r>
    <w:r w:rsidRPr="00952B66">
      <w:fldChar w:fldCharType="separate"/>
    </w:r>
    <w:r w:rsidRPr="00952B66">
      <w:t>v39</w:t>
    </w:r>
    <w:r w:rsidRPr="00952B66">
      <w:fldChar w:fldCharType="end"/>
    </w:r>
  </w:p>
  <w:p w:rsidR="00D32A45" w:rsidRPr="00952B66" w:rsidRDefault="00D32A45">
    <w:pPr>
      <w:pStyle w:val="FSHRub1"/>
    </w:pPr>
    <w:r w:rsidRPr="00952B66">
      <w:t>Motion till riksdagen</w:t>
    </w:r>
    <w:r w:rsidRPr="00952B66">
      <w:br/>
    </w:r>
    <w:r w:rsidRPr="00952B66">
      <w:fldChar w:fldCharType="begin" w:fldLock="1"/>
    </w:r>
    <w:r w:rsidRPr="00952B66">
      <w:instrText xml:space="preserve"> DOCPROPERTY "YearUser" *\charformat </w:instrText>
    </w:r>
    <w:r w:rsidRPr="00952B66">
      <w:fldChar w:fldCharType="separate"/>
    </w:r>
    <w:r w:rsidRPr="00952B66">
      <w:t>2006/07</w:t>
    </w:r>
    <w:r w:rsidRPr="00952B66">
      <w:fldChar w:fldCharType="end"/>
    </w:r>
    <w:r w:rsidRPr="00952B66">
      <w:t>:</w:t>
    </w:r>
    <w:r w:rsidRPr="00952B66">
      <w:fldChar w:fldCharType="begin" w:fldLock="1"/>
    </w:r>
    <w:r w:rsidRPr="00952B66">
      <w:instrText xml:space="preserve"> DOCPROPERTY "Motionsnummer" *\charformat </w:instrText>
    </w:r>
    <w:r w:rsidRPr="00952B66">
      <w:fldChar w:fldCharType="separate"/>
    </w:r>
    <w:r w:rsidRPr="00952B66">
      <w:t>So17</w:t>
    </w:r>
    <w:r w:rsidRPr="00952B66">
      <w:fldChar w:fldCharType="end"/>
    </w:r>
  </w:p>
  <w:p w:rsidR="00D32A45" w:rsidRPr="00952B66" w:rsidRDefault="00D32A45">
    <w:pPr>
      <w:pStyle w:val="FSHNormalS5"/>
    </w:pPr>
    <w:r w:rsidRPr="00952B66">
      <w:fldChar w:fldCharType="begin" w:fldLock="1"/>
    </w:r>
    <w:r w:rsidRPr="00952B66">
      <w:instrText xml:space="preserve"> DOCPROPERTY "MotionarText" *\charformat </w:instrText>
    </w:r>
    <w:r w:rsidRPr="00952B66">
      <w:fldChar w:fldCharType="separate"/>
    </w:r>
    <w:r w:rsidRPr="00952B66">
      <w:t>av Elina Linna m.fl. (v)</w:t>
    </w:r>
    <w:r w:rsidRPr="00952B66">
      <w:fldChar w:fldCharType="end"/>
    </w:r>
    <w:r w:rsidRPr="00952B66">
      <w:br/>
    </w:r>
    <w:r w:rsidRPr="00952B66">
      <w:fldChar w:fldCharType="begin" w:fldLock="1"/>
    </w:r>
    <w:r w:rsidRPr="00952B66">
      <w:instrText xml:space="preserve"> DOCPROPERTY "SvarFrasKort" *\charformat </w:instrText>
    </w:r>
    <w:r w:rsidRPr="00952B66">
      <w:fldChar w:fldCharType="separate"/>
    </w:r>
    <w:r w:rsidRPr="00952B66">
      <w:t>med anledning av prop. 2006/07:97</w:t>
    </w:r>
    <w:r w:rsidRPr="00952B66">
      <w:fldChar w:fldCharType="end"/>
    </w:r>
  </w:p>
  <w:p w:rsidR="00D32A45" w:rsidRPr="00952B66" w:rsidRDefault="00D32A45">
    <w:pPr>
      <w:pStyle w:val="FSHTitel"/>
    </w:pPr>
    <w:r w:rsidRPr="00952B66">
      <w:fldChar w:fldCharType="begin" w:fldLock="1"/>
    </w:r>
    <w:r w:rsidRPr="00952B66">
      <w:instrText xml:space="preserve"> DOCPROPERTY</w:instrText>
    </w:r>
    <w:r w:rsidRPr="00952B66">
      <w:rPr>
        <w:sz w:val="18"/>
      </w:rPr>
      <w:instrText xml:space="preserve"> "RubrikSvar" *\charformat </w:instrText>
    </w:r>
    <w:r w:rsidRPr="00952B66">
      <w:fldChar w:fldCharType="separate"/>
    </w:r>
    <w:r w:rsidRPr="00952B66">
      <w:t xml:space="preserve">Avskaffande av åldersgränsen för privatpraktiserande läkare och sjukgymnaster </w:t>
    </w:r>
    <w:r w:rsidRPr="00952B66">
      <w:fldChar w:fldCharType="end"/>
    </w:r>
  </w:p>
  <w:p w:rsidR="00D32A45" w:rsidRPr="00952B66" w:rsidRDefault="00D32A45">
    <w:pPr>
      <w:pStyle w:val="Normal00"/>
    </w:pPr>
  </w:p>
  <w:p w:rsidR="0060211F" w:rsidRPr="00952B66" w:rsidRDefault="006021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2297032">
    <w:abstractNumId w:val="8"/>
  </w:num>
  <w:num w:numId="2" w16cid:durableId="777606711">
    <w:abstractNumId w:val="9"/>
  </w:num>
  <w:num w:numId="3" w16cid:durableId="1017655142">
    <w:abstractNumId w:val="8"/>
  </w:num>
  <w:num w:numId="4" w16cid:durableId="476262943">
    <w:abstractNumId w:val="9"/>
  </w:num>
  <w:num w:numId="5" w16cid:durableId="208228598">
    <w:abstractNumId w:val="13"/>
  </w:num>
  <w:num w:numId="6" w16cid:durableId="743261206">
    <w:abstractNumId w:val="10"/>
  </w:num>
  <w:num w:numId="7" w16cid:durableId="883174555">
    <w:abstractNumId w:val="11"/>
  </w:num>
  <w:num w:numId="8" w16cid:durableId="1604192491">
    <w:abstractNumId w:val="12"/>
  </w:num>
  <w:num w:numId="9" w16cid:durableId="1037631581">
    <w:abstractNumId w:val="8"/>
  </w:num>
  <w:num w:numId="10" w16cid:durableId="370885459">
    <w:abstractNumId w:val="3"/>
  </w:num>
  <w:num w:numId="11" w16cid:durableId="382145106">
    <w:abstractNumId w:val="2"/>
  </w:num>
  <w:num w:numId="12" w16cid:durableId="2081322571">
    <w:abstractNumId w:val="1"/>
  </w:num>
  <w:num w:numId="13" w16cid:durableId="1962496374">
    <w:abstractNumId w:val="0"/>
  </w:num>
  <w:num w:numId="14" w16cid:durableId="1597639754">
    <w:abstractNumId w:val="9"/>
  </w:num>
  <w:num w:numId="15" w16cid:durableId="436600835">
    <w:abstractNumId w:val="7"/>
  </w:num>
  <w:num w:numId="16" w16cid:durableId="772825308">
    <w:abstractNumId w:val="6"/>
  </w:num>
  <w:num w:numId="17" w16cid:durableId="675696436">
    <w:abstractNumId w:val="5"/>
  </w:num>
  <w:num w:numId="18" w16cid:durableId="1056784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03"/>
    <w:docVar w:name="PersonGUIDs" w:val="{8B923F15-4996-4696-A089-6A5BE8BF8E1B},{CA6150FB-5665-40EF-A0D0-2FA22432C22C},{E342D5A8-46A1-48DE-8F45-AD50F7AFB7F8},{EF5206F9-792B-484E-B593-829130B8A4A1},{58872E4A-D687-4B23-B75B-D8E5DB75EE13},{C8129375-7C65-4B2D-94A1-2D02B22B4ED0},{5E1F5B3E-DDB9-4605-85F6-1CAF1124E96C},{7E0BF71E-CD03-4DBF-9F51-3B5B798F2741}"/>
  </w:docVars>
  <w:rsids>
    <w:rsidRoot w:val="00952B66"/>
    <w:rsid w:val="00002742"/>
    <w:rsid w:val="0001590A"/>
    <w:rsid w:val="000220F8"/>
    <w:rsid w:val="00034058"/>
    <w:rsid w:val="00040D14"/>
    <w:rsid w:val="0004381F"/>
    <w:rsid w:val="000449B6"/>
    <w:rsid w:val="00064BC3"/>
    <w:rsid w:val="00066474"/>
    <w:rsid w:val="000665E6"/>
    <w:rsid w:val="00066775"/>
    <w:rsid w:val="00072FB9"/>
    <w:rsid w:val="0007598F"/>
    <w:rsid w:val="000A0B37"/>
    <w:rsid w:val="000B2040"/>
    <w:rsid w:val="000D6A74"/>
    <w:rsid w:val="000E431D"/>
    <w:rsid w:val="000E48DA"/>
    <w:rsid w:val="000E5207"/>
    <w:rsid w:val="000F5ADD"/>
    <w:rsid w:val="00100531"/>
    <w:rsid w:val="0010382E"/>
    <w:rsid w:val="00107AF5"/>
    <w:rsid w:val="00115E07"/>
    <w:rsid w:val="001246CE"/>
    <w:rsid w:val="00166D90"/>
    <w:rsid w:val="00170803"/>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358EF"/>
    <w:rsid w:val="00244D0B"/>
    <w:rsid w:val="0025068A"/>
    <w:rsid w:val="00252B5B"/>
    <w:rsid w:val="002818D3"/>
    <w:rsid w:val="002911A7"/>
    <w:rsid w:val="002943C8"/>
    <w:rsid w:val="00295E6D"/>
    <w:rsid w:val="002A2A6B"/>
    <w:rsid w:val="002C2373"/>
    <w:rsid w:val="002D11A8"/>
    <w:rsid w:val="002F7FA1"/>
    <w:rsid w:val="00303F68"/>
    <w:rsid w:val="003125B5"/>
    <w:rsid w:val="00314F87"/>
    <w:rsid w:val="0032051D"/>
    <w:rsid w:val="003303B5"/>
    <w:rsid w:val="003366E9"/>
    <w:rsid w:val="00336C9B"/>
    <w:rsid w:val="00342FB4"/>
    <w:rsid w:val="00354B3E"/>
    <w:rsid w:val="0036065A"/>
    <w:rsid w:val="003866EC"/>
    <w:rsid w:val="00391AF5"/>
    <w:rsid w:val="003A034D"/>
    <w:rsid w:val="003A66CF"/>
    <w:rsid w:val="003B418B"/>
    <w:rsid w:val="003F100A"/>
    <w:rsid w:val="0041193F"/>
    <w:rsid w:val="00445271"/>
    <w:rsid w:val="00447A04"/>
    <w:rsid w:val="004527C3"/>
    <w:rsid w:val="00487F7A"/>
    <w:rsid w:val="00490A3D"/>
    <w:rsid w:val="004971B2"/>
    <w:rsid w:val="004A0504"/>
    <w:rsid w:val="004B5278"/>
    <w:rsid w:val="004C7A3F"/>
    <w:rsid w:val="004D5880"/>
    <w:rsid w:val="004D7823"/>
    <w:rsid w:val="004E38D9"/>
    <w:rsid w:val="004F094C"/>
    <w:rsid w:val="004F22DC"/>
    <w:rsid w:val="005000F2"/>
    <w:rsid w:val="005057B1"/>
    <w:rsid w:val="00531020"/>
    <w:rsid w:val="00545150"/>
    <w:rsid w:val="00545421"/>
    <w:rsid w:val="0055072A"/>
    <w:rsid w:val="005525A5"/>
    <w:rsid w:val="005544CE"/>
    <w:rsid w:val="00567774"/>
    <w:rsid w:val="005B145B"/>
    <w:rsid w:val="005C441C"/>
    <w:rsid w:val="005D3F50"/>
    <w:rsid w:val="005D4D21"/>
    <w:rsid w:val="005D6822"/>
    <w:rsid w:val="005D72CF"/>
    <w:rsid w:val="00601C6D"/>
    <w:rsid w:val="0060211F"/>
    <w:rsid w:val="00603CD4"/>
    <w:rsid w:val="00630C72"/>
    <w:rsid w:val="006346C1"/>
    <w:rsid w:val="006443A4"/>
    <w:rsid w:val="0064771D"/>
    <w:rsid w:val="00653DD0"/>
    <w:rsid w:val="00676AB1"/>
    <w:rsid w:val="00677B63"/>
    <w:rsid w:val="00692511"/>
    <w:rsid w:val="006A1005"/>
    <w:rsid w:val="006B6262"/>
    <w:rsid w:val="006E7189"/>
    <w:rsid w:val="00727C6F"/>
    <w:rsid w:val="0074086B"/>
    <w:rsid w:val="00740D6D"/>
    <w:rsid w:val="00743F76"/>
    <w:rsid w:val="00770030"/>
    <w:rsid w:val="00774959"/>
    <w:rsid w:val="007852B2"/>
    <w:rsid w:val="00794149"/>
    <w:rsid w:val="007B67A7"/>
    <w:rsid w:val="007C6092"/>
    <w:rsid w:val="007E119E"/>
    <w:rsid w:val="00846903"/>
    <w:rsid w:val="00857EC2"/>
    <w:rsid w:val="00892562"/>
    <w:rsid w:val="008A43D2"/>
    <w:rsid w:val="008D5425"/>
    <w:rsid w:val="008F0A96"/>
    <w:rsid w:val="009062A0"/>
    <w:rsid w:val="00913AF7"/>
    <w:rsid w:val="009451E7"/>
    <w:rsid w:val="00952B66"/>
    <w:rsid w:val="00956E7F"/>
    <w:rsid w:val="00963118"/>
    <w:rsid w:val="00964F1C"/>
    <w:rsid w:val="00970D4F"/>
    <w:rsid w:val="00971D70"/>
    <w:rsid w:val="0097319C"/>
    <w:rsid w:val="009A4377"/>
    <w:rsid w:val="009A6043"/>
    <w:rsid w:val="009D0673"/>
    <w:rsid w:val="00A053C6"/>
    <w:rsid w:val="00A055B3"/>
    <w:rsid w:val="00A13D19"/>
    <w:rsid w:val="00A15D71"/>
    <w:rsid w:val="00A21BC5"/>
    <w:rsid w:val="00A47FAF"/>
    <w:rsid w:val="00A658D3"/>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94140"/>
    <w:rsid w:val="00BA40B9"/>
    <w:rsid w:val="00BA4894"/>
    <w:rsid w:val="00BA6BE0"/>
    <w:rsid w:val="00BB6D75"/>
    <w:rsid w:val="00BD43A8"/>
    <w:rsid w:val="00BF7E00"/>
    <w:rsid w:val="00C1285C"/>
    <w:rsid w:val="00C27B7D"/>
    <w:rsid w:val="00C32A06"/>
    <w:rsid w:val="00C44394"/>
    <w:rsid w:val="00C533BA"/>
    <w:rsid w:val="00C822A8"/>
    <w:rsid w:val="00C902E9"/>
    <w:rsid w:val="00C92208"/>
    <w:rsid w:val="00C971A3"/>
    <w:rsid w:val="00CB5B24"/>
    <w:rsid w:val="00CB77B1"/>
    <w:rsid w:val="00CC3AB6"/>
    <w:rsid w:val="00CD4B2B"/>
    <w:rsid w:val="00CE3037"/>
    <w:rsid w:val="00CF7A43"/>
    <w:rsid w:val="00D01775"/>
    <w:rsid w:val="00D1174F"/>
    <w:rsid w:val="00D1289C"/>
    <w:rsid w:val="00D32A45"/>
    <w:rsid w:val="00D372C4"/>
    <w:rsid w:val="00D44527"/>
    <w:rsid w:val="00D52681"/>
    <w:rsid w:val="00D53D04"/>
    <w:rsid w:val="00D55EF7"/>
    <w:rsid w:val="00D97778"/>
    <w:rsid w:val="00DC0DF0"/>
    <w:rsid w:val="00DC6C70"/>
    <w:rsid w:val="00DF5ACD"/>
    <w:rsid w:val="00E10F47"/>
    <w:rsid w:val="00E22893"/>
    <w:rsid w:val="00E3019F"/>
    <w:rsid w:val="00E307DD"/>
    <w:rsid w:val="00E349C2"/>
    <w:rsid w:val="00E360DE"/>
    <w:rsid w:val="00E5074A"/>
    <w:rsid w:val="00E521CB"/>
    <w:rsid w:val="00E728F6"/>
    <w:rsid w:val="00E75D28"/>
    <w:rsid w:val="00E76A94"/>
    <w:rsid w:val="00E84F25"/>
    <w:rsid w:val="00E86C50"/>
    <w:rsid w:val="00E9234D"/>
    <w:rsid w:val="00EC007B"/>
    <w:rsid w:val="00ED0EE7"/>
    <w:rsid w:val="00EE7A8E"/>
    <w:rsid w:val="00F21B30"/>
    <w:rsid w:val="00F273EA"/>
    <w:rsid w:val="00F42CB9"/>
    <w:rsid w:val="00F42FFE"/>
    <w:rsid w:val="00F73E9E"/>
    <w:rsid w:val="00F76E72"/>
    <w:rsid w:val="00F8124A"/>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B8DFEF-4364-4B47-9AEE-C0021CB8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252B5B"/>
    <w:rPr>
      <w:sz w:val="32"/>
      <w:lang w:val="sv-SE" w:eastAsia="sv-SE" w:bidi="ar-SA"/>
    </w:rPr>
  </w:style>
  <w:style w:type="character" w:customStyle="1" w:styleId="Rubrik2Char">
    <w:name w:val="Rubrik 2 Char"/>
    <w:aliases w:val="Beslutrubrik Char"/>
    <w:basedOn w:val="Standardstycketeckensnitt"/>
    <w:link w:val="Rubrik2"/>
    <w:semiHidden/>
    <w:locked/>
    <w:rsid w:val="00252B5B"/>
    <w:rPr>
      <w:sz w:val="27"/>
      <w:lang w:val="sv-SE" w:eastAsia="sv-SE" w:bidi="ar-SA"/>
    </w:rPr>
  </w:style>
  <w:style w:type="character" w:customStyle="1" w:styleId="Rubrik3Char">
    <w:name w:val="Rubrik 3 Char"/>
    <w:aliases w:val="Mellanrubrik Char"/>
    <w:basedOn w:val="Standardstycketeckensnitt"/>
    <w:link w:val="Rubrik3"/>
    <w:semiHidden/>
    <w:locked/>
    <w:rsid w:val="00252B5B"/>
    <w:rPr>
      <w:b/>
      <w:sz w:val="21"/>
      <w:lang w:val="sv-SE" w:eastAsia="sv-SE" w:bidi="ar-SA"/>
    </w:rPr>
  </w:style>
  <w:style w:type="character" w:customStyle="1" w:styleId="Rubrik4Char">
    <w:name w:val="Rubrik 4 Char"/>
    <w:aliases w:val="KursivRubrik Char"/>
    <w:basedOn w:val="Standardstycketeckensnitt"/>
    <w:link w:val="Rubrik4"/>
    <w:semiHidden/>
    <w:locked/>
    <w:rsid w:val="00252B5B"/>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252B5B"/>
    <w:rPr>
      <w:sz w:val="19"/>
      <w:lang w:val="sv-SE" w:eastAsia="sv-SE" w:bidi="ar-SA"/>
    </w:rPr>
  </w:style>
  <w:style w:type="character" w:customStyle="1" w:styleId="Rubrik6Char">
    <w:name w:val="Rubrik 6 Char"/>
    <w:basedOn w:val="Standardstycketeckensnitt"/>
    <w:link w:val="Rubrik6"/>
    <w:semiHidden/>
    <w:locked/>
    <w:rsid w:val="00252B5B"/>
    <w:rPr>
      <w:caps/>
      <w:sz w:val="14"/>
      <w:lang w:val="sv-SE" w:eastAsia="sv-SE" w:bidi="ar-SA"/>
    </w:rPr>
  </w:style>
  <w:style w:type="character" w:customStyle="1" w:styleId="Rubrik7Char">
    <w:name w:val="Rubrik 7 Char"/>
    <w:basedOn w:val="Standardstycketeckensnitt"/>
    <w:link w:val="Rubrik7"/>
    <w:semiHidden/>
    <w:locked/>
    <w:rsid w:val="00252B5B"/>
    <w:rPr>
      <w:caps/>
      <w:sz w:val="14"/>
      <w:lang w:val="sv-SE" w:eastAsia="sv-SE" w:bidi="ar-SA"/>
    </w:rPr>
  </w:style>
  <w:style w:type="character" w:customStyle="1" w:styleId="Rubrik8Char">
    <w:name w:val="Rubrik 8 Char"/>
    <w:basedOn w:val="Standardstycketeckensnitt"/>
    <w:link w:val="Rubrik8"/>
    <w:semiHidden/>
    <w:locked/>
    <w:rsid w:val="00252B5B"/>
    <w:rPr>
      <w:caps/>
      <w:sz w:val="14"/>
      <w:lang w:val="sv-SE" w:eastAsia="sv-SE" w:bidi="ar-SA"/>
    </w:rPr>
  </w:style>
  <w:style w:type="character" w:customStyle="1" w:styleId="Rubrik9Char">
    <w:name w:val="Rubrik 9 Char"/>
    <w:basedOn w:val="Standardstycketeckensnitt"/>
    <w:link w:val="Rubrik9"/>
    <w:semiHidden/>
    <w:locked/>
    <w:rsid w:val="00252B5B"/>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252B5B"/>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252B5B"/>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252B5B"/>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252B5B"/>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252B5B"/>
    <w:rPr>
      <w:rFonts w:ascii="Cambria" w:hAnsi="Cambria" w:cs="Times New Roman"/>
      <w:sz w:val="24"/>
      <w:szCs w:val="24"/>
    </w:rPr>
  </w:style>
  <w:style w:type="character" w:customStyle="1" w:styleId="CitatChar">
    <w:name w:val="Citat Char"/>
    <w:basedOn w:val="Standardstycketeckensnitt"/>
    <w:link w:val="Citat"/>
    <w:rsid w:val="00115E07"/>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3196</Characters>
  <Application>Microsoft Office Word</Application>
  <DocSecurity>4</DocSecurity>
  <Lines>66</Lines>
  <Paragraphs>26</Paragraphs>
  <ScaleCrop>false</ScaleCrop>
  <HeadingPairs>
    <vt:vector size="2" baseType="variant">
      <vt:variant>
        <vt:lpstr>Rubrik</vt:lpstr>
      </vt:variant>
      <vt:variant>
        <vt:i4>1</vt:i4>
      </vt:variant>
    </vt:vector>
  </HeadingPairs>
  <TitlesOfParts>
    <vt:vector size="1" baseType="lpstr">
      <vt:lpstr>v039</vt:lpstr>
    </vt:vector>
  </TitlesOfParts>
  <Company>Riksdagen</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v039</dc:title>
  <dc:subject>v039</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2007-04-16T08:00:00Z</cp:lastPrinted>
  <dcterms:created xsi:type="dcterms:W3CDTF">2025-12-17T01:27:00Z</dcterms:created>
  <dcterms:modified xsi:type="dcterms:W3CDTF">2025-12-17T01:27:00Z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mot2000_478_2007-04-03</vt:lpwstr>
  </property>
  <property fmtid="{D5CDD505-2E9C-101B-9397-08002B2CF9AE}" pid="3" name="version">
    <vt:lpwstr>mot2000_478_2007-04-03</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Avskaffande av åldersgränsen för privatpraktiserande läkare och sjukgymnaster </vt:lpwstr>
  </property>
  <property fmtid="{D5CDD505-2E9C-101B-9397-08002B2CF9AE}" pid="11" name="SvarFrasKort">
    <vt:lpwstr>med anledning av prop. 2006/07:97</vt:lpwstr>
  </property>
  <property fmtid="{D5CDD505-2E9C-101B-9397-08002B2CF9AE}" pid="12" name="Svar">
    <vt:lpwstr>Proposition</vt:lpwstr>
  </property>
  <property fmtid="{D5CDD505-2E9C-101B-9397-08002B2CF9AE}" pid="13" name="SvarNr">
    <vt:lpwstr>2006/07:97</vt:lpwstr>
  </property>
  <property fmtid="{D5CDD505-2E9C-101B-9397-08002B2CF9AE}" pid="14" name="RubrikSvar">
    <vt:lpwstr>Avskaffande av åldersgränsen för privatpraktiserande läkare och sjukgymnaster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Elina Linna m.fl. (v)</vt:lpwstr>
  </property>
  <property fmtid="{D5CDD505-2E9C-101B-9397-08002B2CF9AE}" pid="26" name="MotionarLista">
    <vt:lpwstr>Linna, Elina (v)\Björlund, Torbjörn (v)\Dinamarca, Rossana (v)\Frid, Egon (v)\Holma, Siv (v)\Olofsson, Eva (v)\Olsson, Lena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Torbjörn Björlund (v), Rossana Dinamarca (v), Egon Frid (v), Siv Holma (v), Eva Olofsson (v), Lena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So17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20062007000000000118000000390075</vt:lpwstr>
  </property>
  <property fmtid="{D5CDD505-2E9C-101B-9397-08002B2CF9AE}" pid="47" name="datum">
    <vt:lpwstr>070411</vt:lpwstr>
  </property>
  <property fmtid="{D5CDD505-2E9C-101B-9397-08002B2CF9AE}" pid="48" name="avsändar-e-post">
    <vt:lpwstr/>
  </property>
  <property fmtid="{D5CDD505-2E9C-101B-9397-08002B2CF9AE}" pid="49" name="id">
    <vt:lpwstr>20062007000000000118000000390075</vt:lpwstr>
  </property>
  <property fmtid="{D5CDD505-2E9C-101B-9397-08002B2CF9AE}" pid="50" name="nummer">
    <vt:lpwstr>17</vt:lpwstr>
  </property>
  <property fmtid="{D5CDD505-2E9C-101B-9397-08002B2CF9AE}" pid="51" name="utskottsbeteckning">
    <vt:lpwstr>So</vt:lpwstr>
  </property>
  <property fmtid="{D5CDD505-2E9C-101B-9397-08002B2CF9AE}" pid="52" name="GlobalUID">
    <vt:lpwstr>{F9D06C99-2AE6-4823-8756-5524A6E31935}</vt:lpwstr>
  </property>
  <property fmtid="{D5CDD505-2E9C-101B-9397-08002B2CF9AE}" pid="53" name="Överföringar">
    <vt:i4>0</vt:i4>
  </property>
  <property fmtid="{D5CDD505-2E9C-101B-9397-08002B2CF9AE}" pid="54" name="Checksum">
    <vt:lpwstr>*1006964536967*</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070416 10:00:06.311</vt:lpwstr>
  </property>
  <property fmtid="{D5CDD505-2E9C-101B-9397-08002B2CF9AE}" pid="58" name="urixGuid">
    <vt:lpwstr>{77403597-CF0C-4498-AEFE-F1F2020825BA}</vt:lpwstr>
  </property>
</Properties>
</file>