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5ED9" w:rsidRPr="00325ED9" w:rsidRDefault="00325ED9">
      <w:pPr>
        <w:pStyle w:val="Frslagsrubrik"/>
      </w:pPr>
      <w:r w:rsidRPr="00325ED9">
        <w:t>Förslag till riksdagsbeslut</w:t>
      </w:r>
    </w:p>
    <w:p w:rsidR="00325ED9" w:rsidRPr="00325ED9" w:rsidRDefault="00325ED9">
      <w:pPr>
        <w:pStyle w:val="Hemstlatt"/>
      </w:pPr>
      <w:r w:rsidRPr="00325ED9">
        <w:t>Riksdagen tillkännager för regeringen som sin mening vad som anförs i motionen om reflexvästar.</w:t>
      </w:r>
    </w:p>
    <w:p w:rsidR="00325ED9" w:rsidRPr="00325ED9" w:rsidRDefault="00325ED9">
      <w:pPr>
        <w:pStyle w:val="Rubrik1"/>
      </w:pPr>
      <w:r w:rsidRPr="00325ED9">
        <w:t>Motivering</w:t>
      </w:r>
    </w:p>
    <w:p w:rsidR="00325ED9" w:rsidRPr="00325ED9" w:rsidRDefault="00325ED9">
      <w:pPr>
        <w:rPr>
          <w:color w:val="000000"/>
        </w:rPr>
      </w:pPr>
      <w:r w:rsidRPr="00325ED9">
        <w:rPr>
          <w:color w:val="000000"/>
        </w:rPr>
        <w:t>Varje dag så inträffar det att bilar stannar efter våra vägar. På många platser är det rent olämpligt att stanna men vid punktering eller fel på bilen finns det inget annat val än att stanna och åtgärda felet. Stående vid vägkanten utgör man en trafikfara och riskerar att bli påkörd och ibland förorsaka fler och större olyckor. Faran är stor i mörker, men också vid regn, dimma och i andra situationer när sikten är dålig.</w:t>
      </w:r>
    </w:p>
    <w:p w:rsidR="00325ED9" w:rsidRPr="00325ED9" w:rsidRDefault="00325ED9">
      <w:pPr>
        <w:pStyle w:val="Normaltindrag"/>
      </w:pPr>
      <w:r w:rsidRPr="00325ED9">
        <w:t>Ett bra sätt att synas i trafiken är att bära en reflexväst. Sådana västar har på kort tid blivit populära bland cyklister, joggare och gångtrafikanter som vill bli uppmärksammade av sina medtrafikanter.</w:t>
      </w:r>
    </w:p>
    <w:p w:rsidR="00325ED9" w:rsidRPr="00325ED9" w:rsidRDefault="00325ED9">
      <w:pPr>
        <w:pStyle w:val="Normaltindrag"/>
      </w:pPr>
      <w:r w:rsidRPr="00325ED9">
        <w:t>I vissa EU-länder finns det krav på att det ska finnas reflexvästar också i privatbilar. Här hemma finns detta krav idag endast för lastbilar och arbet</w:t>
      </w:r>
      <w:r w:rsidRPr="00325ED9">
        <w:t>s</w:t>
      </w:r>
      <w:r w:rsidRPr="00325ED9">
        <w:t>fordon, trots att reflexvästar är ett enkelt och billigt sätt att öka trafiksäkerh</w:t>
      </w:r>
      <w:r w:rsidRPr="00325ED9">
        <w:t>e</w:t>
      </w:r>
      <w:r w:rsidRPr="00325ED9">
        <w:t>ten. Likaväl som det finns krav på att det ska finnas en varningstriangel i bilen borde det därför finnas krav på reflexvästar också.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5ED9">
        <w:trPr>
          <w:cantSplit/>
        </w:trPr>
        <w:tc>
          <w:tcPr>
            <w:tcW w:w="3046" w:type="dxa"/>
          </w:tcPr>
          <w:p w:rsidR="00325ED9" w:rsidRPr="00325ED9" w:rsidRDefault="00325ED9">
            <w:pPr>
              <w:pStyle w:val="UnderskriftDatum"/>
              <w:spacing w:before="240"/>
            </w:pPr>
            <w:r w:rsidRPr="00325ED9">
              <w:t>Stockholm den 22 oktober 2010</w:t>
            </w:r>
          </w:p>
        </w:tc>
        <w:tc>
          <w:tcPr>
            <w:tcW w:w="3047" w:type="dxa"/>
          </w:tcPr>
          <w:p w:rsidR="00325ED9" w:rsidRPr="00325ED9" w:rsidRDefault="00325ED9">
            <w:pPr>
              <w:pStyle w:val="Underskrifter"/>
              <w:spacing w:before="240"/>
            </w:pPr>
          </w:p>
        </w:tc>
      </w:tr>
      <w:tr w:rsidR="00000000" w:rsidRPr="00325ED9">
        <w:trPr>
          <w:cantSplit/>
        </w:trPr>
        <w:tc>
          <w:tcPr>
            <w:tcW w:w="3046" w:type="dxa"/>
          </w:tcPr>
          <w:p w:rsidR="00325ED9" w:rsidRPr="00325ED9" w:rsidRDefault="00325ED9">
            <w:pPr>
              <w:pStyle w:val="Underskrifter"/>
            </w:pPr>
            <w:r w:rsidRPr="00325ED9">
              <w:t>Eva Sonidsson (S)</w:t>
            </w:r>
          </w:p>
        </w:tc>
        <w:tc>
          <w:tcPr>
            <w:tcW w:w="3046" w:type="dxa"/>
          </w:tcPr>
          <w:p w:rsidR="00325ED9" w:rsidRPr="00325ED9" w:rsidRDefault="00325ED9">
            <w:pPr>
              <w:pStyle w:val="Underskrifter"/>
            </w:pPr>
            <w:r w:rsidRPr="00325ED9">
              <w:t>Ingemar Nilsson (S)</w:t>
            </w:r>
          </w:p>
        </w:tc>
      </w:tr>
    </w:tbl>
    <w:p w:rsidR="00325ED9" w:rsidRPr="00325ED9" w:rsidRDefault="00325ED9">
      <w:pPr>
        <w:pStyle w:val="Normaltindrag"/>
      </w:pPr>
    </w:p>
    <w:sectPr w:rsidR="00000000" w:rsidRPr="00325E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ED9" w:rsidRPr="00325ED9" w:rsidRDefault="00325ED9">
      <w:r w:rsidRPr="00325ED9">
        <w:separator/>
      </w:r>
    </w:p>
  </w:endnote>
  <w:endnote w:type="continuationSeparator" w:id="0">
    <w:p w:rsidR="00325ED9" w:rsidRPr="00325ED9" w:rsidRDefault="00325ED9">
      <w:r w:rsidRPr="00325E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D9" w:rsidRPr="00325ED9" w:rsidRDefault="00325ED9">
    <w:pPr>
      <w:pStyle w:val="Sidfot"/>
    </w:pPr>
    <w:r w:rsidRPr="00325E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2661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ED9" w:rsidRDefault="00325ED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5ED9" w:rsidRDefault="00325ED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D9" w:rsidRPr="00325ED9" w:rsidRDefault="00325ED9">
    <w:pPr>
      <w:pStyle w:val="Sidfot"/>
    </w:pPr>
    <w:r w:rsidRPr="00325E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230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ED9" w:rsidRDefault="00325E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5ED9" w:rsidRDefault="00325E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D9" w:rsidRPr="00325ED9" w:rsidRDefault="00325ED9">
    <w:pPr>
      <w:pStyle w:val="Sidfot"/>
    </w:pPr>
    <w:r w:rsidRPr="00325E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768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ED9" w:rsidRDefault="00325E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5ED9" w:rsidRDefault="00325E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ED9" w:rsidRPr="00325ED9" w:rsidRDefault="00325ED9">
      <w:r w:rsidRPr="00325ED9">
        <w:separator/>
      </w:r>
    </w:p>
  </w:footnote>
  <w:footnote w:type="continuationSeparator" w:id="0">
    <w:p w:rsidR="00325ED9" w:rsidRPr="00325ED9" w:rsidRDefault="00325ED9">
      <w:r w:rsidRPr="00325E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D9" w:rsidRPr="00325ED9" w:rsidRDefault="00325ED9">
    <w:pPr>
      <w:pStyle w:val="Sidhuvud"/>
    </w:pPr>
    <w:r w:rsidRPr="00325E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7075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ED9" w:rsidRDefault="00325E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5ED9" w:rsidRDefault="00325E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D9" w:rsidRPr="00325ED9" w:rsidRDefault="00325ED9">
    <w:pPr>
      <w:pStyle w:val="Sidhuvud"/>
    </w:pPr>
    <w:r w:rsidRPr="00325E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16127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ED9" w:rsidRDefault="00325E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5ED9" w:rsidRDefault="00325E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D9" w:rsidRPr="00325ED9" w:rsidRDefault="00325ED9">
    <w:pPr>
      <w:pStyle w:val="FSHNormal"/>
      <w:tabs>
        <w:tab w:val="right" w:pos="5840"/>
      </w:tabs>
    </w:pPr>
    <w:r w:rsidRPr="00325ED9">
      <w:br/>
    </w:r>
    <w:r w:rsidRPr="00325ED9">
      <w:fldChar w:fldCharType="begin" w:fldLock="1"/>
    </w:r>
    <w:r w:rsidRPr="00325ED9">
      <w:instrText xml:space="preserve"> DOCPROPERTY</w:instrText>
    </w:r>
    <w:r w:rsidRPr="00325ED9">
      <w:rPr>
        <w:sz w:val="18"/>
      </w:rPr>
      <w:instrText xml:space="preserve"> "YearUser" *\charformat </w:instrText>
    </w:r>
    <w:r w:rsidRPr="00325ED9">
      <w:fldChar w:fldCharType="separate"/>
    </w:r>
    <w:r w:rsidRPr="00325ED9">
      <w:t>2010/11</w:t>
    </w:r>
    <w:r w:rsidRPr="00325ED9">
      <w:fldChar w:fldCharType="end"/>
    </w:r>
    <w:r w:rsidRPr="00325ED9">
      <w:t xml:space="preserve"> </w:t>
    </w:r>
    <w:r w:rsidRPr="00325ED9">
      <w:tab/>
      <w:t xml:space="preserve">mnr: </w:t>
    </w:r>
    <w:r w:rsidRPr="00325ED9">
      <w:fldChar w:fldCharType="begin" w:fldLock="1"/>
    </w:r>
    <w:r w:rsidRPr="00325ED9">
      <w:instrText xml:space="preserve"> DOCPROPERTY</w:instrText>
    </w:r>
    <w:r w:rsidRPr="00325ED9">
      <w:rPr>
        <w:sz w:val="18"/>
      </w:rPr>
      <w:instrText xml:space="preserve"> "Motionsnummer" *\charformat </w:instrText>
    </w:r>
    <w:r w:rsidRPr="00325ED9">
      <w:fldChar w:fldCharType="separate"/>
    </w:r>
    <w:r w:rsidRPr="00325ED9">
      <w:t>T359</w:t>
    </w:r>
    <w:r w:rsidRPr="00325ED9">
      <w:fldChar w:fldCharType="end"/>
    </w:r>
    <w:r w:rsidRPr="00325ED9">
      <w:br/>
    </w:r>
    <w:r w:rsidRPr="00325ED9">
      <w:fldChar w:fldCharType="begin" w:fldLock="1"/>
    </w:r>
    <w:r w:rsidRPr="00325ED9">
      <w:instrText xml:space="preserve"> DOCPROPERTY</w:instrText>
    </w:r>
    <w:r w:rsidRPr="00325ED9">
      <w:rPr>
        <w:sz w:val="18"/>
      </w:rPr>
      <w:instrText xml:space="preserve"> "Samling" *\charformat </w:instrText>
    </w:r>
    <w:r w:rsidRPr="00325ED9">
      <w:fldChar w:fldCharType="end"/>
    </w:r>
    <w:r w:rsidRPr="00325ED9">
      <w:tab/>
      <w:t xml:space="preserve">pnr: </w:t>
    </w:r>
    <w:r w:rsidRPr="00325ED9">
      <w:fldChar w:fldCharType="begin" w:fldLock="1"/>
    </w:r>
    <w:r w:rsidRPr="00325ED9">
      <w:instrText xml:space="preserve"> DOCPROPERTY</w:instrText>
    </w:r>
    <w:r w:rsidRPr="00325ED9">
      <w:rPr>
        <w:sz w:val="18"/>
      </w:rPr>
      <w:instrText xml:space="preserve"> "Partinummer" *\charformat </w:instrText>
    </w:r>
    <w:r w:rsidRPr="00325ED9">
      <w:fldChar w:fldCharType="separate"/>
    </w:r>
    <w:r w:rsidRPr="00325ED9">
      <w:t>S45026</w:t>
    </w:r>
    <w:r w:rsidRPr="00325ED9">
      <w:fldChar w:fldCharType="end"/>
    </w:r>
  </w:p>
  <w:p w:rsidR="00325ED9" w:rsidRPr="00325ED9" w:rsidRDefault="00325ED9">
    <w:pPr>
      <w:pStyle w:val="FSHRub1"/>
    </w:pPr>
    <w:r w:rsidRPr="00325ED9">
      <w:t>Motion till riksdagen</w:t>
    </w:r>
    <w:r w:rsidRPr="00325ED9">
      <w:br/>
    </w:r>
    <w:r w:rsidRPr="00325ED9">
      <w:fldChar w:fldCharType="begin" w:fldLock="1"/>
    </w:r>
    <w:r w:rsidRPr="00325ED9">
      <w:instrText xml:space="preserve"> DOCPROPERTY "YearUser" *\charformat </w:instrText>
    </w:r>
    <w:r w:rsidRPr="00325ED9">
      <w:fldChar w:fldCharType="separate"/>
    </w:r>
    <w:r w:rsidRPr="00325ED9">
      <w:t>2010/11</w:t>
    </w:r>
    <w:r w:rsidRPr="00325ED9">
      <w:fldChar w:fldCharType="end"/>
    </w:r>
    <w:r w:rsidRPr="00325ED9">
      <w:t>:</w:t>
    </w:r>
    <w:r w:rsidRPr="00325ED9">
      <w:fldChar w:fldCharType="begin" w:fldLock="1"/>
    </w:r>
    <w:r w:rsidRPr="00325ED9">
      <w:instrText xml:space="preserve"> DOCPROPERTY "Motionsnummer" *\charformat </w:instrText>
    </w:r>
    <w:r w:rsidRPr="00325ED9">
      <w:fldChar w:fldCharType="separate"/>
    </w:r>
    <w:r w:rsidRPr="00325ED9">
      <w:t>T359</w:t>
    </w:r>
    <w:r w:rsidRPr="00325ED9">
      <w:fldChar w:fldCharType="end"/>
    </w:r>
  </w:p>
  <w:p w:rsidR="00325ED9" w:rsidRPr="00325ED9" w:rsidRDefault="00325ED9">
    <w:pPr>
      <w:pStyle w:val="FSHNormalS5"/>
    </w:pPr>
    <w:r w:rsidRPr="00325ED9">
      <w:fldChar w:fldCharType="begin" w:fldLock="1"/>
    </w:r>
    <w:r w:rsidRPr="00325ED9">
      <w:instrText xml:space="preserve"> DOCPROPERTY "MotionarText" *\charformat </w:instrText>
    </w:r>
    <w:r w:rsidRPr="00325ED9">
      <w:fldChar w:fldCharType="separate"/>
    </w:r>
    <w:r w:rsidRPr="00325ED9">
      <w:t>av Eva Sonidsson och Ingemar Nilsson (S)</w:t>
    </w:r>
    <w:r w:rsidRPr="00325ED9">
      <w:fldChar w:fldCharType="end"/>
    </w:r>
    <w:r w:rsidRPr="00325ED9">
      <w:br/>
    </w:r>
    <w:r w:rsidRPr="00325ED9">
      <w:fldChar w:fldCharType="begin" w:fldLock="1"/>
    </w:r>
    <w:r w:rsidRPr="00325ED9">
      <w:instrText xml:space="preserve"> DOCPROPERTY "SvarFrasKort" *\charformat </w:instrText>
    </w:r>
    <w:r w:rsidRPr="00325ED9">
      <w:fldChar w:fldCharType="end"/>
    </w:r>
  </w:p>
  <w:p w:rsidR="00325ED9" w:rsidRPr="00325ED9" w:rsidRDefault="00325ED9">
    <w:pPr>
      <w:pStyle w:val="FSHTitel"/>
    </w:pPr>
    <w:r w:rsidRPr="00325ED9">
      <w:fldChar w:fldCharType="begin" w:fldLock="1"/>
    </w:r>
    <w:r w:rsidRPr="00325ED9">
      <w:instrText xml:space="preserve"> DOCPROPERTY</w:instrText>
    </w:r>
    <w:r w:rsidRPr="00325ED9">
      <w:rPr>
        <w:sz w:val="18"/>
      </w:rPr>
      <w:instrText xml:space="preserve"> "RubrikSvar" *\charformat </w:instrText>
    </w:r>
    <w:r w:rsidRPr="00325ED9">
      <w:fldChar w:fldCharType="separate"/>
    </w:r>
    <w:r w:rsidRPr="00325ED9">
      <w:t>Reflexvästar</w:t>
    </w:r>
    <w:r w:rsidRPr="00325ED9">
      <w:fldChar w:fldCharType="end"/>
    </w:r>
  </w:p>
  <w:p w:rsidR="00325ED9" w:rsidRPr="00325ED9" w:rsidRDefault="00325ED9">
    <w:pPr>
      <w:pStyle w:val="Normal00"/>
    </w:pPr>
  </w:p>
  <w:p w:rsidR="00325ED9" w:rsidRPr="00325ED9" w:rsidRDefault="00325E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1555428">
    <w:abstractNumId w:val="3"/>
  </w:num>
  <w:num w:numId="2" w16cid:durableId="784271422">
    <w:abstractNumId w:val="2"/>
  </w:num>
  <w:num w:numId="3" w16cid:durableId="1919900593">
    <w:abstractNumId w:val="1"/>
  </w:num>
  <w:num w:numId="4" w16cid:durableId="1787576998">
    <w:abstractNumId w:val="0"/>
  </w:num>
  <w:num w:numId="5" w16cid:durableId="665590353">
    <w:abstractNumId w:val="7"/>
  </w:num>
  <w:num w:numId="6" w16cid:durableId="1261911390">
    <w:abstractNumId w:val="6"/>
  </w:num>
  <w:num w:numId="7" w16cid:durableId="1831868449">
    <w:abstractNumId w:val="5"/>
  </w:num>
  <w:num w:numId="8" w16cid:durableId="1815445212">
    <w:abstractNumId w:val="4"/>
  </w:num>
  <w:num w:numId="9" w16cid:durableId="55248305">
    <w:abstractNumId w:val="8"/>
  </w:num>
  <w:num w:numId="10" w16cid:durableId="2029333162">
    <w:abstractNumId w:val="9"/>
  </w:num>
  <w:num w:numId="11" w16cid:durableId="121509490">
    <w:abstractNumId w:val="10"/>
  </w:num>
  <w:num w:numId="12" w16cid:durableId="1129010856">
    <w:abstractNumId w:val="13"/>
  </w:num>
  <w:num w:numId="13" w16cid:durableId="639382745">
    <w:abstractNumId w:val="15"/>
  </w:num>
  <w:num w:numId="14" w16cid:durableId="563418939">
    <w:abstractNumId w:val="16"/>
  </w:num>
  <w:num w:numId="15" w16cid:durableId="1578973207">
    <w:abstractNumId w:val="11"/>
  </w:num>
  <w:num w:numId="16" w16cid:durableId="151261202">
    <w:abstractNumId w:val="18"/>
  </w:num>
  <w:num w:numId="17" w16cid:durableId="769467099">
    <w:abstractNumId w:val="17"/>
  </w:num>
  <w:num w:numId="18" w16cid:durableId="1907304261">
    <w:abstractNumId w:val="14"/>
  </w:num>
  <w:num w:numId="19" w16cid:durableId="7646194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44E03F08-DA57-47DF-9088-8808DAA25060},{1D963EC1-580B-4CFE-8CAB-FB67D61C9B39}"/>
  </w:docVars>
  <w:rsids>
    <w:rsidRoot w:val="006F7708"/>
    <w:rsid w:val="00325ED9"/>
    <w:rsid w:val="006F77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9825759-2817-450F-959A-0DA4DF27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1009</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s45026</vt:lpstr>
    </vt:vector>
  </TitlesOfParts>
  <Company>Riksdagen</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s45026</dc:title>
  <dc:subject>s45026</dc:subject>
  <dc:creator>Riksdagen</dc:creator>
  <cp:keywords>Riksdagen</cp:keywords>
  <dc:description>Versal/gemen i partibeteckning. Gemen i tryck för 0910, versal för 1011 och nyare</dc:description>
  <cp:lastModifiedBy>Lars Brink</cp:lastModifiedBy>
  <cp:revision>2</cp:revision>
  <cp:lastPrinted>2010-11-27T07:44:00Z</cp:lastPrinted>
  <dcterms:created xsi:type="dcterms:W3CDTF">2025-12-18T03:02:00Z</dcterms:created>
  <dcterms:modified xsi:type="dcterms:W3CDTF">2025-12-18T03:02:00Z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Reflexvästar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Reflexvästar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Ingemar Nilsson (S)</vt:lpwstr>
  </property>
  <property fmtid="{D5CDD505-2E9C-101B-9397-08002B2CF9AE}" pid="26" name="MotionarLista">
    <vt:lpwstr>Sonidsson, Eva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20102011000000000115000450260069</vt:lpwstr>
  </property>
  <property fmtid="{D5CDD505-2E9C-101B-9397-08002B2CF9AE}" pid="47" name="datum">
    <vt:lpwstr>101022</vt:lpwstr>
  </property>
  <property fmtid="{D5CDD505-2E9C-101B-9397-08002B2CF9AE}" pid="48" name="avsändar-e-post">
    <vt:lpwstr>kirsi.soderlind@riksdagen.se</vt:lpwstr>
  </property>
  <property fmtid="{D5CDD505-2E9C-101B-9397-08002B2CF9AE}" pid="49" name="id">
    <vt:lpwstr>20102011000000000115000450260069</vt:lpwstr>
  </property>
  <property fmtid="{D5CDD505-2E9C-101B-9397-08002B2CF9AE}" pid="50" name="nummer">
    <vt:lpwstr>359</vt:lpwstr>
  </property>
  <property fmtid="{D5CDD505-2E9C-101B-9397-08002B2CF9AE}" pid="51" name="utskottsbeteckning">
    <vt:lpwstr>T</vt:lpwstr>
  </property>
  <property fmtid="{D5CDD505-2E9C-101B-9397-08002B2CF9AE}" pid="52" name="GlobalUID">
    <vt:lpwstr>{37E62BB7-FA27-4A7D-8060-76595E52478B}</vt:lpwstr>
  </property>
  <property fmtid="{D5CDD505-2E9C-101B-9397-08002B2CF9AE}" pid="53" name="Överföringar">
    <vt:i4>0</vt:i4>
  </property>
  <property fmtid="{D5CDD505-2E9C-101B-9397-08002B2CF9AE}" pid="54" name="Checksum">
    <vt:lpwstr>*0013339402902*</vt:lpwstr>
  </property>
  <property fmtid="{D5CDD505-2E9C-101B-9397-08002B2CF9AE}" pid="55" name="skuggnummer">
    <vt:lpwstr>1609</vt:lpwstr>
  </property>
  <property fmtid="{D5CDD505-2E9C-101B-9397-08002B2CF9AE}" pid="56" name="urixVersion">
    <vt:lpwstr>4.1.1.7</vt:lpwstr>
  </property>
  <property fmtid="{D5CDD505-2E9C-101B-9397-08002B2CF9AE}" pid="57" name="urixOrigin">
    <vt:lpwstr>101127 08:44:06.487</vt:lpwstr>
  </property>
  <property fmtid="{D5CDD505-2E9C-101B-9397-08002B2CF9AE}" pid="58" name="urixGuid">
    <vt:lpwstr>{4E8F40B3-7C33-4B95-B10D-12F97BFF2128}</vt:lpwstr>
  </property>
</Properties>
</file>