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A65C3DAEBE74EA2A262B4975CFB0642"/>
        </w:placeholder>
        <w:text/>
      </w:sdtPr>
      <w:sdtEndPr/>
      <w:sdtContent>
        <w:p xmlns:w14="http://schemas.microsoft.com/office/word/2010/wordml" w:rsidRPr="009B062B" w:rsidR="00AF30DD" w:rsidP="00866068" w:rsidRDefault="00AF30DD" w14:paraId="6B7A704C" w14:textId="77777777">
          <w:pPr>
            <w:pStyle w:val="Rubrik1"/>
            <w:spacing w:after="300"/>
          </w:pPr>
          <w:r w:rsidRPr="009B062B">
            <w:t>Förslag till riksdagsbeslut</w:t>
          </w:r>
        </w:p>
      </w:sdtContent>
    </w:sdt>
    <w:sdt>
      <w:sdtPr>
        <w:alias w:val="Yrkande 1"/>
        <w:tag w:val="bb6ac0a9-f743-46c6-a4a8-ba03f940b424"/>
        <w:id w:val="-919025446"/>
        <w:lock w:val="sdtLocked"/>
      </w:sdtPr>
      <w:sdtEndPr/>
      <w:sdtContent>
        <w:p xmlns:w14="http://schemas.microsoft.com/office/word/2010/wordml" w:rsidR="001674C1" w:rsidRDefault="00DD659E" w14:paraId="6B7A704D" w14:textId="77777777">
          <w:pPr>
            <w:pStyle w:val="Frslagstext"/>
            <w:numPr>
              <w:ilvl w:val="0"/>
              <w:numId w:val="0"/>
            </w:numPr>
          </w:pPr>
          <w:r>
            <w:t>Riksdagen ställer sig bakom det som anförs i motionen om att framarbeta ett förslag till en ny, förenklad och lättförståelig beräkningsmodell för fordon i kategorin personbil klass II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59F3E74F804C54919BD95B893806B1"/>
        </w:placeholder>
        <w:text/>
      </w:sdtPr>
      <w:sdtEndPr/>
      <w:sdtContent>
        <w:p xmlns:w14="http://schemas.microsoft.com/office/word/2010/wordml" w:rsidRPr="009B062B" w:rsidR="006D79C9" w:rsidP="00333E95" w:rsidRDefault="006D79C9" w14:paraId="6B7A704E" w14:textId="77777777">
          <w:pPr>
            <w:pStyle w:val="Rubrik1"/>
          </w:pPr>
          <w:r>
            <w:t>Motivering</w:t>
          </w:r>
        </w:p>
      </w:sdtContent>
    </w:sdt>
    <w:p xmlns:w14="http://schemas.microsoft.com/office/word/2010/wordml" w:rsidRPr="00556B55" w:rsidR="00556B55" w:rsidP="00556B55" w:rsidRDefault="00556B55" w14:paraId="6B7A704F" w14:textId="3915EDBA">
      <w:pPr>
        <w:pStyle w:val="Normalutanindragellerluft"/>
      </w:pPr>
      <w:bookmarkStart w:name="FrageText" w:id="1"/>
      <w:r w:rsidRPr="00556B55">
        <w:t>Regeringen har</w:t>
      </w:r>
      <w:r w:rsidR="00894FB5">
        <w:t xml:space="preserve"> trots omfattande kritik</w:t>
      </w:r>
      <w:r w:rsidRPr="00556B55">
        <w:t xml:space="preserve"> </w:t>
      </w:r>
      <w:r>
        <w:t>låtit</w:t>
      </w:r>
      <w:r w:rsidRPr="00556B55">
        <w:t xml:space="preserve"> införa en så kallad bonus</w:t>
      </w:r>
      <w:r w:rsidR="00025D7C">
        <w:t xml:space="preserve"> </w:t>
      </w:r>
      <w:r w:rsidRPr="00556B55">
        <w:t>malus-modell på fordonsskatten för personbilar. Detta i syfte att stimulera nybilsköparna att köpa nya fordon med låg klimatpåverkan. Skattemodellen omfattar alla nya personbilar, även personbil klass II, en fordonstyp som är permanent försedd med en kaross utrustad med fast monterade sovplatser, utrustning för matlagning och bord, vanligen kallad husbil. Dessa karosserier är vanligtvis byggda på lätta lastbilchassier. Personbil klass II är därför en fordonstyp som varken är att betrakta som lätt lastbil eller personbil konstruerad primärt för person</w:t>
      </w:r>
      <w:r w:rsidRPr="00556B55">
        <w:softHyphen/>
        <w:t>befordran utan snarare som ett renodlat fritidsfordon ämnat för rekreation.</w:t>
      </w:r>
    </w:p>
    <w:p xmlns:w14="http://schemas.microsoft.com/office/word/2010/wordml" w:rsidRPr="00556B55" w:rsidR="00556B55" w:rsidP="00B95E02" w:rsidRDefault="00556B55" w14:paraId="6B7A7050" w14:textId="1C2C42FC">
      <w:r w:rsidRPr="00556B55">
        <w:t>Tillämpningen av den nya skatteberäkningsmodellen enligt WLTP-körcykeln har, till</w:t>
      </w:r>
      <w:r w:rsidRPr="00556B55">
        <w:softHyphen/>
        <w:t>sammans med den tidigare införda bonus</w:t>
      </w:r>
      <w:r w:rsidR="007E71AD">
        <w:t xml:space="preserve"> </w:t>
      </w:r>
      <w:r w:rsidRPr="00556B55">
        <w:t>malus-modellen för fordon av typen personbil klass II, resulterat i oskäligt höga fordon</w:t>
      </w:r>
      <w:r w:rsidR="007E71AD">
        <w:t>s</w:t>
      </w:r>
      <w:r w:rsidRPr="00556B55">
        <w:t>skatter för just denna typ av fritidsfordon som har ett genomsnittligt lågt årligt miluttag.</w:t>
      </w:r>
    </w:p>
    <w:p xmlns:w14="http://schemas.microsoft.com/office/word/2010/wordml" w:rsidRPr="00556B55" w:rsidR="00556B55" w:rsidP="00556B55" w:rsidRDefault="00556B55" w14:paraId="6B7A7051" w14:textId="77777777">
      <w:pPr>
        <w:pStyle w:val="Rubrik1"/>
      </w:pPr>
      <w:r w:rsidRPr="00556B55">
        <w:t xml:space="preserve">En enklare </w:t>
      </w:r>
      <w:r>
        <w:t xml:space="preserve">och mer lättförståelig </w:t>
      </w:r>
      <w:r w:rsidRPr="00556B55">
        <w:t xml:space="preserve">beräkningsmodell </w:t>
      </w:r>
    </w:p>
    <w:p xmlns:w14="http://schemas.microsoft.com/office/word/2010/wordml" w:rsidRPr="00556B55" w:rsidR="00556B55" w:rsidP="00556B55" w:rsidRDefault="00556B55" w14:paraId="6B7A7052" w14:textId="4F46895D">
      <w:pPr>
        <w:pStyle w:val="Normalutanindragellerluft"/>
      </w:pPr>
      <w:r w:rsidRPr="00556B55">
        <w:t xml:space="preserve">Resultatet av regeringens framhärdande i att tillämpa denna beräkningsmodell </w:t>
      </w:r>
      <w:r w:rsidR="008F7769">
        <w:t>av</w:t>
      </w:r>
      <w:r w:rsidRPr="00556B55">
        <w:t xml:space="preserve"> for</w:t>
      </w:r>
      <w:r w:rsidRPr="00556B55">
        <w:softHyphen/>
        <w:t>donsskatt för personbil klass II har blivit att nyförsäljningen av husbilar i Sverige har sjunkit. Branschen uppger att</w:t>
      </w:r>
      <w:r w:rsidR="00894FB5">
        <w:t xml:space="preserve"> </w:t>
      </w:r>
      <w:r w:rsidRPr="00556B55">
        <w:t>nya husbilar</w:t>
      </w:r>
      <w:r w:rsidR="00894FB5">
        <w:t xml:space="preserve"> som omfattas av den nya och högre beskatt</w:t>
      </w:r>
      <w:r w:rsidR="00B95E02">
        <w:softHyphen/>
      </w:r>
      <w:r w:rsidR="00894FB5">
        <w:t>ningen</w:t>
      </w:r>
      <w:r w:rsidRPr="00556B55">
        <w:t xml:space="preserve"> är i </w:t>
      </w:r>
      <w:r w:rsidR="00894FB5">
        <w:t>det närmaste att betrakta som</w:t>
      </w:r>
      <w:r w:rsidRPr="00556B55">
        <w:t xml:space="preserve"> osäljbara och att de måste subventioneras kraftigt för att bli sålda. Såväl den enda inhemska tillverkaren, KABE i småländska </w:t>
      </w:r>
      <w:r w:rsidRPr="00556B55">
        <w:lastRenderedPageBreak/>
        <w:t>Tenhult, som återförsäljare har tvingats att varsla och avskeda personal. Detta som en direkt följd av att fritidsfordon i denna kategori som fram till den 1</w:t>
      </w:r>
      <w:r w:rsidR="007E71AD">
        <w:t> </w:t>
      </w:r>
      <w:r w:rsidRPr="00556B55">
        <w:t xml:space="preserve">juli 2018 kostade sin ägare omkring 6 000–8 000 kronor i årlig skatt </w:t>
      </w:r>
      <w:r w:rsidR="00894FB5">
        <w:t xml:space="preserve">i och </w:t>
      </w:r>
      <w:r w:rsidRPr="00556B55">
        <w:t xml:space="preserve">med regeringens </w:t>
      </w:r>
      <w:r w:rsidR="00894FB5">
        <w:t>politik nu</w:t>
      </w:r>
      <w:r w:rsidRPr="00556B55">
        <w:t xml:space="preserve"> istället kostar köparna uppemot 30 000–40 000 kronor i </w:t>
      </w:r>
      <w:r w:rsidR="00894FB5">
        <w:t xml:space="preserve">årlig </w:t>
      </w:r>
      <w:r w:rsidRPr="00556B55">
        <w:t>fordonsskatt de tre första åren. Nivån är orimlig i jämförelse med andra fordon eller redskap som exempelvis motor</w:t>
      </w:r>
      <w:r w:rsidR="00B95E02">
        <w:softHyphen/>
      </w:r>
      <w:bookmarkStart w:name="_GoBack" w:id="2"/>
      <w:bookmarkEnd w:id="2"/>
      <w:r w:rsidRPr="00556B55">
        <w:t xml:space="preserve">cyklar, terrängskotrar och båtar som också används huvudsakligen för rekreation och ett </w:t>
      </w:r>
      <w:r w:rsidR="00415392">
        <w:t xml:space="preserve">direkt </w:t>
      </w:r>
      <w:r w:rsidRPr="00556B55">
        <w:t>resultat av att regeringen implementerar en skattemodell för personbil klass II som i grunden är konstruerad för fordon med andra transportuppgifter.</w:t>
      </w:r>
    </w:p>
    <w:p xmlns:w14="http://schemas.microsoft.com/office/word/2010/wordml" w:rsidRPr="00556B55" w:rsidR="00556B55" w:rsidP="00B95E02" w:rsidRDefault="00556B55" w14:paraId="6B7A7053" w14:textId="530DDAC3">
      <w:r w:rsidRPr="00556B55">
        <w:t>Beräkningsmodellen av fordonsskatt för personbil klass II har mött hård kritik från såväl branschen som från politiskt håll</w:t>
      </w:r>
      <w:r w:rsidR="007E71AD">
        <w:t>,</w:t>
      </w:r>
      <w:r w:rsidRPr="00556B55">
        <w:t xml:space="preserve"> och regeringen uppdrog </w:t>
      </w:r>
      <w:r w:rsidR="00734A12">
        <w:t xml:space="preserve">därför </w:t>
      </w:r>
      <w:r w:rsidRPr="00556B55">
        <w:t xml:space="preserve">åt Skatteverket att ta fram förslag till lättnader genom förenklade regler kring av- och påställning av </w:t>
      </w:r>
      <w:r w:rsidR="0011581E">
        <w:t>dessa fordon</w:t>
      </w:r>
      <w:r w:rsidRPr="00556B55">
        <w:t xml:space="preserve"> (Skatteverkets promemoria: Förmånligare villkor för återbetalning av fordonsskatt för husbilar vid avställning)</w:t>
      </w:r>
      <w:r w:rsidR="007E71AD">
        <w:t>.</w:t>
      </w:r>
    </w:p>
    <w:p xmlns:w14="http://schemas.microsoft.com/office/word/2010/wordml" w:rsidRPr="008F7769" w:rsidR="00894FB5" w:rsidP="00B95E02" w:rsidRDefault="0011581E" w14:paraId="6B7A7054" w14:textId="785E41C3">
      <w:r w:rsidRPr="008F7769">
        <w:t>De lättnader</w:t>
      </w:r>
      <w:r w:rsidRPr="008F7769" w:rsidR="008F7769">
        <w:t xml:space="preserve"> som genomfördes</w:t>
      </w:r>
      <w:r w:rsidRPr="008F7769">
        <w:t xml:space="preserve"> syftar till att</w:t>
      </w:r>
      <w:r w:rsidRPr="008F7769" w:rsidR="008F7769">
        <w:t xml:space="preserve"> fordonsägarna</w:t>
      </w:r>
      <w:r w:rsidRPr="008F7769">
        <w:t xml:space="preserve"> lättare skall kunna ha sitt nyförvärvade fritidsfordon avställt för att på så sätt undkomma den orimligt höga skatten</w:t>
      </w:r>
      <w:r w:rsidR="00415392">
        <w:t>.</w:t>
      </w:r>
      <w:r w:rsidRPr="008F7769" w:rsidR="008F7769">
        <w:t xml:space="preserve"> </w:t>
      </w:r>
      <w:r w:rsidRPr="008F7769">
        <w:t>Det</w:t>
      </w:r>
      <w:r w:rsidRPr="008F7769" w:rsidR="008F7769">
        <w:t xml:space="preserve">ta </w:t>
      </w:r>
      <w:r w:rsidRPr="008F7769">
        <w:t xml:space="preserve">utgör emellertid en ringa eller ingen lättnad alls då det kräver ett stort mått av planering och framförhållning </w:t>
      </w:r>
      <w:r w:rsidR="00415392">
        <w:t>från</w:t>
      </w:r>
      <w:r w:rsidRPr="008F7769">
        <w:t xml:space="preserve"> fordonsägaren</w:t>
      </w:r>
      <w:r w:rsidR="00415392">
        <w:t>s sida</w:t>
      </w:r>
      <w:r w:rsidRPr="008F7769">
        <w:t xml:space="preserve"> då fordonen skall nyttjas och </w:t>
      </w:r>
      <w:r w:rsidR="00415392">
        <w:t>innebär därför att</w:t>
      </w:r>
      <w:r w:rsidRPr="008F7769">
        <w:t xml:space="preserve"> möjligheten till spontananvändningen av </w:t>
      </w:r>
      <w:r w:rsidRPr="008F7769" w:rsidR="008F7769">
        <w:t xml:space="preserve">personbil klass II </w:t>
      </w:r>
      <w:r w:rsidR="00415392">
        <w:t>kraftigt begränsas för</w:t>
      </w:r>
      <w:r w:rsidRPr="008F7769" w:rsidR="008F7769">
        <w:t xml:space="preserve"> de </w:t>
      </w:r>
      <w:r w:rsidR="00415392">
        <w:t>fordons</w:t>
      </w:r>
      <w:r w:rsidRPr="008F7769" w:rsidR="008F7769">
        <w:t xml:space="preserve">ägare </w:t>
      </w:r>
      <w:r w:rsidR="00415392">
        <w:t xml:space="preserve">som </w:t>
      </w:r>
      <w:r w:rsidRPr="008F7769" w:rsidR="008F7769">
        <w:t>vill undvika att</w:t>
      </w:r>
      <w:r w:rsidRPr="008F7769">
        <w:t xml:space="preserve"> drabbas av </w:t>
      </w:r>
      <w:r w:rsidR="00415392">
        <w:t>sky</w:t>
      </w:r>
      <w:r w:rsidRPr="008F7769">
        <w:t xml:space="preserve">höga </w:t>
      </w:r>
      <w:r w:rsidR="00415392">
        <w:t>skattekostnader</w:t>
      </w:r>
      <w:r w:rsidRPr="008F7769" w:rsidR="008F7769">
        <w:t>.</w:t>
      </w:r>
      <w:r w:rsidRPr="008F7769">
        <w:t xml:space="preserve"> </w:t>
      </w:r>
    </w:p>
    <w:p xmlns:w14="http://schemas.microsoft.com/office/word/2010/wordml" w:rsidRPr="008F7769" w:rsidR="00556B55" w:rsidP="00B95E02" w:rsidRDefault="00791F98" w14:paraId="6B7A7055" w14:textId="641AEF61">
      <w:r w:rsidRPr="008F7769">
        <w:t xml:space="preserve">En konsekvens </w:t>
      </w:r>
      <w:r w:rsidRPr="008F7769" w:rsidR="008F7769">
        <w:t xml:space="preserve">av detta </w:t>
      </w:r>
      <w:r w:rsidRPr="008F7769">
        <w:t xml:space="preserve">är att </w:t>
      </w:r>
      <w:r w:rsidRPr="008F7769" w:rsidR="00556B55">
        <w:t xml:space="preserve">personbil klass II </w:t>
      </w:r>
      <w:r w:rsidRPr="008F7769">
        <w:t xml:space="preserve">i och med denna ordning är </w:t>
      </w:r>
      <w:r w:rsidRPr="008F7769" w:rsidR="00556B55">
        <w:t xml:space="preserve">den enda fordonskategori som har en beskattningsmodell som i realiteten tvingar dess ägare att ställa på sitt fordon så snart det skall </w:t>
      </w:r>
      <w:r w:rsidRPr="008F7769" w:rsidR="008F7769">
        <w:t>förflyttas</w:t>
      </w:r>
      <w:r w:rsidRPr="008F7769" w:rsidR="00556B55">
        <w:t xml:space="preserve"> och ställa av det</w:t>
      </w:r>
      <w:r w:rsidRPr="008F7769" w:rsidR="008F7769">
        <w:t xml:space="preserve">samma </w:t>
      </w:r>
      <w:r w:rsidRPr="008F7769" w:rsidR="00556B55">
        <w:t>så snart</w:t>
      </w:r>
      <w:r w:rsidRPr="008F7769" w:rsidR="008F7769">
        <w:t xml:space="preserve"> de</w:t>
      </w:r>
      <w:r w:rsidRPr="008F7769" w:rsidR="00556B55">
        <w:t xml:space="preserve"> stannat för att stå still några dagar. </w:t>
      </w:r>
      <w:r w:rsidRPr="008F7769">
        <w:t>E</w:t>
      </w:r>
      <w:r w:rsidRPr="008F7769" w:rsidR="00556B55">
        <w:t xml:space="preserve">tt slags paradigmskifte i utformandet av svenska fordonsskatter. </w:t>
      </w:r>
    </w:p>
    <w:p xmlns:w14="http://schemas.microsoft.com/office/word/2010/wordml" w:rsidR="00415392" w:rsidP="00B95E02" w:rsidRDefault="00556B55" w14:paraId="6B7A7056" w14:textId="25C72674">
      <w:r w:rsidRPr="008F7769">
        <w:t>Vi konstaterar således att den införda bonus</w:t>
      </w:r>
      <w:r w:rsidR="007E71AD">
        <w:t xml:space="preserve"> </w:t>
      </w:r>
      <w:r w:rsidRPr="008F7769">
        <w:t>malus-modellen för beräkning av fordonsskatt i kombination med beräkningsmodellen utifrån WLTP-körcykeln utgör e</w:t>
      </w:r>
      <w:r w:rsidRPr="008F7769" w:rsidR="00791F98">
        <w:t xml:space="preserve">tt kraftigt hot mot </w:t>
      </w:r>
      <w:r w:rsidRPr="008F7769">
        <w:t xml:space="preserve">personbil klass II </w:t>
      </w:r>
      <w:r w:rsidRPr="008F7769" w:rsidR="008F7769">
        <w:t>i sin nuvarande form</w:t>
      </w:r>
      <w:r w:rsidR="007E71AD">
        <w:t>,</w:t>
      </w:r>
      <w:r w:rsidRPr="008F7769" w:rsidR="008F7769">
        <w:t xml:space="preserve"> </w:t>
      </w:r>
      <w:r w:rsidRPr="008F7769" w:rsidR="00791F98">
        <w:t xml:space="preserve">med regeringens goda minne. </w:t>
      </w:r>
      <w:r w:rsidRPr="008F7769" w:rsidR="008F7769">
        <w:t xml:space="preserve">Vår </w:t>
      </w:r>
      <w:r w:rsidR="00415392">
        <w:t xml:space="preserve">bestämda </w:t>
      </w:r>
      <w:r w:rsidRPr="008F7769" w:rsidR="008F7769">
        <w:t>uppfattning är att d</w:t>
      </w:r>
      <w:r w:rsidRPr="008F7769">
        <w:t xml:space="preserve">enna fordonskategori aldrig </w:t>
      </w:r>
      <w:r w:rsidRPr="008F7769" w:rsidR="008F7769">
        <w:t xml:space="preserve">borde </w:t>
      </w:r>
      <w:r w:rsidRPr="008F7769">
        <w:t>ha omfattats av</w:t>
      </w:r>
      <w:r w:rsidRPr="008F7769" w:rsidR="008F7769">
        <w:t xml:space="preserve"> nuvarande </w:t>
      </w:r>
      <w:r w:rsidRPr="008F7769">
        <w:t>beräkningsmodell</w:t>
      </w:r>
      <w:r w:rsidR="007E71AD">
        <w:t>,</w:t>
      </w:r>
      <w:r w:rsidRPr="008F7769">
        <w:t xml:space="preserve"> </w:t>
      </w:r>
      <w:r w:rsidR="00415392">
        <w:t xml:space="preserve">och vi konstaterar att inget annat europeiskt land tillämpar en liknande beräkningsmodell eller beskattar fordon </w:t>
      </w:r>
      <w:r w:rsidR="00DC40F6">
        <w:t xml:space="preserve">personbil klass II lika hårt. </w:t>
      </w:r>
    </w:p>
    <w:p xmlns:w14="http://schemas.microsoft.com/office/word/2010/wordml" w:rsidR="00BB6339" w:rsidP="00B95E02" w:rsidRDefault="00556B55" w14:paraId="6B7A7059" w14:textId="0B1E559D">
      <w:r w:rsidRPr="008F7769">
        <w:t>Mot bakgrund av det som anförts</w:t>
      </w:r>
      <w:r w:rsidRPr="008F7769" w:rsidR="008F7769">
        <w:t xml:space="preserve"> i denna motion</w:t>
      </w:r>
      <w:r w:rsidRPr="008F7769">
        <w:t xml:space="preserve"> anser vi att riksdagen skall tillkännage för regeringen att en utredning i syfte att framarbeta en ny, förenklad och lättförståelig be</w:t>
      </w:r>
      <w:r w:rsidRPr="008F7769">
        <w:softHyphen/>
        <w:t>räkningsmodell av fordon i kategorin personbil klass II skall tillsättas och att målsätt</w:t>
      </w:r>
      <w:r w:rsidRPr="008F7769">
        <w:softHyphen/>
        <w:t>ningen skall vara att nivån skall vara så utformad att den upplevs som motiverad för fordonstypen och dess användningsområde</w:t>
      </w:r>
      <w:r w:rsidR="007E71AD">
        <w:t>,</w:t>
      </w:r>
      <w:r w:rsidRPr="008F7769">
        <w:t xml:space="preserve"> samtidigt som den ger upphov till avsevärt mindre administration och byråkrati. </w:t>
      </w:r>
      <w:bookmarkEnd w:id="1"/>
    </w:p>
    <w:sdt>
      <w:sdtPr>
        <w:alias w:val="CC_Underskrifter"/>
        <w:tag w:val="CC_Underskrifter"/>
        <w:id w:val="583496634"/>
        <w:lock w:val="sdtContentLocked"/>
        <w:placeholder>
          <w:docPart w:val="23D4B61F53B04068ADB381AAC8A5CEDD"/>
        </w:placeholder>
      </w:sdtPr>
      <w:sdtEndPr/>
      <w:sdtContent>
        <w:p xmlns:w14="http://schemas.microsoft.com/office/word/2010/wordml" w:rsidR="00866068" w:rsidP="00866068" w:rsidRDefault="00866068" w14:paraId="6B7A705A" w14:textId="77777777"/>
        <w:p xmlns:w14="http://schemas.microsoft.com/office/word/2010/wordml" w:rsidRPr="008E0FE2" w:rsidR="004801AC" w:rsidP="00866068" w:rsidRDefault="00B95E02" w14:paraId="6B7A705B" w14:textId="77777777"/>
      </w:sdtContent>
    </w:sdt>
    <w:tbl>
      <w:tblPr>
        <w:tblW w:w="5000" w:type="pct"/>
        <w:tblLook w:val="04a0"/>
        <w:tblCaption w:val="underskrifter"/>
      </w:tblPr>
      <w:tblGrid>
        <w:gridCol w:w="4252"/>
        <w:gridCol w:w="4252"/>
      </w:tblGrid>
      <w:tr xmlns:w14="http://schemas.microsoft.com/office/word/2010/wordml" w:rsidR="00670578" w14:paraId="4C0C1BAC" w14:textId="77777777">
        <w:trPr>
          <w:cantSplit/>
        </w:trPr>
        <w:tc>
          <w:tcPr>
            <w:tcW w:w="50" w:type="pct"/>
            <w:vAlign w:val="bottom"/>
          </w:tcPr>
          <w:p w:rsidR="00670578" w:rsidRDefault="007E71AD" w14:paraId="099DF7E0" w14:textId="77777777">
            <w:pPr>
              <w:pStyle w:val="Underskrifter"/>
            </w:pPr>
            <w:r>
              <w:t>Eric Palmqvist (SD)</w:t>
            </w:r>
          </w:p>
        </w:tc>
        <w:tc>
          <w:tcPr>
            <w:tcW w:w="50" w:type="pct"/>
            <w:vAlign w:val="bottom"/>
          </w:tcPr>
          <w:p w:rsidR="00670578" w:rsidRDefault="007E71AD" w14:paraId="099DF7E0" w14:textId="77777777">
            <w:pPr>
              <w:pStyle w:val="Underskrifter"/>
            </w:pPr>
            <w:r>
              <w:t>Eric Westroth (SD)</w:t>
            </w:r>
          </w:p>
        </w:tc>
      </w:tr>
      <w:tr xmlns:w14="http://schemas.microsoft.com/office/word/2010/wordml" w:rsidR="00670578" w14:paraId="4C0C1BAC" w14:textId="77777777">
        <w:trPr>
          <w:cantSplit/>
        </w:trPr>
        <w:tc>
          <w:tcPr>
            <w:tcW w:w="50" w:type="pct"/>
            <w:vAlign w:val="bottom"/>
          </w:tcPr>
          <w:p w:rsidR="00670578" w:rsidRDefault="007E71AD" w14:paraId="099DF7E0" w14:textId="77777777">
            <w:pPr>
              <w:pStyle w:val="Underskrifter"/>
            </w:pPr>
            <w:r>
              <w:t>Thomas Morell (SD)</w:t>
            </w:r>
          </w:p>
        </w:tc>
        <w:tc>
          <w:tcPr>
            <w:tcW w:w="50" w:type="pct"/>
            <w:vAlign w:val="bottom"/>
          </w:tcPr>
          <w:p w:rsidR="00670578" w:rsidRDefault="007E71AD" w14:paraId="099DF7E0" w14:textId="77777777">
            <w:pPr>
              <w:pStyle w:val="Underskrifter"/>
            </w:pPr>
            <w:r>
              <w:t>Angelica Lundberg (SD)</w:t>
            </w:r>
          </w:p>
        </w:tc>
      </w:tr>
      <w:tr xmlns:w14="http://schemas.microsoft.com/office/word/2010/wordml" w:rsidR="00670578" w14:paraId="4C0C1BAC" w14:textId="77777777">
        <w:trPr>
          <w:cantSplit/>
        </w:trPr>
        <w:tc>
          <w:tcPr>
            <w:tcW w:w="50" w:type="pct"/>
            <w:vAlign w:val="bottom"/>
          </w:tcPr>
          <w:p w:rsidR="00670578" w:rsidRDefault="007E71AD" w14:paraId="099DF7E0" w14:textId="77777777">
            <w:pPr>
              <w:pStyle w:val="Underskrifter"/>
            </w:pPr>
            <w:r>
              <w:t>Patrik Jönsson (SD)</w:t>
            </w:r>
          </w:p>
        </w:tc>
      </w:tr>
    </w:tbl>
    <w:p xmlns:w14="http://schemas.microsoft.com/office/word/2010/wordml" w:rsidR="0019752D" w:rsidRDefault="0019752D" w14:paraId="6B7A7065" w14:textId="77777777"/>
    <w:sectPr w:rsidR="0019752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A7067" w14:textId="77777777" w:rsidR="00556B55" w:rsidRDefault="00556B55" w:rsidP="000C1CAD">
      <w:pPr>
        <w:spacing w:line="240" w:lineRule="auto"/>
      </w:pPr>
      <w:r>
        <w:separator/>
      </w:r>
    </w:p>
  </w:endnote>
  <w:endnote w:type="continuationSeparator" w:id="0">
    <w:p w14:paraId="6B7A7068" w14:textId="77777777" w:rsidR="00556B55" w:rsidRDefault="00556B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A70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A70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A7076" w14:textId="77777777" w:rsidR="00262EA3" w:rsidRPr="00866068" w:rsidRDefault="00262EA3" w:rsidP="008660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A7065" w14:textId="77777777" w:rsidR="00556B55" w:rsidRDefault="00556B55" w:rsidP="000C1CAD">
      <w:pPr>
        <w:spacing w:line="240" w:lineRule="auto"/>
      </w:pPr>
      <w:r>
        <w:separator/>
      </w:r>
    </w:p>
  </w:footnote>
  <w:footnote w:type="continuationSeparator" w:id="0">
    <w:p w14:paraId="6B7A7066" w14:textId="77777777" w:rsidR="00556B55" w:rsidRDefault="00556B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7A70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7A7078" wp14:anchorId="6B7A70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5E02" w14:paraId="6B7A707B" w14:textId="77777777">
                          <w:pPr>
                            <w:jc w:val="right"/>
                          </w:pPr>
                          <w:sdt>
                            <w:sdtPr>
                              <w:alias w:val="CC_Noformat_Partikod"/>
                              <w:tag w:val="CC_Noformat_Partikod"/>
                              <w:id w:val="-53464382"/>
                              <w:placeholder>
                                <w:docPart w:val="18E3807D1C7F4DAAB87BA72D6E5681CA"/>
                              </w:placeholder>
                              <w:text/>
                            </w:sdtPr>
                            <w:sdtEndPr/>
                            <w:sdtContent>
                              <w:r w:rsidR="00556B55">
                                <w:t>SD</w:t>
                              </w:r>
                            </w:sdtContent>
                          </w:sdt>
                          <w:sdt>
                            <w:sdtPr>
                              <w:alias w:val="CC_Noformat_Partinummer"/>
                              <w:tag w:val="CC_Noformat_Partinummer"/>
                              <w:id w:val="-1709555926"/>
                              <w:placeholder>
                                <w:docPart w:val="7DCA7BA97E7E410CB775F9964A2FA25A"/>
                              </w:placeholder>
                              <w:text/>
                            </w:sdtPr>
                            <w:sdtEndPr/>
                            <w:sdtContent>
                              <w:r w:rsidR="00866068">
                                <w:t>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7A70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5E02" w14:paraId="6B7A707B" w14:textId="77777777">
                    <w:pPr>
                      <w:jc w:val="right"/>
                    </w:pPr>
                    <w:sdt>
                      <w:sdtPr>
                        <w:alias w:val="CC_Noformat_Partikod"/>
                        <w:tag w:val="CC_Noformat_Partikod"/>
                        <w:id w:val="-53464382"/>
                        <w:placeholder>
                          <w:docPart w:val="18E3807D1C7F4DAAB87BA72D6E5681CA"/>
                        </w:placeholder>
                        <w:text/>
                      </w:sdtPr>
                      <w:sdtEndPr/>
                      <w:sdtContent>
                        <w:r w:rsidR="00556B55">
                          <w:t>SD</w:t>
                        </w:r>
                      </w:sdtContent>
                    </w:sdt>
                    <w:sdt>
                      <w:sdtPr>
                        <w:alias w:val="CC_Noformat_Partinummer"/>
                        <w:tag w:val="CC_Noformat_Partinummer"/>
                        <w:id w:val="-1709555926"/>
                        <w:placeholder>
                          <w:docPart w:val="7DCA7BA97E7E410CB775F9964A2FA25A"/>
                        </w:placeholder>
                        <w:text/>
                      </w:sdtPr>
                      <w:sdtEndPr/>
                      <w:sdtContent>
                        <w:r w:rsidR="00866068">
                          <w:t>467</w:t>
                        </w:r>
                      </w:sdtContent>
                    </w:sdt>
                  </w:p>
                </w:txbxContent>
              </v:textbox>
              <w10:wrap anchorx="page"/>
            </v:shape>
          </w:pict>
        </mc:Fallback>
      </mc:AlternateContent>
    </w:r>
  </w:p>
  <w:p w:rsidRPr="00293C4F" w:rsidR="00262EA3" w:rsidP="00776B74" w:rsidRDefault="00262EA3" w14:paraId="6B7A70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7A706B" w14:textId="77777777">
    <w:pPr>
      <w:jc w:val="right"/>
    </w:pPr>
  </w:p>
  <w:p w:rsidR="00262EA3" w:rsidP="00776B74" w:rsidRDefault="00262EA3" w14:paraId="6B7A70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5E02" w14:paraId="6B7A70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7A707A" wp14:anchorId="6B7A70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5E02" w14:paraId="6B7A7070" w14:textId="77777777">
    <w:pPr>
      <w:pStyle w:val="FSHNormal"/>
      <w:spacing w:before="40"/>
    </w:pPr>
    <w:sdt>
      <w:sdtPr>
        <w:alias w:val="CC_Noformat_Motionstyp"/>
        <w:tag w:val="CC_Noformat_Motionstyp"/>
        <w:id w:val="1162973129"/>
        <w:lock w:val="sdtContentLocked"/>
        <w15:appearance w15:val="hidden"/>
        <w:text/>
      </w:sdtPr>
      <w:sdtEndPr/>
      <w:sdtContent>
        <w:r w:rsidR="00C04B5A">
          <w:t>Enskild motion</w:t>
        </w:r>
      </w:sdtContent>
    </w:sdt>
    <w:r w:rsidR="00821B36">
      <w:t xml:space="preserve"> </w:t>
    </w:r>
    <w:sdt>
      <w:sdtPr>
        <w:alias w:val="CC_Noformat_Partikod"/>
        <w:tag w:val="CC_Noformat_Partikod"/>
        <w:id w:val="1471015553"/>
        <w:text/>
      </w:sdtPr>
      <w:sdtEndPr/>
      <w:sdtContent>
        <w:r w:rsidR="00556B55">
          <w:t>SD</w:t>
        </w:r>
      </w:sdtContent>
    </w:sdt>
    <w:sdt>
      <w:sdtPr>
        <w:alias w:val="CC_Noformat_Partinummer"/>
        <w:tag w:val="CC_Noformat_Partinummer"/>
        <w:id w:val="-2014525982"/>
        <w:text/>
      </w:sdtPr>
      <w:sdtEndPr/>
      <w:sdtContent>
        <w:r w:rsidR="00866068">
          <w:t>467</w:t>
        </w:r>
      </w:sdtContent>
    </w:sdt>
  </w:p>
  <w:p w:rsidRPr="008227B3" w:rsidR="00262EA3" w:rsidP="008227B3" w:rsidRDefault="00B95E02" w14:paraId="6B7A70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5E02" w14:paraId="6B7A70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4B5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4B5A">
          <w:t>:617</w:t>
        </w:r>
      </w:sdtContent>
    </w:sdt>
  </w:p>
  <w:p w:rsidR="00262EA3" w:rsidP="00E03A3D" w:rsidRDefault="00B95E02" w14:paraId="6B7A7073" w14:textId="77777777">
    <w:pPr>
      <w:pStyle w:val="Motionr"/>
    </w:pPr>
    <w:sdt>
      <w:sdtPr>
        <w:alias w:val="CC_Noformat_Avtext"/>
        <w:tag w:val="CC_Noformat_Avtext"/>
        <w:id w:val="-2020768203"/>
        <w:lock w:val="sdtContentLocked"/>
        <w:placeholder>
          <w:docPart w:val="BD5D72A6EEA94AB888E4EBE094C19630"/>
        </w:placeholder>
        <w15:appearance w15:val="hidden"/>
        <w:text/>
      </w:sdtPr>
      <w:sdtEndPr/>
      <w:sdtContent>
        <w:r w:rsidR="00C04B5A">
          <w:t>av Eric Palmqvist m.fl. (SD)</w:t>
        </w:r>
      </w:sdtContent>
    </w:sdt>
  </w:p>
  <w:sdt>
    <w:sdtPr>
      <w:alias w:val="CC_Noformat_Rubtext"/>
      <w:tag w:val="CC_Noformat_Rubtext"/>
      <w:id w:val="-218060500"/>
      <w:lock w:val="sdtLocked"/>
      <w:text/>
    </w:sdtPr>
    <w:sdtEndPr/>
    <w:sdtContent>
      <w:p w:rsidR="00262EA3" w:rsidP="00283E0F" w:rsidRDefault="00556B55" w14:paraId="6B7A7074" w14:textId="77777777">
        <w:pPr>
          <w:pStyle w:val="FSHRub2"/>
        </w:pPr>
        <w:r>
          <w:t>Beskattning av husbilar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6B7A70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6B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D7C"/>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02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1E"/>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4C1"/>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2D"/>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9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36"/>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B5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578"/>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12"/>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1F98"/>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AD"/>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068"/>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FB5"/>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769"/>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E02"/>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B5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0F6"/>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59E"/>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7A704B"/>
  <w15:chartTrackingRefBased/>
  <w15:docId w15:val="{43866E71-23F6-45AB-8010-4A73DC34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65C3DAEBE74EA2A262B4975CFB0642"/>
        <w:category>
          <w:name w:val="Allmänt"/>
          <w:gallery w:val="placeholder"/>
        </w:category>
        <w:types>
          <w:type w:val="bbPlcHdr"/>
        </w:types>
        <w:behaviors>
          <w:behavior w:val="content"/>
        </w:behaviors>
        <w:guid w:val="{C2B934FF-4B5A-4542-B9B8-04DEA6C02415}"/>
      </w:docPartPr>
      <w:docPartBody>
        <w:p w:rsidR="00FC6B70" w:rsidRDefault="004C5059">
          <w:pPr>
            <w:pStyle w:val="CA65C3DAEBE74EA2A262B4975CFB0642"/>
          </w:pPr>
          <w:r w:rsidRPr="005A0A93">
            <w:rPr>
              <w:rStyle w:val="Platshllartext"/>
            </w:rPr>
            <w:t>Förslag till riksdagsbeslut</w:t>
          </w:r>
        </w:p>
      </w:docPartBody>
    </w:docPart>
    <w:docPart>
      <w:docPartPr>
        <w:name w:val="9859F3E74F804C54919BD95B893806B1"/>
        <w:category>
          <w:name w:val="Allmänt"/>
          <w:gallery w:val="placeholder"/>
        </w:category>
        <w:types>
          <w:type w:val="bbPlcHdr"/>
        </w:types>
        <w:behaviors>
          <w:behavior w:val="content"/>
        </w:behaviors>
        <w:guid w:val="{22949B6B-9FB2-4B0B-8850-9933B78811A9}"/>
      </w:docPartPr>
      <w:docPartBody>
        <w:p w:rsidR="00FC6B70" w:rsidRDefault="004C5059">
          <w:pPr>
            <w:pStyle w:val="9859F3E74F804C54919BD95B893806B1"/>
          </w:pPr>
          <w:r w:rsidRPr="005A0A93">
            <w:rPr>
              <w:rStyle w:val="Platshllartext"/>
            </w:rPr>
            <w:t>Motivering</w:t>
          </w:r>
        </w:p>
      </w:docPartBody>
    </w:docPart>
    <w:docPart>
      <w:docPartPr>
        <w:name w:val="18E3807D1C7F4DAAB87BA72D6E5681CA"/>
        <w:category>
          <w:name w:val="Allmänt"/>
          <w:gallery w:val="placeholder"/>
        </w:category>
        <w:types>
          <w:type w:val="bbPlcHdr"/>
        </w:types>
        <w:behaviors>
          <w:behavior w:val="content"/>
        </w:behaviors>
        <w:guid w:val="{EF5DBEA3-AF5D-44CF-9853-424799F61088}"/>
      </w:docPartPr>
      <w:docPartBody>
        <w:p w:rsidR="00FC6B70" w:rsidRDefault="004C5059">
          <w:pPr>
            <w:pStyle w:val="18E3807D1C7F4DAAB87BA72D6E5681CA"/>
          </w:pPr>
          <w:r>
            <w:rPr>
              <w:rStyle w:val="Platshllartext"/>
            </w:rPr>
            <w:t xml:space="preserve"> </w:t>
          </w:r>
        </w:p>
      </w:docPartBody>
    </w:docPart>
    <w:docPart>
      <w:docPartPr>
        <w:name w:val="7DCA7BA97E7E410CB775F9964A2FA25A"/>
        <w:category>
          <w:name w:val="Allmänt"/>
          <w:gallery w:val="placeholder"/>
        </w:category>
        <w:types>
          <w:type w:val="bbPlcHdr"/>
        </w:types>
        <w:behaviors>
          <w:behavior w:val="content"/>
        </w:behaviors>
        <w:guid w:val="{69B76C93-4356-48B0-ABF7-9E284CB065C3}"/>
      </w:docPartPr>
      <w:docPartBody>
        <w:p w:rsidR="00FC6B70" w:rsidRDefault="004C5059">
          <w:pPr>
            <w:pStyle w:val="7DCA7BA97E7E410CB775F9964A2FA25A"/>
          </w:pPr>
          <w:r>
            <w:t xml:space="preserve"> </w:t>
          </w:r>
        </w:p>
      </w:docPartBody>
    </w:docPart>
    <w:docPart>
      <w:docPartPr>
        <w:name w:val="BD5D72A6EEA94AB888E4EBE094C19630"/>
        <w:category>
          <w:name w:val="Allmänt"/>
          <w:gallery w:val="placeholder"/>
        </w:category>
        <w:types>
          <w:type w:val="bbPlcHdr"/>
        </w:types>
        <w:behaviors>
          <w:behavior w:val="content"/>
        </w:behaviors>
        <w:guid w:val="{266E25D4-0F53-4315-BC33-E2F1A6B8D563}"/>
      </w:docPartPr>
      <w:docPartBody>
        <w:p w:rsidR="00FC6B70" w:rsidRDefault="004C5059" w:rsidP="004C5059">
          <w:pPr>
            <w:pStyle w:val="BD5D72A6EEA94AB888E4EBE094C196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D4B61F53B04068ADB381AAC8A5CEDD"/>
        <w:category>
          <w:name w:val="Allmänt"/>
          <w:gallery w:val="placeholder"/>
        </w:category>
        <w:types>
          <w:type w:val="bbPlcHdr"/>
        </w:types>
        <w:behaviors>
          <w:behavior w:val="content"/>
        </w:behaviors>
        <w:guid w:val="{DF855B7B-C096-4CA2-86DD-70BB90280360}"/>
      </w:docPartPr>
      <w:docPartBody>
        <w:p w:rsidR="00497114" w:rsidRDefault="004971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59"/>
    <w:rsid w:val="00497114"/>
    <w:rsid w:val="004C5059"/>
    <w:rsid w:val="00FC6B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5059"/>
    <w:rPr>
      <w:color w:val="F4B083" w:themeColor="accent2" w:themeTint="99"/>
    </w:rPr>
  </w:style>
  <w:style w:type="paragraph" w:customStyle="1" w:styleId="CA65C3DAEBE74EA2A262B4975CFB0642">
    <w:name w:val="CA65C3DAEBE74EA2A262B4975CFB0642"/>
  </w:style>
  <w:style w:type="paragraph" w:customStyle="1" w:styleId="BAEECC40AC734D3F9E490C5962A2CCA6">
    <w:name w:val="BAEECC40AC734D3F9E490C5962A2CC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AC87C9301940B7912D6D261E70AD7C">
    <w:name w:val="CBAC87C9301940B7912D6D261E70AD7C"/>
  </w:style>
  <w:style w:type="paragraph" w:customStyle="1" w:styleId="9859F3E74F804C54919BD95B893806B1">
    <w:name w:val="9859F3E74F804C54919BD95B893806B1"/>
  </w:style>
  <w:style w:type="paragraph" w:customStyle="1" w:styleId="F45B9D9A908F4B1292770C67A34AAD54">
    <w:name w:val="F45B9D9A908F4B1292770C67A34AAD54"/>
  </w:style>
  <w:style w:type="paragraph" w:customStyle="1" w:styleId="A637C7899AC149D7B0F60623FDAEDE86">
    <w:name w:val="A637C7899AC149D7B0F60623FDAEDE86"/>
  </w:style>
  <w:style w:type="paragraph" w:customStyle="1" w:styleId="18E3807D1C7F4DAAB87BA72D6E5681CA">
    <w:name w:val="18E3807D1C7F4DAAB87BA72D6E5681CA"/>
  </w:style>
  <w:style w:type="paragraph" w:customStyle="1" w:styleId="7DCA7BA97E7E410CB775F9964A2FA25A">
    <w:name w:val="7DCA7BA97E7E410CB775F9964A2FA25A"/>
  </w:style>
  <w:style w:type="paragraph" w:customStyle="1" w:styleId="BD5D72A6EEA94AB888E4EBE094C19630">
    <w:name w:val="BD5D72A6EEA94AB888E4EBE094C19630"/>
    <w:rsid w:val="004C5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8237C-3319-4BC1-ADCC-3DBA047A388E}"/>
</file>

<file path=customXml/itemProps2.xml><?xml version="1.0" encoding="utf-8"?>
<ds:datastoreItem xmlns:ds="http://schemas.openxmlformats.org/officeDocument/2006/customXml" ds:itemID="{80283BB9-DB02-4B57-A949-67C19FA1F669}"/>
</file>

<file path=customXml/itemProps3.xml><?xml version="1.0" encoding="utf-8"?>
<ds:datastoreItem xmlns:ds="http://schemas.openxmlformats.org/officeDocument/2006/customXml" ds:itemID="{2FE23F25-C1BD-494A-AD9E-E62560869D19}"/>
</file>

<file path=docProps/app.xml><?xml version="1.0" encoding="utf-8"?>
<Properties xmlns="http://schemas.openxmlformats.org/officeDocument/2006/extended-properties" xmlns:vt="http://schemas.openxmlformats.org/officeDocument/2006/docPropsVTypes">
  <Template>Normal</Template>
  <TotalTime>21</TotalTime>
  <Pages>2</Pages>
  <Words>698</Words>
  <Characters>4102</Characters>
  <Application>Microsoft Office Word</Application>
  <DocSecurity>0</DocSecurity>
  <Lines>73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SD467 Beskattning av husbilar</vt:lpstr>
      <vt:lpstr>
      </vt:lpstr>
    </vt:vector>
  </TitlesOfParts>
  <Company>Sveriges riksdag</Company>
  <LinksUpToDate>false</LinksUpToDate>
  <CharactersWithSpaces>4781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