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A59" w:rsidRPr="00772F8C" w:rsidRDefault="00DD0A59" w:rsidP="00F548F2">
      <w:pPr>
        <w:pStyle w:val="Hemstlrubrik"/>
      </w:pPr>
      <w:r w:rsidRPr="00772F8C">
        <w:t>Förslag till riksdagsbeslut</w:t>
      </w:r>
    </w:p>
    <w:p w:rsidR="00DD0A59" w:rsidRPr="00772F8C" w:rsidRDefault="00EE1DF1" w:rsidP="00DD0A59">
      <w:pPr>
        <w:pStyle w:val="Hemstlatt"/>
      </w:pPr>
      <w:r w:rsidRPr="00772F8C">
        <w:t xml:space="preserve">Riksdagen tillkännager för regeringen som sin mening vad i motionen anförs om </w:t>
      </w:r>
      <w:r w:rsidR="002F65BA" w:rsidRPr="00772F8C">
        <w:t xml:space="preserve">att låta </w:t>
      </w:r>
      <w:r w:rsidRPr="00772F8C">
        <w:t>utreda eventuella skillnader i miljöpåverkan mellan diese</w:t>
      </w:r>
      <w:r w:rsidRPr="00772F8C">
        <w:t>l</w:t>
      </w:r>
      <w:r w:rsidRPr="00772F8C">
        <w:t>drivna personbilar och bensindrivna personbilar.</w:t>
      </w:r>
    </w:p>
    <w:p w:rsidR="00DD0A59" w:rsidRPr="00772F8C" w:rsidRDefault="00DD0A59" w:rsidP="00DD0A59">
      <w:pPr>
        <w:pStyle w:val="Hemstlatt"/>
      </w:pPr>
      <w:r w:rsidRPr="00772F8C">
        <w:t xml:space="preserve">Riksdagen tillkännager för regeringen som sin mening vad i motionen anförs om att omgående </w:t>
      </w:r>
      <w:r w:rsidR="0097116F" w:rsidRPr="00772F8C">
        <w:t>utreda en harmonisering av</w:t>
      </w:r>
      <w:r w:rsidRPr="00772F8C">
        <w:t xml:space="preserve"> skattesystemen me</w:t>
      </w:r>
      <w:r w:rsidRPr="00772F8C">
        <w:t>l</w:t>
      </w:r>
      <w:r w:rsidRPr="00772F8C">
        <w:t>lan dieselskatten och bensinskatten så att lika miljöpåverkan får samma skatt.</w:t>
      </w:r>
    </w:p>
    <w:p w:rsidR="00DD0A59" w:rsidRPr="00772F8C" w:rsidRDefault="00DD0A59" w:rsidP="00DD0A59">
      <w:pPr>
        <w:pStyle w:val="Hemstlatt"/>
      </w:pPr>
      <w:r w:rsidRPr="00772F8C">
        <w:t>Riksdagen tillkännager för regeringen som sin mening vad i motionen anförs om utredning om lagligheten i skatt på skatten vid beskattning av drivmedel.</w:t>
      </w:r>
    </w:p>
    <w:p w:rsidR="00DD0A59" w:rsidRPr="00772F8C" w:rsidRDefault="00DD0A59" w:rsidP="00DD0A59">
      <w:pPr>
        <w:pStyle w:val="Rubrik1"/>
      </w:pPr>
      <w:r w:rsidRPr="00772F8C">
        <w:t>Motivering</w:t>
      </w:r>
    </w:p>
    <w:p w:rsidR="00DD0A59" w:rsidRPr="00772F8C" w:rsidRDefault="00DD0A59" w:rsidP="00DD0A59">
      <w:r w:rsidRPr="00772F8C">
        <w:t>Den tudelade beskattningsgrunden för personbilar i Sverige är felaktig och djupt orättvis. Personbilar med dieselmotorer bestraffas hårt till förmån för bensindrivna bilar</w:t>
      </w:r>
      <w:r w:rsidR="00F548F2" w:rsidRPr="00772F8C">
        <w:t>,</w:t>
      </w:r>
      <w:r w:rsidRPr="00772F8C">
        <w:t xml:space="preserve"> </w:t>
      </w:r>
      <w:r w:rsidR="00F548F2" w:rsidRPr="00772F8C">
        <w:t>d</w:t>
      </w:r>
      <w:r w:rsidRPr="00772F8C">
        <w:t>etta trots att moderna dieselmotorer inte är mer miljöfa</w:t>
      </w:r>
      <w:r w:rsidRPr="00772F8C">
        <w:t>r</w:t>
      </w:r>
      <w:r w:rsidRPr="00772F8C">
        <w:t>liga än många bensinmotorer. Tvärtom är dieselmotorer att föredra i många avseenden.</w:t>
      </w:r>
    </w:p>
    <w:p w:rsidR="00DD0A59" w:rsidRPr="00772F8C" w:rsidRDefault="00DD0A59" w:rsidP="00DD0A59">
      <w:pPr>
        <w:pStyle w:val="Normaltindrag"/>
      </w:pPr>
      <w:r w:rsidRPr="00772F8C">
        <w:t>En dieselmotor förbrukar långt ifrån så mycket bränsle som motsvarande bensinmotor, vilket ger avsevärt lägre utsläpp. Sveriges straffbeskattning av dieselmotorer slår hårt mot framför allt landsbygden där de pålitliga diese</w:t>
      </w:r>
      <w:r w:rsidRPr="00772F8C">
        <w:t>l</w:t>
      </w:r>
      <w:r w:rsidRPr="00772F8C">
        <w:t>motorerna ofta föredras. Moderna dieselmotorer är mycket effektiva och inte i närheten av den kritik som ibland riktas mot dieselmotorer.</w:t>
      </w:r>
    </w:p>
    <w:p w:rsidR="00DD0A59" w:rsidRPr="00772F8C" w:rsidRDefault="00DD0A59" w:rsidP="00DD0A59">
      <w:pPr>
        <w:pStyle w:val="Normaltindrag"/>
      </w:pPr>
      <w:r w:rsidRPr="00772F8C">
        <w:t>Den svenska miljödieseln av i</w:t>
      </w:r>
      <w:r w:rsidR="00F548F2" w:rsidRPr="00772F8C">
        <w:t xml:space="preserve"> </w:t>
      </w:r>
      <w:r w:rsidRPr="00772F8C">
        <w:t>dag är mycket ren och orsakar inte samma utsläppsnivåer som tidigare diesel gjorde. Dieselmotorer har också den förd</w:t>
      </w:r>
      <w:r w:rsidRPr="00772F8C">
        <w:t>e</w:t>
      </w:r>
      <w:r w:rsidRPr="00772F8C">
        <w:t>len att de med fördel går att driva med alternativa bränslen såsom t.ex. rapso</w:t>
      </w:r>
      <w:r w:rsidRPr="00772F8C">
        <w:t>l</w:t>
      </w:r>
      <w:r w:rsidRPr="00772F8C">
        <w:t>ja. Påståenden om att dieselmotorn är en miljöbov är inte längre sant!</w:t>
      </w:r>
    </w:p>
    <w:p w:rsidR="00DD0A59" w:rsidRPr="00772F8C" w:rsidRDefault="00DD0A59" w:rsidP="00DD0A59">
      <w:pPr>
        <w:pStyle w:val="Normaltindrag"/>
      </w:pPr>
      <w:r w:rsidRPr="00772F8C">
        <w:t>Det är dags att straffbeskattningen på dieselbilar avskaffas. Det enda riml</w:t>
      </w:r>
      <w:r w:rsidRPr="00772F8C">
        <w:t>i</w:t>
      </w:r>
      <w:r w:rsidRPr="00772F8C">
        <w:t>ga är att jämställa dieselbilen med bensinbilen. Den som väljer dieselmotorns fördelar framför bensinmotorn ska inte straffas för sitt val, som i grun</w:t>
      </w:r>
      <w:r w:rsidRPr="00772F8C">
        <w:lastRenderedPageBreak/>
        <w:t>den är ett bra val. De moderna dieselmotorerna uppfyller de krav som ställs på mi</w:t>
      </w:r>
      <w:r w:rsidRPr="00772F8C">
        <w:t>l</w:t>
      </w:r>
      <w:r w:rsidRPr="00772F8C">
        <w:t>jöpåverkan med råge och är dominerande inslag i många länders bilparker. I en framtid där alternativa bränslen gör intåg på bränslemarknaden kommer dieselmotorns fördelar att framträda än mer.</w:t>
      </w:r>
    </w:p>
    <w:p w:rsidR="00DD0A59" w:rsidRPr="00772F8C" w:rsidRDefault="00DD0A59" w:rsidP="00DD0A59">
      <w:pPr>
        <w:pStyle w:val="Normaltindrag"/>
      </w:pPr>
      <w:r w:rsidRPr="00772F8C">
        <w:t>Regeringen bör omgående tillsätta en utredning för att utforma ett nytt skattesystem där lika miljöpåverkan ges samma skatt, och inte som i</w:t>
      </w:r>
      <w:r w:rsidR="00F548F2" w:rsidRPr="00772F8C">
        <w:t xml:space="preserve"> </w:t>
      </w:r>
      <w:r w:rsidRPr="00772F8C">
        <w:t>dag att dieselbilar straffas. Det är dags att erkänna dieselmotorn som ett fullgott a</w:t>
      </w:r>
      <w:r w:rsidRPr="00772F8C">
        <w:t>l</w:t>
      </w:r>
      <w:r w:rsidRPr="00772F8C">
        <w:t>ternativ till bensinmotorn! Dett</w:t>
      </w:r>
      <w:r w:rsidR="00AD0F8C" w:rsidRPr="00772F8C">
        <w:t>a</w:t>
      </w:r>
      <w:r w:rsidRPr="00772F8C">
        <w:t xml:space="preserve"> bör ges regeringen till</w:t>
      </w:r>
      <w:r w:rsidR="00F548F2" w:rsidRPr="00772F8C">
        <w:t xml:space="preserve"> känna.</w:t>
      </w:r>
    </w:p>
    <w:p w:rsidR="00DD0A59" w:rsidRPr="00772F8C" w:rsidRDefault="00DD0A59" w:rsidP="00DD0A59">
      <w:pPr>
        <w:pStyle w:val="Normaltindrag"/>
      </w:pPr>
      <w:r w:rsidRPr="00772F8C">
        <w:t xml:space="preserve">Även detta faktum att den statliga skatten på drivmedel läggs på först för att sedan beläggas med moms borde omgående utredas och ändras till att momsen läggs på drivmedelskostnaden och den statliga bränsleskatten tillförs priset året därpå. Dagens sätt att beskatta drivmedel ger </w:t>
      </w:r>
      <w:r w:rsidR="00AD0F8C" w:rsidRPr="00772F8C">
        <w:t>skatt på skatten</w:t>
      </w:r>
      <w:r w:rsidR="00F548F2" w:rsidRPr="00772F8C">
        <w:t>,</w:t>
      </w:r>
      <w:r w:rsidR="00AD0F8C" w:rsidRPr="00772F8C">
        <w:t xml:space="preserve"> och detta borde</w:t>
      </w:r>
      <w:r w:rsidRPr="00772F8C">
        <w:t xml:space="preserve"> vara olagligt.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48F2" w:rsidRPr="00772F8C">
        <w:tblPrEx>
          <w:tblCellMar>
            <w:top w:w="0" w:type="dxa"/>
            <w:bottom w:w="0" w:type="dxa"/>
          </w:tblCellMar>
        </w:tblPrEx>
        <w:trPr>
          <w:cantSplit/>
        </w:trPr>
        <w:tc>
          <w:tcPr>
            <w:tcW w:w="3046" w:type="dxa"/>
          </w:tcPr>
          <w:p w:rsidR="00F548F2" w:rsidRPr="00772F8C" w:rsidRDefault="00F548F2" w:rsidP="00F548F2">
            <w:pPr>
              <w:pStyle w:val="UnderskriftDatum"/>
              <w:spacing w:before="240"/>
            </w:pPr>
            <w:r w:rsidRPr="00772F8C">
              <w:t>Stockholm den 26 september 2005</w:t>
            </w:r>
          </w:p>
        </w:tc>
        <w:tc>
          <w:tcPr>
            <w:tcW w:w="3047" w:type="dxa"/>
          </w:tcPr>
          <w:p w:rsidR="00F548F2" w:rsidRPr="00772F8C" w:rsidRDefault="00F548F2" w:rsidP="00F548F2">
            <w:pPr>
              <w:pStyle w:val="Underskrifter"/>
              <w:spacing w:before="240"/>
            </w:pPr>
          </w:p>
        </w:tc>
      </w:tr>
      <w:tr w:rsidR="00F548F2" w:rsidRPr="00772F8C">
        <w:tblPrEx>
          <w:tblCellMar>
            <w:top w:w="0" w:type="dxa"/>
            <w:bottom w:w="0" w:type="dxa"/>
          </w:tblCellMar>
        </w:tblPrEx>
        <w:trPr>
          <w:cantSplit/>
        </w:trPr>
        <w:tc>
          <w:tcPr>
            <w:tcW w:w="3046" w:type="dxa"/>
          </w:tcPr>
          <w:p w:rsidR="00F548F2" w:rsidRPr="00772F8C" w:rsidRDefault="00F548F2" w:rsidP="00F548F2">
            <w:pPr>
              <w:pStyle w:val="Underskrifter"/>
            </w:pPr>
            <w:r w:rsidRPr="00772F8C">
              <w:t>Runar Patriksson (fp)</w:t>
            </w:r>
          </w:p>
        </w:tc>
        <w:tc>
          <w:tcPr>
            <w:tcW w:w="3047" w:type="dxa"/>
          </w:tcPr>
          <w:p w:rsidR="00F548F2" w:rsidRPr="00772F8C" w:rsidRDefault="00F548F2" w:rsidP="00F548F2">
            <w:pPr>
              <w:pStyle w:val="Underskrifter"/>
            </w:pPr>
          </w:p>
        </w:tc>
      </w:tr>
    </w:tbl>
    <w:p w:rsidR="00DD0A59" w:rsidRPr="00772F8C" w:rsidRDefault="00DD0A59" w:rsidP="00F548F2">
      <w:pPr>
        <w:pStyle w:val="Normaltindrag"/>
      </w:pPr>
    </w:p>
    <w:sectPr w:rsidR="00DD0A59" w:rsidRPr="00772F8C" w:rsidSect="00F548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578" w:rsidRPr="00772F8C" w:rsidRDefault="00C25578">
      <w:r w:rsidRPr="00772F8C">
        <w:separator/>
      </w:r>
    </w:p>
  </w:endnote>
  <w:endnote w:type="continuationSeparator" w:id="0">
    <w:p w:rsidR="00C25578" w:rsidRPr="00772F8C" w:rsidRDefault="00C25578">
      <w:r w:rsidRPr="00772F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51A" w:rsidRPr="00772F8C" w:rsidRDefault="00772F8C" w:rsidP="00F548F2">
    <w:pPr>
      <w:pStyle w:val="Sidfot"/>
    </w:pPr>
    <w:r w:rsidRPr="00772F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1726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F2" w:rsidRDefault="00F548F2">
                          <w:pPr>
                            <w:pStyle w:val="NormalS5sidnrV"/>
                          </w:pPr>
                          <w:r>
                            <w:fldChar w:fldCharType="begin"/>
                          </w:r>
                          <w:r>
                            <w:instrText xml:space="preserve"> PAGE *\charformat</w:instrText>
                          </w:r>
                          <w:r>
                            <w:fldChar w:fldCharType="separate"/>
                          </w:r>
                          <w:r w:rsidR="002F65B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48F2" w:rsidRDefault="00F548F2">
                    <w:pPr>
                      <w:pStyle w:val="NormalS5sidnrV"/>
                    </w:pPr>
                    <w:r>
                      <w:fldChar w:fldCharType="begin"/>
                    </w:r>
                    <w:r>
                      <w:instrText xml:space="preserve"> PAGE *\charformat</w:instrText>
                    </w:r>
                    <w:r>
                      <w:fldChar w:fldCharType="separate"/>
                    </w:r>
                    <w:r w:rsidR="002F65B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51A" w:rsidRPr="00772F8C" w:rsidRDefault="00772F8C" w:rsidP="00F548F2">
    <w:pPr>
      <w:pStyle w:val="Sidfot"/>
    </w:pPr>
    <w:r w:rsidRPr="00772F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299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F2" w:rsidRDefault="00F548F2">
                          <w:pPr>
                            <w:pStyle w:val="NormalS5sidnrH"/>
                            <w:ind w:right="0"/>
                          </w:pPr>
                          <w:r>
                            <w:fldChar w:fldCharType="begin"/>
                          </w:r>
                          <w:r>
                            <w:instrText xml:space="preserve"> PAGE *\charformat</w:instrText>
                          </w:r>
                          <w:r>
                            <w:fldChar w:fldCharType="separate"/>
                          </w:r>
                          <w:r w:rsidR="002F65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48F2" w:rsidRDefault="00F548F2">
                    <w:pPr>
                      <w:pStyle w:val="NormalS5sidnrH"/>
                      <w:ind w:right="0"/>
                    </w:pPr>
                    <w:r>
                      <w:fldChar w:fldCharType="begin"/>
                    </w:r>
                    <w:r>
                      <w:instrText xml:space="preserve"> PAGE *\charformat</w:instrText>
                    </w:r>
                    <w:r>
                      <w:fldChar w:fldCharType="separate"/>
                    </w:r>
                    <w:r w:rsidR="002F65B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51A" w:rsidRPr="00772F8C" w:rsidRDefault="00772F8C" w:rsidP="00F548F2">
    <w:pPr>
      <w:pStyle w:val="Sidfot"/>
    </w:pPr>
    <w:r w:rsidRPr="00772F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202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F2" w:rsidRDefault="00F548F2">
                          <w:pPr>
                            <w:pStyle w:val="NormalS5sidnrH"/>
                            <w:ind w:right="0"/>
                          </w:pPr>
                          <w:r>
                            <w:fldChar w:fldCharType="begin"/>
                          </w:r>
                          <w:r>
                            <w:instrText xml:space="preserve"> PAGE *\charformat</w:instrText>
                          </w:r>
                          <w:r>
                            <w:fldChar w:fldCharType="separate"/>
                          </w:r>
                          <w:r w:rsidR="002F65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48F2" w:rsidRDefault="00F548F2">
                    <w:pPr>
                      <w:pStyle w:val="NormalS5sidnrH"/>
                      <w:ind w:right="0"/>
                    </w:pPr>
                    <w:r>
                      <w:fldChar w:fldCharType="begin"/>
                    </w:r>
                    <w:r>
                      <w:instrText xml:space="preserve"> PAGE *\charformat</w:instrText>
                    </w:r>
                    <w:r>
                      <w:fldChar w:fldCharType="separate"/>
                    </w:r>
                    <w:r w:rsidR="002F65B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578" w:rsidRPr="00772F8C" w:rsidRDefault="00C25578">
      <w:r w:rsidRPr="00772F8C">
        <w:separator/>
      </w:r>
    </w:p>
  </w:footnote>
  <w:footnote w:type="continuationSeparator" w:id="0">
    <w:p w:rsidR="00C25578" w:rsidRPr="00772F8C" w:rsidRDefault="00C25578">
      <w:r w:rsidRPr="00772F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51A" w:rsidRPr="00772F8C" w:rsidRDefault="00772F8C" w:rsidP="00F548F2">
    <w:pPr>
      <w:pStyle w:val="Sidhuvud"/>
    </w:pPr>
    <w:r w:rsidRPr="00772F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5808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F2" w:rsidRDefault="00F548F2">
                          <w:pPr>
                            <w:pStyle w:val="KantRubrikS5V"/>
                          </w:pPr>
                          <w:r>
                            <w:fldChar w:fldCharType="begin"/>
                          </w:r>
                          <w:r>
                            <w:instrText xml:space="preserve"> DOCPROPERTY "YearUser" *\charformat </w:instrText>
                          </w:r>
                          <w:r>
                            <w:fldChar w:fldCharType="separate"/>
                          </w:r>
                          <w:r w:rsidR="002F65BA">
                            <w:t>2005/06</w:t>
                          </w:r>
                          <w:r>
                            <w:fldChar w:fldCharType="end"/>
                          </w:r>
                          <w:r>
                            <w:t>:</w:t>
                          </w:r>
                          <w:r>
                            <w:fldChar w:fldCharType="begin"/>
                          </w:r>
                          <w:r>
                            <w:instrText xml:space="preserve"> DOCPROPERTY "Motionsnummer" *\charformat </w:instrText>
                          </w:r>
                          <w:r>
                            <w:fldChar w:fldCharType="separate"/>
                          </w:r>
                          <w:r w:rsidR="002F65BA">
                            <w:t>Sk310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48F2" w:rsidRDefault="00F548F2">
                    <w:pPr>
                      <w:pStyle w:val="KantRubrikS5V"/>
                    </w:pPr>
                    <w:r>
                      <w:fldChar w:fldCharType="begin"/>
                    </w:r>
                    <w:r>
                      <w:instrText xml:space="preserve"> DOCPROPERTY "YearUser" *\charformat </w:instrText>
                    </w:r>
                    <w:r>
                      <w:fldChar w:fldCharType="separate"/>
                    </w:r>
                    <w:r w:rsidR="002F65BA">
                      <w:t>2005/06</w:t>
                    </w:r>
                    <w:r>
                      <w:fldChar w:fldCharType="end"/>
                    </w:r>
                    <w:r>
                      <w:t>:</w:t>
                    </w:r>
                    <w:r>
                      <w:fldChar w:fldCharType="begin"/>
                    </w:r>
                    <w:r>
                      <w:instrText xml:space="preserve"> DOCPROPERTY "Motionsnummer" *\charformat </w:instrText>
                    </w:r>
                    <w:r>
                      <w:fldChar w:fldCharType="separate"/>
                    </w:r>
                    <w:r w:rsidR="002F65BA">
                      <w:t>Sk310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51A" w:rsidRPr="00772F8C" w:rsidRDefault="00772F8C" w:rsidP="00F548F2">
    <w:pPr>
      <w:pStyle w:val="Sidhuvud"/>
    </w:pPr>
    <w:r w:rsidRPr="00772F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320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8F2" w:rsidRDefault="00F548F2">
                          <w:pPr>
                            <w:pStyle w:val="KantRubrikS5H"/>
                            <w:ind w:right="0"/>
                          </w:pPr>
                          <w:r>
                            <w:fldChar w:fldCharType="begin"/>
                          </w:r>
                          <w:r>
                            <w:instrText xml:space="preserve"> DOCPROPERTY "YearUser" *\charformat </w:instrText>
                          </w:r>
                          <w:r>
                            <w:fldChar w:fldCharType="separate"/>
                          </w:r>
                          <w:r w:rsidR="002F65BA">
                            <w:t>2005/06</w:t>
                          </w:r>
                          <w:r>
                            <w:fldChar w:fldCharType="end"/>
                          </w:r>
                          <w:r>
                            <w:t>:</w:t>
                          </w:r>
                          <w:r>
                            <w:fldChar w:fldCharType="begin"/>
                          </w:r>
                          <w:r>
                            <w:instrText xml:space="preserve"> DOCPROPERTY "Motionsnummer" *\charformat </w:instrText>
                          </w:r>
                          <w:r>
                            <w:fldChar w:fldCharType="separate"/>
                          </w:r>
                          <w:r w:rsidR="002F65BA">
                            <w:t>Sk310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48F2" w:rsidRDefault="00F548F2">
                    <w:pPr>
                      <w:pStyle w:val="KantRubrikS5H"/>
                      <w:ind w:right="0"/>
                    </w:pPr>
                    <w:r>
                      <w:fldChar w:fldCharType="begin"/>
                    </w:r>
                    <w:r>
                      <w:instrText xml:space="preserve"> DOCPROPERTY "YearUser" *\charformat </w:instrText>
                    </w:r>
                    <w:r>
                      <w:fldChar w:fldCharType="separate"/>
                    </w:r>
                    <w:r w:rsidR="002F65BA">
                      <w:t>2005/06</w:t>
                    </w:r>
                    <w:r>
                      <w:fldChar w:fldCharType="end"/>
                    </w:r>
                    <w:r>
                      <w:t>:</w:t>
                    </w:r>
                    <w:r>
                      <w:fldChar w:fldCharType="begin"/>
                    </w:r>
                    <w:r>
                      <w:instrText xml:space="preserve"> DOCPROPERTY "Motionsnummer" *\charformat </w:instrText>
                    </w:r>
                    <w:r>
                      <w:fldChar w:fldCharType="separate"/>
                    </w:r>
                    <w:r w:rsidR="002F65BA">
                      <w:t>Sk310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8F2" w:rsidRPr="00772F8C" w:rsidRDefault="00F548F2">
    <w:pPr>
      <w:pStyle w:val="FSHNormal"/>
      <w:tabs>
        <w:tab w:val="right" w:pos="5840"/>
      </w:tabs>
    </w:pPr>
    <w:r w:rsidRPr="00772F8C">
      <w:br/>
    </w:r>
    <w:r w:rsidRPr="00772F8C">
      <w:fldChar w:fldCharType="begin" w:fldLock="1"/>
    </w:r>
    <w:r w:rsidRPr="00772F8C">
      <w:instrText xml:space="preserve"> DOCPROPERTY</w:instrText>
    </w:r>
    <w:r w:rsidRPr="00772F8C">
      <w:rPr>
        <w:sz w:val="18"/>
      </w:rPr>
      <w:instrText xml:space="preserve"> "YearUser" *\charformat </w:instrText>
    </w:r>
    <w:r w:rsidRPr="00772F8C">
      <w:fldChar w:fldCharType="separate"/>
    </w:r>
    <w:r w:rsidR="002F65BA" w:rsidRPr="00772F8C">
      <w:t>2005/06</w:t>
    </w:r>
    <w:r w:rsidRPr="00772F8C">
      <w:fldChar w:fldCharType="end"/>
    </w:r>
    <w:r w:rsidRPr="00772F8C">
      <w:t xml:space="preserve"> </w:t>
    </w:r>
    <w:r w:rsidRPr="00772F8C">
      <w:tab/>
      <w:t xml:space="preserve">mnr: </w:t>
    </w:r>
    <w:r w:rsidRPr="00772F8C">
      <w:fldChar w:fldCharType="begin" w:fldLock="1"/>
    </w:r>
    <w:r w:rsidRPr="00772F8C">
      <w:instrText xml:space="preserve"> DOCPROPERTY</w:instrText>
    </w:r>
    <w:r w:rsidRPr="00772F8C">
      <w:rPr>
        <w:sz w:val="18"/>
      </w:rPr>
      <w:instrText xml:space="preserve"> "Motionsnummer" *\charformat </w:instrText>
    </w:r>
    <w:r w:rsidRPr="00772F8C">
      <w:fldChar w:fldCharType="separate"/>
    </w:r>
    <w:r w:rsidR="002F65BA" w:rsidRPr="00772F8C">
      <w:t>Sk310</w:t>
    </w:r>
    <w:r w:rsidRPr="00772F8C">
      <w:fldChar w:fldCharType="end"/>
    </w:r>
    <w:r w:rsidRPr="00772F8C">
      <w:br/>
    </w:r>
    <w:r w:rsidRPr="00772F8C">
      <w:fldChar w:fldCharType="begin" w:fldLock="1"/>
    </w:r>
    <w:r w:rsidRPr="00772F8C">
      <w:instrText xml:space="preserve"> DOCPROPERTY</w:instrText>
    </w:r>
    <w:r w:rsidRPr="00772F8C">
      <w:rPr>
        <w:sz w:val="18"/>
      </w:rPr>
      <w:instrText xml:space="preserve"> "Samling" *\charformat </w:instrText>
    </w:r>
    <w:r w:rsidRPr="00772F8C">
      <w:fldChar w:fldCharType="end"/>
    </w:r>
    <w:r w:rsidRPr="00772F8C">
      <w:tab/>
      <w:t xml:space="preserve">pnr: </w:t>
    </w:r>
    <w:r w:rsidRPr="00772F8C">
      <w:fldChar w:fldCharType="begin" w:fldLock="1"/>
    </w:r>
    <w:r w:rsidRPr="00772F8C">
      <w:instrText xml:space="preserve"> DOCPROPERTY</w:instrText>
    </w:r>
    <w:r w:rsidRPr="00772F8C">
      <w:rPr>
        <w:sz w:val="18"/>
      </w:rPr>
      <w:instrText xml:space="preserve"> "Partinummer" *\charformat </w:instrText>
    </w:r>
    <w:r w:rsidRPr="00772F8C">
      <w:fldChar w:fldCharType="separate"/>
    </w:r>
    <w:r w:rsidR="002F65BA" w:rsidRPr="00772F8C">
      <w:t>fp948</w:t>
    </w:r>
    <w:r w:rsidRPr="00772F8C">
      <w:fldChar w:fldCharType="end"/>
    </w:r>
  </w:p>
  <w:p w:rsidR="00F548F2" w:rsidRPr="00772F8C" w:rsidRDefault="00F548F2">
    <w:pPr>
      <w:pStyle w:val="FSHRub1"/>
    </w:pPr>
    <w:r w:rsidRPr="00772F8C">
      <w:t>Motion till riksdagen</w:t>
    </w:r>
    <w:r w:rsidRPr="00772F8C">
      <w:br/>
    </w:r>
    <w:r w:rsidRPr="00772F8C">
      <w:fldChar w:fldCharType="begin" w:fldLock="1"/>
    </w:r>
    <w:r w:rsidRPr="00772F8C">
      <w:instrText xml:space="preserve"> DOCPROPERTY "YearUser" *\charformat </w:instrText>
    </w:r>
    <w:r w:rsidRPr="00772F8C">
      <w:fldChar w:fldCharType="separate"/>
    </w:r>
    <w:r w:rsidR="002F65BA" w:rsidRPr="00772F8C">
      <w:t>2005/06</w:t>
    </w:r>
    <w:r w:rsidRPr="00772F8C">
      <w:fldChar w:fldCharType="end"/>
    </w:r>
    <w:r w:rsidRPr="00772F8C">
      <w:t>:</w:t>
    </w:r>
    <w:r w:rsidRPr="00772F8C">
      <w:fldChar w:fldCharType="begin" w:fldLock="1"/>
    </w:r>
    <w:r w:rsidRPr="00772F8C">
      <w:instrText xml:space="preserve"> DOCPROPERTY "Motionsnummer" *\charformat </w:instrText>
    </w:r>
    <w:r w:rsidRPr="00772F8C">
      <w:fldChar w:fldCharType="separate"/>
    </w:r>
    <w:r w:rsidR="002F65BA" w:rsidRPr="00772F8C">
      <w:t>Sk310</w:t>
    </w:r>
    <w:r w:rsidRPr="00772F8C">
      <w:fldChar w:fldCharType="end"/>
    </w:r>
  </w:p>
  <w:p w:rsidR="00F548F2" w:rsidRPr="00772F8C" w:rsidRDefault="00F548F2">
    <w:pPr>
      <w:pStyle w:val="FSHNormalS5"/>
    </w:pPr>
    <w:r w:rsidRPr="00772F8C">
      <w:fldChar w:fldCharType="begin" w:fldLock="1"/>
    </w:r>
    <w:r w:rsidRPr="00772F8C">
      <w:instrText xml:space="preserve"> DOCPROPERTY "MotionarText" *\charformat </w:instrText>
    </w:r>
    <w:r w:rsidRPr="00772F8C">
      <w:fldChar w:fldCharType="separate"/>
    </w:r>
    <w:r w:rsidR="002F65BA" w:rsidRPr="00772F8C">
      <w:t>av Runar Patriksson (fp)</w:t>
    </w:r>
    <w:r w:rsidRPr="00772F8C">
      <w:fldChar w:fldCharType="end"/>
    </w:r>
    <w:r w:rsidRPr="00772F8C">
      <w:br/>
    </w:r>
    <w:r w:rsidRPr="00772F8C">
      <w:fldChar w:fldCharType="begin" w:fldLock="1"/>
    </w:r>
    <w:r w:rsidRPr="00772F8C">
      <w:instrText xml:space="preserve"> DOCPROPERTY "SvarFrasKort" *\charformat </w:instrText>
    </w:r>
    <w:r w:rsidRPr="00772F8C">
      <w:fldChar w:fldCharType="end"/>
    </w:r>
  </w:p>
  <w:p w:rsidR="00F548F2" w:rsidRPr="00772F8C" w:rsidRDefault="00F548F2">
    <w:pPr>
      <w:pStyle w:val="FSHTitel"/>
    </w:pPr>
    <w:r w:rsidRPr="00772F8C">
      <w:fldChar w:fldCharType="begin" w:fldLock="1"/>
    </w:r>
    <w:r w:rsidRPr="00772F8C">
      <w:instrText xml:space="preserve"> DOCPROPERTY</w:instrText>
    </w:r>
    <w:r w:rsidRPr="00772F8C">
      <w:rPr>
        <w:sz w:val="18"/>
      </w:rPr>
      <w:instrText xml:space="preserve"> "RubrikSvar" *\charformat </w:instrText>
    </w:r>
    <w:r w:rsidRPr="00772F8C">
      <w:fldChar w:fldCharType="separate"/>
    </w:r>
    <w:r w:rsidR="002F65BA" w:rsidRPr="00772F8C">
      <w:t>Drivmedelsskatter</w:t>
    </w:r>
    <w:r w:rsidRPr="00772F8C">
      <w:fldChar w:fldCharType="end"/>
    </w:r>
  </w:p>
  <w:p w:rsidR="00F548F2" w:rsidRPr="00772F8C" w:rsidRDefault="00F548F2" w:rsidP="00F548F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E4C61C2"/>
    <w:lvl w:ilvl="0" w:tplc="0F48AA5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4455209">
    <w:abstractNumId w:val="13"/>
  </w:num>
  <w:num w:numId="2" w16cid:durableId="1361081397">
    <w:abstractNumId w:val="10"/>
  </w:num>
  <w:num w:numId="3" w16cid:durableId="1919711563">
    <w:abstractNumId w:val="11"/>
  </w:num>
  <w:num w:numId="4" w16cid:durableId="2060275959">
    <w:abstractNumId w:val="12"/>
  </w:num>
  <w:num w:numId="5" w16cid:durableId="1453593595">
    <w:abstractNumId w:val="8"/>
  </w:num>
  <w:num w:numId="6" w16cid:durableId="708184684">
    <w:abstractNumId w:val="3"/>
  </w:num>
  <w:num w:numId="7" w16cid:durableId="208037249">
    <w:abstractNumId w:val="2"/>
  </w:num>
  <w:num w:numId="8" w16cid:durableId="1532106636">
    <w:abstractNumId w:val="1"/>
  </w:num>
  <w:num w:numId="9" w16cid:durableId="180822670">
    <w:abstractNumId w:val="0"/>
  </w:num>
  <w:num w:numId="10" w16cid:durableId="1472596761">
    <w:abstractNumId w:val="9"/>
  </w:num>
  <w:num w:numId="11" w16cid:durableId="1832216763">
    <w:abstractNumId w:val="7"/>
  </w:num>
  <w:num w:numId="12" w16cid:durableId="700980203">
    <w:abstractNumId w:val="6"/>
  </w:num>
  <w:num w:numId="13" w16cid:durableId="1022979150">
    <w:abstractNumId w:val="5"/>
  </w:num>
  <w:num w:numId="14" w16cid:durableId="794760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7"/>
  </w:docVars>
  <w:rsids>
    <w:rsidRoot w:val="008765AC"/>
    <w:rsid w:val="00025A2F"/>
    <w:rsid w:val="00064BC3"/>
    <w:rsid w:val="00066775"/>
    <w:rsid w:val="00072FB9"/>
    <w:rsid w:val="00100531"/>
    <w:rsid w:val="00164800"/>
    <w:rsid w:val="001A2AF6"/>
    <w:rsid w:val="00201DFB"/>
    <w:rsid w:val="00204A63"/>
    <w:rsid w:val="00212FF1"/>
    <w:rsid w:val="00230193"/>
    <w:rsid w:val="0025068A"/>
    <w:rsid w:val="002818D3"/>
    <w:rsid w:val="002A620B"/>
    <w:rsid w:val="002D11A8"/>
    <w:rsid w:val="002F65BA"/>
    <w:rsid w:val="00445271"/>
    <w:rsid w:val="004A0504"/>
    <w:rsid w:val="004E38D9"/>
    <w:rsid w:val="005B4DD2"/>
    <w:rsid w:val="00740D6D"/>
    <w:rsid w:val="00772F8C"/>
    <w:rsid w:val="00794149"/>
    <w:rsid w:val="007B67A7"/>
    <w:rsid w:val="007C6092"/>
    <w:rsid w:val="00833038"/>
    <w:rsid w:val="008765AC"/>
    <w:rsid w:val="008A339A"/>
    <w:rsid w:val="008B58E5"/>
    <w:rsid w:val="00913C5B"/>
    <w:rsid w:val="0097116F"/>
    <w:rsid w:val="00A053C6"/>
    <w:rsid w:val="00AD0F8C"/>
    <w:rsid w:val="00B13BF0"/>
    <w:rsid w:val="00BE4D71"/>
    <w:rsid w:val="00C1285C"/>
    <w:rsid w:val="00C25578"/>
    <w:rsid w:val="00C27B7D"/>
    <w:rsid w:val="00D1174F"/>
    <w:rsid w:val="00DC6C70"/>
    <w:rsid w:val="00DD0A59"/>
    <w:rsid w:val="00E22893"/>
    <w:rsid w:val="00E3051A"/>
    <w:rsid w:val="00E360DE"/>
    <w:rsid w:val="00E75D28"/>
    <w:rsid w:val="00E84F25"/>
    <w:rsid w:val="00EE1DF1"/>
    <w:rsid w:val="00F17CDE"/>
    <w:rsid w:val="00F548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399A12-7E84-4635-8D66-0F897779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48F2"/>
    <w:pPr>
      <w:spacing w:after="250"/>
    </w:pPr>
  </w:style>
  <w:style w:type="paragraph" w:customStyle="1" w:styleId="Hemstlatt">
    <w:name w:val="Hemstl_att"/>
    <w:aliases w:val="HemstPunkt,HemstPunktFlera,HemställansPunkt,Förslagstext"/>
    <w:basedOn w:val="Normal"/>
    <w:next w:val="Normal"/>
    <w:rsid w:val="00F548F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64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399</Words>
  <Characters>2358</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Sk310</vt:lpstr>
    </vt:vector>
  </TitlesOfParts>
  <Company>Riksdagen</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Sk310</dc:title>
  <dc:subject>Sk310</dc:subject>
  <dc:creator>Riksdagen</dc:creator>
  <cp:keywords>Riksdagen</cp:keywords>
  <dc:description/>
  <cp:lastModifiedBy>Lars Brink</cp:lastModifiedBy>
  <cp:revision>2</cp:revision>
  <cp:lastPrinted>2005-11-14T13:40:00Z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mot2000_423_2005-11-07</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Drivmedelsskatter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Drivmedelsskatter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Runar Patriksson (fp)</vt:lpwstr>
  </property>
  <property fmtid="{D5CDD505-2E9C-101B-9397-08002B2CF9AE}" pid="26" name="MotionarLista">
    <vt:lpwstr>Patriksson, Runar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Runar Patriksson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20052006000001020112000009480069</vt:lpwstr>
  </property>
  <property fmtid="{D5CDD505-2E9C-101B-9397-08002B2CF9AE}" pid="47" name="datum">
    <vt:lpwstr>050926</vt:lpwstr>
  </property>
  <property fmtid="{D5CDD505-2E9C-101B-9397-08002B2CF9AE}" pid="48" name="avsändar-e-post">
    <vt:lpwstr>yoav.bartal@riksdagen.se</vt:lpwstr>
  </property>
  <property fmtid="{D5CDD505-2E9C-101B-9397-08002B2CF9AE}" pid="49" name="id">
    <vt:lpwstr>20052006000001020112000009480069</vt:lpwstr>
  </property>
  <property fmtid="{D5CDD505-2E9C-101B-9397-08002B2CF9AE}" pid="50" name="nummer">
    <vt:lpwstr>310</vt:lpwstr>
  </property>
  <property fmtid="{D5CDD505-2E9C-101B-9397-08002B2CF9AE}" pid="51" name="utskottsbeteckning">
    <vt:lpwstr>Sk</vt:lpwstr>
  </property>
</Properties>
</file>