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6CFFD" w14:textId="77777777" w:rsidR="006E04A4" w:rsidRPr="00CD7560" w:rsidRDefault="0046302B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111</w:t>
      </w:r>
      <w:bookmarkEnd w:id="1"/>
    </w:p>
    <w:p w14:paraId="6BD6CFFE" w14:textId="77777777" w:rsidR="006E04A4" w:rsidRDefault="0046302B">
      <w:pPr>
        <w:pStyle w:val="Datum"/>
        <w:outlineLvl w:val="0"/>
      </w:pPr>
      <w:bookmarkStart w:id="2" w:name="DocumentDate"/>
      <w:r>
        <w:t>Tisdagen den 16 maj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B36D8" w14:paraId="6BD6D003" w14:textId="77777777" w:rsidTr="00E47117">
        <w:trPr>
          <w:cantSplit/>
        </w:trPr>
        <w:tc>
          <w:tcPr>
            <w:tcW w:w="454" w:type="dxa"/>
          </w:tcPr>
          <w:p w14:paraId="6BD6CFFF" w14:textId="77777777" w:rsidR="006E04A4" w:rsidRDefault="0046302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BD6D000" w14:textId="77777777" w:rsidR="006E04A4" w:rsidRDefault="0046302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BD6D001" w14:textId="77777777" w:rsidR="006E04A4" w:rsidRDefault="0046302B"/>
        </w:tc>
        <w:tc>
          <w:tcPr>
            <w:tcW w:w="7512" w:type="dxa"/>
            <w:gridSpan w:val="2"/>
          </w:tcPr>
          <w:p w14:paraId="6BD6D002" w14:textId="77777777" w:rsidR="006E04A4" w:rsidRDefault="0046302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B36D8" w14:paraId="6BD6D00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BD6D004" w14:textId="77777777" w:rsidR="006E04A4" w:rsidRDefault="0046302B"/>
        </w:tc>
        <w:tc>
          <w:tcPr>
            <w:tcW w:w="851" w:type="dxa"/>
          </w:tcPr>
          <w:p w14:paraId="6BD6D005" w14:textId="77777777" w:rsidR="006E04A4" w:rsidRDefault="0046302B">
            <w:pPr>
              <w:jc w:val="right"/>
            </w:pPr>
          </w:p>
        </w:tc>
        <w:tc>
          <w:tcPr>
            <w:tcW w:w="397" w:type="dxa"/>
            <w:gridSpan w:val="2"/>
          </w:tcPr>
          <w:p w14:paraId="6BD6D006" w14:textId="77777777" w:rsidR="006E04A4" w:rsidRDefault="0046302B"/>
        </w:tc>
        <w:tc>
          <w:tcPr>
            <w:tcW w:w="7512" w:type="dxa"/>
            <w:gridSpan w:val="2"/>
          </w:tcPr>
          <w:p w14:paraId="6BD6D007" w14:textId="080C1329" w:rsidR="006E04A4" w:rsidRDefault="0096044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46302B">
              <w:t>(uppehåll för gruppmöte ca kl. 16.00-18.00)</w:t>
            </w:r>
          </w:p>
        </w:tc>
      </w:tr>
    </w:tbl>
    <w:p w14:paraId="6BD6D009" w14:textId="77777777" w:rsidR="006E04A4" w:rsidRDefault="0046302B">
      <w:pPr>
        <w:pStyle w:val="StreckLngt"/>
      </w:pPr>
      <w:r>
        <w:tab/>
      </w:r>
    </w:p>
    <w:p w14:paraId="6BD6D00A" w14:textId="77777777" w:rsidR="00121B42" w:rsidRDefault="0046302B" w:rsidP="00121B42">
      <w:pPr>
        <w:pStyle w:val="Blankrad"/>
      </w:pPr>
      <w:r>
        <w:t xml:space="preserve">      </w:t>
      </w:r>
    </w:p>
    <w:p w14:paraId="6BD6D00B" w14:textId="77777777" w:rsidR="00CF242C" w:rsidRDefault="0046302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B36D8" w14:paraId="6BD6D00F" w14:textId="77777777" w:rsidTr="00055526">
        <w:trPr>
          <w:cantSplit/>
        </w:trPr>
        <w:tc>
          <w:tcPr>
            <w:tcW w:w="567" w:type="dxa"/>
          </w:tcPr>
          <w:p w14:paraId="6BD6D00C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6BD6D00D" w14:textId="77777777" w:rsidR="006E04A4" w:rsidRDefault="0046302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BD6D00E" w14:textId="77777777" w:rsidR="006E04A4" w:rsidRDefault="0046302B" w:rsidP="00C84F80">
            <w:pPr>
              <w:keepNext/>
            </w:pPr>
          </w:p>
        </w:tc>
      </w:tr>
      <w:tr w:rsidR="008B36D8" w14:paraId="6BD6D013" w14:textId="77777777" w:rsidTr="00055526">
        <w:trPr>
          <w:cantSplit/>
        </w:trPr>
        <w:tc>
          <w:tcPr>
            <w:tcW w:w="567" w:type="dxa"/>
          </w:tcPr>
          <w:p w14:paraId="6BD6D010" w14:textId="77777777" w:rsidR="001D7AF0" w:rsidRDefault="0046302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BD6D011" w14:textId="77777777" w:rsidR="006E04A4" w:rsidRDefault="0046302B" w:rsidP="000326E3">
            <w:r>
              <w:t>Justering av protokoll från sammanträdena tisdagen den 25 och onsdagen den 26 april</w:t>
            </w:r>
          </w:p>
        </w:tc>
        <w:tc>
          <w:tcPr>
            <w:tcW w:w="2055" w:type="dxa"/>
          </w:tcPr>
          <w:p w14:paraId="6BD6D012" w14:textId="77777777" w:rsidR="006E04A4" w:rsidRDefault="0046302B" w:rsidP="00C84F80"/>
        </w:tc>
      </w:tr>
      <w:tr w:rsidR="008B36D8" w14:paraId="6BD6D017" w14:textId="77777777" w:rsidTr="00055526">
        <w:trPr>
          <w:cantSplit/>
        </w:trPr>
        <w:tc>
          <w:tcPr>
            <w:tcW w:w="567" w:type="dxa"/>
          </w:tcPr>
          <w:p w14:paraId="6BD6D014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6BD6D015" w14:textId="77777777" w:rsidR="006E04A4" w:rsidRDefault="0046302B" w:rsidP="000326E3">
            <w:pPr>
              <w:pStyle w:val="HuvudrubrikEnsam"/>
              <w:keepNext/>
            </w:pPr>
            <w:r>
              <w:t xml:space="preserve">Anmälan om </w:t>
            </w:r>
            <w:r>
              <w:t>återtagande av plats i riksdagen</w:t>
            </w:r>
          </w:p>
        </w:tc>
        <w:tc>
          <w:tcPr>
            <w:tcW w:w="2055" w:type="dxa"/>
          </w:tcPr>
          <w:p w14:paraId="6BD6D016" w14:textId="77777777" w:rsidR="006E04A4" w:rsidRDefault="0046302B" w:rsidP="00C84F80">
            <w:pPr>
              <w:keepNext/>
            </w:pPr>
          </w:p>
        </w:tc>
      </w:tr>
      <w:tr w:rsidR="008B36D8" w14:paraId="6BD6D01B" w14:textId="77777777" w:rsidTr="00055526">
        <w:trPr>
          <w:cantSplit/>
        </w:trPr>
        <w:tc>
          <w:tcPr>
            <w:tcW w:w="567" w:type="dxa"/>
          </w:tcPr>
          <w:p w14:paraId="6BD6D018" w14:textId="77777777" w:rsidR="001D7AF0" w:rsidRDefault="0046302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BD6D019" w14:textId="77777777" w:rsidR="006E04A4" w:rsidRDefault="0046302B" w:rsidP="000326E3">
            <w:r>
              <w:t>Julia Kronlid (SD) fr.o.m. den 15 maj</w:t>
            </w:r>
          </w:p>
        </w:tc>
        <w:tc>
          <w:tcPr>
            <w:tcW w:w="2055" w:type="dxa"/>
          </w:tcPr>
          <w:p w14:paraId="6BD6D01A" w14:textId="77777777" w:rsidR="006E04A4" w:rsidRDefault="0046302B" w:rsidP="00C84F80"/>
        </w:tc>
      </w:tr>
      <w:tr w:rsidR="008B36D8" w14:paraId="6BD6D01F" w14:textId="77777777" w:rsidTr="00055526">
        <w:trPr>
          <w:cantSplit/>
        </w:trPr>
        <w:tc>
          <w:tcPr>
            <w:tcW w:w="567" w:type="dxa"/>
          </w:tcPr>
          <w:p w14:paraId="6BD6D01C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6BD6D01D" w14:textId="77777777" w:rsidR="006E04A4" w:rsidRDefault="0046302B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BD6D01E" w14:textId="77777777" w:rsidR="006E04A4" w:rsidRDefault="0046302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B36D8" w14:paraId="6BD6D023" w14:textId="77777777" w:rsidTr="00055526">
        <w:trPr>
          <w:cantSplit/>
        </w:trPr>
        <w:tc>
          <w:tcPr>
            <w:tcW w:w="567" w:type="dxa"/>
          </w:tcPr>
          <w:p w14:paraId="6BD6D020" w14:textId="77777777" w:rsidR="001D7AF0" w:rsidRDefault="0046302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BD6D021" w14:textId="77777777" w:rsidR="006E04A4" w:rsidRDefault="0046302B" w:rsidP="000326E3">
            <w:r>
              <w:t>RiR 2017:11 Regeringens medelfristiga makroprognoser</w:t>
            </w:r>
          </w:p>
        </w:tc>
        <w:tc>
          <w:tcPr>
            <w:tcW w:w="2055" w:type="dxa"/>
          </w:tcPr>
          <w:p w14:paraId="6BD6D022" w14:textId="77777777" w:rsidR="006E04A4" w:rsidRDefault="0046302B" w:rsidP="00C84F80">
            <w:r>
              <w:t>FiU</w:t>
            </w:r>
          </w:p>
        </w:tc>
      </w:tr>
      <w:tr w:rsidR="008B36D8" w14:paraId="6BD6D027" w14:textId="77777777" w:rsidTr="00055526">
        <w:trPr>
          <w:cantSplit/>
        </w:trPr>
        <w:tc>
          <w:tcPr>
            <w:tcW w:w="567" w:type="dxa"/>
          </w:tcPr>
          <w:p w14:paraId="6BD6D024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6BD6D025" w14:textId="77777777" w:rsidR="006E04A4" w:rsidRDefault="0046302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BD6D026" w14:textId="77777777" w:rsidR="006E04A4" w:rsidRDefault="0046302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B36D8" w14:paraId="6BD6D02B" w14:textId="77777777" w:rsidTr="00055526">
        <w:trPr>
          <w:cantSplit/>
        </w:trPr>
        <w:tc>
          <w:tcPr>
            <w:tcW w:w="567" w:type="dxa"/>
          </w:tcPr>
          <w:p w14:paraId="6BD6D028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6BD6D029" w14:textId="77777777" w:rsidR="006E04A4" w:rsidRDefault="0046302B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6BD6D02A" w14:textId="77777777" w:rsidR="006E04A4" w:rsidRDefault="0046302B" w:rsidP="00C84F80">
            <w:pPr>
              <w:keepNext/>
            </w:pPr>
          </w:p>
        </w:tc>
      </w:tr>
      <w:tr w:rsidR="008B36D8" w:rsidRPr="00960446" w14:paraId="6BD6D02F" w14:textId="77777777" w:rsidTr="00055526">
        <w:trPr>
          <w:cantSplit/>
        </w:trPr>
        <w:tc>
          <w:tcPr>
            <w:tcW w:w="567" w:type="dxa"/>
          </w:tcPr>
          <w:p w14:paraId="6BD6D02C" w14:textId="77777777" w:rsidR="001D7AF0" w:rsidRDefault="0046302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BD6D02D" w14:textId="77777777" w:rsidR="006E04A4" w:rsidRDefault="0046302B" w:rsidP="000326E3">
            <w:r>
              <w:t>Bet. 2016/17:CU13 Avlägsnande – en ny form av särskild handräckning</w:t>
            </w:r>
          </w:p>
        </w:tc>
        <w:tc>
          <w:tcPr>
            <w:tcW w:w="2055" w:type="dxa"/>
          </w:tcPr>
          <w:p w14:paraId="6BD6D02E" w14:textId="77777777" w:rsidR="006E04A4" w:rsidRPr="00960446" w:rsidRDefault="0046302B" w:rsidP="00C84F80">
            <w:pPr>
              <w:rPr>
                <w:lang w:val="en-GB"/>
              </w:rPr>
            </w:pPr>
            <w:r w:rsidRPr="00960446">
              <w:rPr>
                <w:lang w:val="en-GB"/>
              </w:rPr>
              <w:t>9 res. (S, M, SD, MP, C, V, KD)</w:t>
            </w:r>
          </w:p>
        </w:tc>
      </w:tr>
      <w:tr w:rsidR="008B36D8" w14:paraId="6BD6D033" w14:textId="77777777" w:rsidTr="00055526">
        <w:trPr>
          <w:cantSplit/>
        </w:trPr>
        <w:tc>
          <w:tcPr>
            <w:tcW w:w="567" w:type="dxa"/>
          </w:tcPr>
          <w:p w14:paraId="6BD6D030" w14:textId="77777777" w:rsidR="001D7AF0" w:rsidRDefault="0046302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BD6D031" w14:textId="77777777" w:rsidR="006E04A4" w:rsidRDefault="0046302B" w:rsidP="000326E3">
            <w:r>
              <w:t>Bet. 2016/17:CU20 Fler steg för en effektivare plan- och bygglag</w:t>
            </w:r>
          </w:p>
        </w:tc>
        <w:tc>
          <w:tcPr>
            <w:tcW w:w="2055" w:type="dxa"/>
          </w:tcPr>
          <w:p w14:paraId="6BD6D032" w14:textId="77777777" w:rsidR="006E04A4" w:rsidRDefault="0046302B" w:rsidP="00C84F80">
            <w:r>
              <w:t>7 res. (M, SD, C, V, L, KD)</w:t>
            </w:r>
          </w:p>
        </w:tc>
      </w:tr>
      <w:tr w:rsidR="008B36D8" w14:paraId="6BD6D037" w14:textId="77777777" w:rsidTr="00055526">
        <w:trPr>
          <w:cantSplit/>
        </w:trPr>
        <w:tc>
          <w:tcPr>
            <w:tcW w:w="567" w:type="dxa"/>
          </w:tcPr>
          <w:p w14:paraId="6BD6D034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6BD6D035" w14:textId="77777777" w:rsidR="006E04A4" w:rsidRDefault="0046302B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6BD6D036" w14:textId="77777777" w:rsidR="006E04A4" w:rsidRDefault="0046302B" w:rsidP="00C84F80">
            <w:pPr>
              <w:keepNext/>
            </w:pPr>
          </w:p>
        </w:tc>
      </w:tr>
      <w:tr w:rsidR="008B36D8" w14:paraId="6BD6D03B" w14:textId="77777777" w:rsidTr="00055526">
        <w:trPr>
          <w:cantSplit/>
        </w:trPr>
        <w:tc>
          <w:tcPr>
            <w:tcW w:w="567" w:type="dxa"/>
          </w:tcPr>
          <w:p w14:paraId="6BD6D038" w14:textId="77777777" w:rsidR="001D7AF0" w:rsidRDefault="0046302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BD6D039" w14:textId="77777777" w:rsidR="006E04A4" w:rsidRDefault="0046302B" w:rsidP="000326E3">
            <w:r>
              <w:t xml:space="preserve">Bet. 2016/17:SoU17 </w:t>
            </w:r>
            <w:r>
              <w:t>Genomförande av tobaksproduktdirektivets bestämmelser om e-cigaretter</w:t>
            </w:r>
          </w:p>
        </w:tc>
        <w:tc>
          <w:tcPr>
            <w:tcW w:w="2055" w:type="dxa"/>
          </w:tcPr>
          <w:p w14:paraId="6BD6D03A" w14:textId="77777777" w:rsidR="006E04A4" w:rsidRDefault="0046302B" w:rsidP="00C84F80"/>
        </w:tc>
      </w:tr>
      <w:tr w:rsidR="008B36D8" w14:paraId="6BD6D03F" w14:textId="77777777" w:rsidTr="00055526">
        <w:trPr>
          <w:cantSplit/>
        </w:trPr>
        <w:tc>
          <w:tcPr>
            <w:tcW w:w="567" w:type="dxa"/>
          </w:tcPr>
          <w:p w14:paraId="6BD6D03C" w14:textId="77777777" w:rsidR="001D7AF0" w:rsidRDefault="0046302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BD6D03D" w14:textId="77777777" w:rsidR="006E04A4" w:rsidRDefault="0046302B" w:rsidP="000326E3">
            <w:r>
              <w:t>Bet. 2016/17:SoU20 Det statliga tandvårdsstödet – förbättrad information, kontroll och uppföljning</w:t>
            </w:r>
          </w:p>
        </w:tc>
        <w:tc>
          <w:tcPr>
            <w:tcW w:w="2055" w:type="dxa"/>
          </w:tcPr>
          <w:p w14:paraId="6BD6D03E" w14:textId="77777777" w:rsidR="006E04A4" w:rsidRDefault="0046302B" w:rsidP="00C84F80">
            <w:r>
              <w:t>1 res. (KD)</w:t>
            </w:r>
          </w:p>
        </w:tc>
      </w:tr>
      <w:tr w:rsidR="008B36D8" w14:paraId="6BD6D043" w14:textId="77777777" w:rsidTr="00055526">
        <w:trPr>
          <w:cantSplit/>
        </w:trPr>
        <w:tc>
          <w:tcPr>
            <w:tcW w:w="567" w:type="dxa"/>
          </w:tcPr>
          <w:p w14:paraId="6BD6D040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6BD6D041" w14:textId="77777777" w:rsidR="006E04A4" w:rsidRDefault="0046302B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6BD6D042" w14:textId="77777777" w:rsidR="006E04A4" w:rsidRDefault="0046302B" w:rsidP="00C84F80">
            <w:pPr>
              <w:keepNext/>
            </w:pPr>
          </w:p>
        </w:tc>
      </w:tr>
      <w:tr w:rsidR="008B36D8" w14:paraId="6BD6D047" w14:textId="77777777" w:rsidTr="00055526">
        <w:trPr>
          <w:cantSplit/>
        </w:trPr>
        <w:tc>
          <w:tcPr>
            <w:tcW w:w="567" w:type="dxa"/>
          </w:tcPr>
          <w:p w14:paraId="6BD6D044" w14:textId="77777777" w:rsidR="001D7AF0" w:rsidRDefault="0046302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BD6D045" w14:textId="77777777" w:rsidR="006E04A4" w:rsidRDefault="0046302B" w:rsidP="000326E3">
            <w:r>
              <w:t>Bet. 2016/17:UU15 Mänskliga rättighe</w:t>
            </w:r>
            <w:r>
              <w:t>ter, demokrati och rättsstatens principer i svensk utrikespolitik</w:t>
            </w:r>
          </w:p>
        </w:tc>
        <w:tc>
          <w:tcPr>
            <w:tcW w:w="2055" w:type="dxa"/>
          </w:tcPr>
          <w:p w14:paraId="6BD6D046" w14:textId="77777777" w:rsidR="006E04A4" w:rsidRDefault="0046302B" w:rsidP="00C84F80">
            <w:r>
              <w:t>31 res. (M, SD, C, V, L, KD)</w:t>
            </w:r>
          </w:p>
        </w:tc>
      </w:tr>
      <w:tr w:rsidR="008B36D8" w14:paraId="6BD6D04B" w14:textId="77777777" w:rsidTr="00055526">
        <w:trPr>
          <w:cantSplit/>
        </w:trPr>
        <w:tc>
          <w:tcPr>
            <w:tcW w:w="567" w:type="dxa"/>
          </w:tcPr>
          <w:p w14:paraId="6BD6D048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5247B3FB" w14:textId="77777777" w:rsidR="006E04A4" w:rsidRDefault="0046302B" w:rsidP="000326E3">
            <w:pPr>
              <w:pStyle w:val="HuvudrubrikEnsam"/>
              <w:keepNext/>
            </w:pPr>
            <w:r>
              <w:t>Ärenden för debatt</w:t>
            </w:r>
          </w:p>
          <w:p w14:paraId="6BD6D049" w14:textId="5F164041" w:rsidR="00960446" w:rsidRPr="00960446" w:rsidRDefault="00960446" w:rsidP="0096044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60446">
              <w:rPr>
                <w:rFonts w:ascii="Arial" w:hAnsi="Arial" w:cs="Arial"/>
                <w:b/>
                <w:sz w:val="26"/>
                <w:szCs w:val="26"/>
              </w:rPr>
              <w:t>avgörs onsdagen den 17 maj</w:t>
            </w:r>
          </w:p>
        </w:tc>
        <w:tc>
          <w:tcPr>
            <w:tcW w:w="2055" w:type="dxa"/>
          </w:tcPr>
          <w:p w14:paraId="6BD6D04A" w14:textId="77777777" w:rsidR="006E04A4" w:rsidRDefault="0046302B" w:rsidP="00C84F80">
            <w:pPr>
              <w:keepNext/>
            </w:pPr>
          </w:p>
        </w:tc>
      </w:tr>
      <w:tr w:rsidR="008B36D8" w14:paraId="6BD6D04F" w14:textId="77777777" w:rsidTr="00055526">
        <w:trPr>
          <w:cantSplit/>
        </w:trPr>
        <w:tc>
          <w:tcPr>
            <w:tcW w:w="567" w:type="dxa"/>
          </w:tcPr>
          <w:p w14:paraId="6BD6D04C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6BD6D04D" w14:textId="77777777" w:rsidR="006E04A4" w:rsidRDefault="0046302B" w:rsidP="000326E3">
            <w:pPr>
              <w:pStyle w:val="renderubrik"/>
            </w:pPr>
            <w:r>
              <w:t>Skatteutskotte</w:t>
            </w:r>
            <w:bookmarkStart w:id="4" w:name="_GoBack"/>
            <w:bookmarkEnd w:id="4"/>
            <w:r>
              <w:t>ts betänkanden</w:t>
            </w:r>
          </w:p>
        </w:tc>
        <w:tc>
          <w:tcPr>
            <w:tcW w:w="2055" w:type="dxa"/>
          </w:tcPr>
          <w:p w14:paraId="6BD6D04E" w14:textId="77777777" w:rsidR="006E04A4" w:rsidRDefault="0046302B" w:rsidP="00C84F80">
            <w:pPr>
              <w:keepNext/>
            </w:pPr>
          </w:p>
        </w:tc>
      </w:tr>
      <w:tr w:rsidR="008B36D8" w14:paraId="6BD6D053" w14:textId="77777777" w:rsidTr="00055526">
        <w:trPr>
          <w:cantSplit/>
        </w:trPr>
        <w:tc>
          <w:tcPr>
            <w:tcW w:w="567" w:type="dxa"/>
          </w:tcPr>
          <w:p w14:paraId="6BD6D050" w14:textId="77777777" w:rsidR="001D7AF0" w:rsidRDefault="0046302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BD6D051" w14:textId="77777777" w:rsidR="006E04A4" w:rsidRDefault="0046302B" w:rsidP="000326E3">
            <w:r>
              <w:t>Bet. 2016/17:SkU30 Utvidgad skattebefrielse för egenproducerad förnybar el</w:t>
            </w:r>
          </w:p>
        </w:tc>
        <w:tc>
          <w:tcPr>
            <w:tcW w:w="2055" w:type="dxa"/>
          </w:tcPr>
          <w:p w14:paraId="6BD6D052" w14:textId="77777777" w:rsidR="006E04A4" w:rsidRDefault="0046302B" w:rsidP="00C84F80">
            <w:r>
              <w:t>2 res. (SD, C, L)</w:t>
            </w:r>
          </w:p>
        </w:tc>
      </w:tr>
      <w:tr w:rsidR="008B36D8" w14:paraId="6BD6D057" w14:textId="77777777" w:rsidTr="00055526">
        <w:trPr>
          <w:cantSplit/>
        </w:trPr>
        <w:tc>
          <w:tcPr>
            <w:tcW w:w="567" w:type="dxa"/>
          </w:tcPr>
          <w:p w14:paraId="6BD6D054" w14:textId="77777777" w:rsidR="001D7AF0" w:rsidRDefault="0046302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BD6D055" w14:textId="77777777" w:rsidR="006E04A4" w:rsidRDefault="0046302B" w:rsidP="000326E3">
            <w:r>
              <w:t xml:space="preserve">Bet. </w:t>
            </w:r>
            <w:r>
              <w:t>2016/17:SkU31 Skatteförslag med anledning av energiöverenskommelsen</w:t>
            </w:r>
          </w:p>
        </w:tc>
        <w:tc>
          <w:tcPr>
            <w:tcW w:w="2055" w:type="dxa"/>
          </w:tcPr>
          <w:p w14:paraId="6BD6D056" w14:textId="77777777" w:rsidR="006E04A4" w:rsidRDefault="0046302B" w:rsidP="00C84F80"/>
        </w:tc>
      </w:tr>
      <w:tr w:rsidR="008B36D8" w14:paraId="6BD6D05B" w14:textId="77777777" w:rsidTr="00055526">
        <w:trPr>
          <w:cantSplit/>
        </w:trPr>
        <w:tc>
          <w:tcPr>
            <w:tcW w:w="567" w:type="dxa"/>
          </w:tcPr>
          <w:p w14:paraId="6BD6D058" w14:textId="77777777" w:rsidR="001D7AF0" w:rsidRDefault="0046302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BD6D059" w14:textId="77777777" w:rsidR="006E04A4" w:rsidRDefault="0046302B" w:rsidP="000326E3">
            <w:r>
              <w:t>Bet. 2016/17:SkU28 Tullbrottsdatalag</w:t>
            </w:r>
          </w:p>
        </w:tc>
        <w:tc>
          <w:tcPr>
            <w:tcW w:w="2055" w:type="dxa"/>
          </w:tcPr>
          <w:p w14:paraId="6BD6D05A" w14:textId="77777777" w:rsidR="006E04A4" w:rsidRDefault="0046302B" w:rsidP="00C84F80">
            <w:r>
              <w:t>1 res. (SD)</w:t>
            </w:r>
          </w:p>
        </w:tc>
      </w:tr>
      <w:tr w:rsidR="008B36D8" w14:paraId="6BD6D05F" w14:textId="77777777" w:rsidTr="00055526">
        <w:trPr>
          <w:cantSplit/>
        </w:trPr>
        <w:tc>
          <w:tcPr>
            <w:tcW w:w="567" w:type="dxa"/>
          </w:tcPr>
          <w:p w14:paraId="6BD6D05C" w14:textId="77777777" w:rsidR="001D7AF0" w:rsidRDefault="0046302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BD6D05D" w14:textId="77777777" w:rsidR="006E04A4" w:rsidRDefault="0046302B" w:rsidP="000326E3">
            <w:r>
              <w:t>Bet. 2016/17:SkU29 Skattebrottsdatalag</w:t>
            </w:r>
          </w:p>
        </w:tc>
        <w:tc>
          <w:tcPr>
            <w:tcW w:w="2055" w:type="dxa"/>
          </w:tcPr>
          <w:p w14:paraId="6BD6D05E" w14:textId="77777777" w:rsidR="006E04A4" w:rsidRDefault="0046302B" w:rsidP="00C84F80">
            <w:r>
              <w:t>1 res. (SD)</w:t>
            </w:r>
          </w:p>
        </w:tc>
      </w:tr>
      <w:tr w:rsidR="008B36D8" w14:paraId="6BD6D063" w14:textId="77777777" w:rsidTr="00055526">
        <w:trPr>
          <w:cantSplit/>
        </w:trPr>
        <w:tc>
          <w:tcPr>
            <w:tcW w:w="567" w:type="dxa"/>
          </w:tcPr>
          <w:p w14:paraId="6BD6D060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6BD6D061" w14:textId="77777777" w:rsidR="006E04A4" w:rsidRDefault="0046302B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BD6D062" w14:textId="77777777" w:rsidR="006E04A4" w:rsidRDefault="0046302B" w:rsidP="00C84F80">
            <w:pPr>
              <w:keepNext/>
            </w:pPr>
          </w:p>
        </w:tc>
      </w:tr>
      <w:tr w:rsidR="008B36D8" w14:paraId="6BD6D067" w14:textId="77777777" w:rsidTr="00055526">
        <w:trPr>
          <w:cantSplit/>
        </w:trPr>
        <w:tc>
          <w:tcPr>
            <w:tcW w:w="567" w:type="dxa"/>
          </w:tcPr>
          <w:p w14:paraId="6BD6D064" w14:textId="77777777" w:rsidR="001D7AF0" w:rsidRDefault="0046302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BD6D065" w14:textId="77777777" w:rsidR="006E04A4" w:rsidRDefault="0046302B" w:rsidP="000326E3">
            <w:r>
              <w:t>Bet. 2016/17:CU17 Bokföringsbrott i filialer</w:t>
            </w:r>
          </w:p>
        </w:tc>
        <w:tc>
          <w:tcPr>
            <w:tcW w:w="2055" w:type="dxa"/>
          </w:tcPr>
          <w:p w14:paraId="6BD6D066" w14:textId="77777777" w:rsidR="006E04A4" w:rsidRDefault="0046302B" w:rsidP="00C84F80"/>
        </w:tc>
      </w:tr>
      <w:tr w:rsidR="008B36D8" w14:paraId="6BD6D06B" w14:textId="77777777" w:rsidTr="00055526">
        <w:trPr>
          <w:cantSplit/>
        </w:trPr>
        <w:tc>
          <w:tcPr>
            <w:tcW w:w="567" w:type="dxa"/>
          </w:tcPr>
          <w:p w14:paraId="6BD6D068" w14:textId="77777777" w:rsidR="001D7AF0" w:rsidRDefault="0046302B" w:rsidP="00C84F80">
            <w:pPr>
              <w:keepNext/>
            </w:pPr>
          </w:p>
        </w:tc>
        <w:tc>
          <w:tcPr>
            <w:tcW w:w="6663" w:type="dxa"/>
          </w:tcPr>
          <w:p w14:paraId="6BD6D069" w14:textId="77777777" w:rsidR="006E04A4" w:rsidRDefault="0046302B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BD6D06A" w14:textId="77777777" w:rsidR="006E04A4" w:rsidRDefault="0046302B" w:rsidP="00C84F80">
            <w:pPr>
              <w:keepNext/>
            </w:pPr>
          </w:p>
        </w:tc>
      </w:tr>
      <w:tr w:rsidR="008B36D8" w:rsidRPr="00960446" w14:paraId="6BD6D06F" w14:textId="77777777" w:rsidTr="00055526">
        <w:trPr>
          <w:cantSplit/>
        </w:trPr>
        <w:tc>
          <w:tcPr>
            <w:tcW w:w="567" w:type="dxa"/>
          </w:tcPr>
          <w:p w14:paraId="6BD6D06C" w14:textId="77777777" w:rsidR="001D7AF0" w:rsidRDefault="0046302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BD6D06D" w14:textId="77777777" w:rsidR="006E04A4" w:rsidRDefault="0046302B" w:rsidP="000326E3">
            <w:r>
              <w:t>Bet. 2016/17:JuU13 Grovt fordringsbedrägeri och andra förmögenhetsbrott</w:t>
            </w:r>
          </w:p>
        </w:tc>
        <w:tc>
          <w:tcPr>
            <w:tcW w:w="2055" w:type="dxa"/>
          </w:tcPr>
          <w:p w14:paraId="6BD6D06E" w14:textId="77777777" w:rsidR="006E04A4" w:rsidRPr="00960446" w:rsidRDefault="0046302B" w:rsidP="00C84F80">
            <w:pPr>
              <w:rPr>
                <w:lang w:val="en-GB"/>
              </w:rPr>
            </w:pPr>
            <w:r w:rsidRPr="00960446">
              <w:rPr>
                <w:lang w:val="en-GB"/>
              </w:rPr>
              <w:t>4 res. (S, SD, MP, C, V)</w:t>
            </w:r>
          </w:p>
        </w:tc>
      </w:tr>
      <w:tr w:rsidR="008B36D8" w14:paraId="6BD6D073" w14:textId="77777777" w:rsidTr="00055526">
        <w:trPr>
          <w:cantSplit/>
        </w:trPr>
        <w:tc>
          <w:tcPr>
            <w:tcW w:w="567" w:type="dxa"/>
          </w:tcPr>
          <w:p w14:paraId="6BD6D070" w14:textId="77777777" w:rsidR="001D7AF0" w:rsidRDefault="0046302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BD6D071" w14:textId="77777777" w:rsidR="006E04A4" w:rsidRDefault="0046302B" w:rsidP="000326E3">
            <w:r>
              <w:t>Bet. 2016/17:JuU27 Nya möjligheter till operativt polissamarbete med andra stater</w:t>
            </w:r>
          </w:p>
        </w:tc>
        <w:tc>
          <w:tcPr>
            <w:tcW w:w="2055" w:type="dxa"/>
          </w:tcPr>
          <w:p w14:paraId="6BD6D072" w14:textId="77777777" w:rsidR="006E04A4" w:rsidRDefault="0046302B" w:rsidP="00C84F80">
            <w:r>
              <w:t>1 res. (V)</w:t>
            </w:r>
          </w:p>
        </w:tc>
      </w:tr>
      <w:tr w:rsidR="008B36D8" w14:paraId="6BD6D077" w14:textId="77777777" w:rsidTr="00055526">
        <w:trPr>
          <w:cantSplit/>
        </w:trPr>
        <w:tc>
          <w:tcPr>
            <w:tcW w:w="567" w:type="dxa"/>
          </w:tcPr>
          <w:p w14:paraId="6BD6D074" w14:textId="77777777" w:rsidR="001D7AF0" w:rsidRDefault="0046302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BD6D075" w14:textId="77777777" w:rsidR="006E04A4" w:rsidRDefault="0046302B" w:rsidP="000326E3">
            <w:r>
              <w:t xml:space="preserve">Bet. 2016/17:JuU29 </w:t>
            </w:r>
            <w:r>
              <w:t>Kroppsbesiktning i syfte att utreda ålder i brottmålsprocessen</w:t>
            </w:r>
          </w:p>
        </w:tc>
        <w:tc>
          <w:tcPr>
            <w:tcW w:w="2055" w:type="dxa"/>
          </w:tcPr>
          <w:p w14:paraId="6BD6D076" w14:textId="77777777" w:rsidR="006E04A4" w:rsidRDefault="0046302B" w:rsidP="00C84F80">
            <w:r>
              <w:t>2 res. (V)</w:t>
            </w:r>
          </w:p>
        </w:tc>
      </w:tr>
    </w:tbl>
    <w:p w14:paraId="6BD6D078" w14:textId="77777777" w:rsidR="00517888" w:rsidRPr="00F221DA" w:rsidRDefault="0046302B" w:rsidP="00137840">
      <w:pPr>
        <w:pStyle w:val="Blankrad"/>
      </w:pPr>
      <w:r>
        <w:t xml:space="preserve">     </w:t>
      </w:r>
    </w:p>
    <w:p w14:paraId="6BD6D079" w14:textId="77777777" w:rsidR="00121B42" w:rsidRDefault="0046302B" w:rsidP="00121B42">
      <w:pPr>
        <w:pStyle w:val="Blankrad"/>
      </w:pPr>
      <w:r>
        <w:t xml:space="preserve">     </w:t>
      </w:r>
    </w:p>
    <w:p w14:paraId="6BD6D07A" w14:textId="77777777" w:rsidR="006E04A4" w:rsidRPr="00F221DA" w:rsidRDefault="0046302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B36D8" w14:paraId="6BD6D07D" w14:textId="77777777" w:rsidTr="00D774A8">
        <w:tc>
          <w:tcPr>
            <w:tcW w:w="567" w:type="dxa"/>
          </w:tcPr>
          <w:p w14:paraId="6BD6D07B" w14:textId="77777777" w:rsidR="00D774A8" w:rsidRDefault="0046302B">
            <w:pPr>
              <w:pStyle w:val="IngenText"/>
            </w:pPr>
          </w:p>
        </w:tc>
        <w:tc>
          <w:tcPr>
            <w:tcW w:w="8718" w:type="dxa"/>
          </w:tcPr>
          <w:p w14:paraId="6BD6D07C" w14:textId="77777777" w:rsidR="00D774A8" w:rsidRDefault="0046302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BD6D07E" w14:textId="77777777" w:rsidR="006E04A4" w:rsidRPr="00852BA1" w:rsidRDefault="0046302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6D090" w14:textId="77777777" w:rsidR="00000000" w:rsidRDefault="0046302B">
      <w:pPr>
        <w:spacing w:line="240" w:lineRule="auto"/>
      </w:pPr>
      <w:r>
        <w:separator/>
      </w:r>
    </w:p>
  </w:endnote>
  <w:endnote w:type="continuationSeparator" w:id="0">
    <w:p w14:paraId="6BD6D092" w14:textId="77777777" w:rsidR="00000000" w:rsidRDefault="00463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84" w14:textId="77777777" w:rsidR="00BE217A" w:rsidRDefault="0046302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85" w14:textId="77777777" w:rsidR="00D73249" w:rsidRDefault="0046302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960446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960446">
      <w:rPr>
        <w:noProof/>
      </w:rPr>
      <w:t>2</w:t>
    </w:r>
    <w:r>
      <w:rPr>
        <w:noProof/>
      </w:rPr>
      <w:fldChar w:fldCharType="end"/>
    </w:r>
    <w:r>
      <w:t>)</w:t>
    </w:r>
  </w:p>
  <w:p w14:paraId="6BD6D086" w14:textId="77777777" w:rsidR="00D73249" w:rsidRDefault="0046302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8A" w14:textId="77777777" w:rsidR="00D73249" w:rsidRDefault="0046302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960446"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960446">
      <w:rPr>
        <w:noProof/>
      </w:rPr>
      <w:t>2</w:t>
    </w:r>
    <w:r>
      <w:rPr>
        <w:noProof/>
      </w:rPr>
      <w:fldChar w:fldCharType="end"/>
    </w:r>
    <w:r>
      <w:t>)</w:t>
    </w:r>
  </w:p>
  <w:p w14:paraId="6BD6D08B" w14:textId="77777777" w:rsidR="00D73249" w:rsidRDefault="004630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6D08C" w14:textId="77777777" w:rsidR="00000000" w:rsidRDefault="0046302B">
      <w:pPr>
        <w:spacing w:line="240" w:lineRule="auto"/>
      </w:pPr>
      <w:r>
        <w:separator/>
      </w:r>
    </w:p>
  </w:footnote>
  <w:footnote w:type="continuationSeparator" w:id="0">
    <w:p w14:paraId="6BD6D08E" w14:textId="77777777" w:rsidR="00000000" w:rsidRDefault="004630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7F" w14:textId="77777777" w:rsidR="00BE217A" w:rsidRDefault="0046302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80" w14:textId="77777777" w:rsidR="00D73249" w:rsidRDefault="0046302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960446">
      <w:t>Tisdagen den 16 maj 2017</w:t>
    </w:r>
    <w:r>
      <w:fldChar w:fldCharType="end"/>
    </w:r>
  </w:p>
  <w:p w14:paraId="6BD6D081" w14:textId="77777777" w:rsidR="00D73249" w:rsidRDefault="0046302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BD6D082" w14:textId="77777777" w:rsidR="00D73249" w:rsidRDefault="0046302B"/>
  <w:p w14:paraId="6BD6D083" w14:textId="77777777" w:rsidR="00D73249" w:rsidRDefault="004630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87" w14:textId="77777777" w:rsidR="00D73249" w:rsidRDefault="0046302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BD6D08C" wp14:editId="6BD6D08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6D088" w14:textId="77777777" w:rsidR="00D73249" w:rsidRDefault="0046302B" w:rsidP="00BE217A">
    <w:pPr>
      <w:pStyle w:val="Dokumentrubrik"/>
      <w:spacing w:after="360"/>
    </w:pPr>
    <w:r>
      <w:t>Föredragningslista</w:t>
    </w:r>
  </w:p>
  <w:p w14:paraId="6BD6D089" w14:textId="77777777" w:rsidR="00D73249" w:rsidRDefault="004630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28E4C4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AEE33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B83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4B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4C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69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D8D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85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8A3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36D8"/>
    <w:rsid w:val="0046302B"/>
    <w:rsid w:val="008B36D8"/>
    <w:rsid w:val="0096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CFFD"/>
  <w15:docId w15:val="{BE2207D2-FB49-4232-AABB-A35F181E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2017-05-16</SAFIR_Sammantradesdatum_Doc>
    <SAFIR_SammantradeID xmlns="C07A1A6C-0B19-41D9-BDF8-F523BA3921EB">ece5396b-3e37-4291-aa97-89a5c82f2b5e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47CBB5-3A45-40A2-9E12-285725F5F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9CB86839-B827-4DAA-A995-4EED4E48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267</TotalTime>
  <Pages>2</Pages>
  <Words>261</Words>
  <Characters>1649</Characters>
  <Application>Microsoft Office Word</Application>
  <DocSecurity>0</DocSecurity>
  <Lines>126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2017-05-15T14:18:00Z</cp:lastPrinted>
  <dcterms:created xsi:type="dcterms:W3CDTF">2013-03-22T09:28:00Z</dcterms:created>
  <dcterms:modified xsi:type="dcterms:W3CDTF">2017-05-15T14:27:00Z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