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032" w:rsidRPr="00413BA9" w:rsidRDefault="00707032" w:rsidP="00707032">
      <w:pPr>
        <w:pStyle w:val="Hemstlrubrik"/>
      </w:pPr>
      <w:r w:rsidRPr="00413BA9">
        <w:t>Förslag till riksdagsbeslut</w:t>
      </w:r>
    </w:p>
    <w:p w:rsidR="00275B29" w:rsidRPr="00413BA9" w:rsidRDefault="00275B29">
      <w:pPr>
        <w:pStyle w:val="Hemstlatt"/>
        <w:ind w:left="0"/>
      </w:pPr>
      <w:r w:rsidRPr="00413BA9">
        <w:t xml:space="preserve">Riksdagen tillkännager för regeringen som sin mening vad i motionen anförs om </w:t>
      </w:r>
      <w:r w:rsidR="00BD0D02" w:rsidRPr="00413BA9">
        <w:t xml:space="preserve">att prioritera </w:t>
      </w:r>
      <w:r w:rsidRPr="00413BA9">
        <w:t>Strömsholms k</w:t>
      </w:r>
      <w:r w:rsidRPr="00413BA9">
        <w:t>a</w:t>
      </w:r>
      <w:r w:rsidRPr="00413BA9">
        <w:t>nal.</w:t>
      </w:r>
    </w:p>
    <w:p w:rsidR="00E84F25" w:rsidRPr="00413BA9" w:rsidRDefault="007C6092" w:rsidP="00E22893">
      <w:pPr>
        <w:pStyle w:val="Rubrik1"/>
      </w:pPr>
      <w:r w:rsidRPr="00413BA9">
        <w:t>Motivering</w:t>
      </w:r>
    </w:p>
    <w:p w:rsidR="00707032" w:rsidRPr="00413BA9" w:rsidRDefault="00707032" w:rsidP="00707032">
      <w:r w:rsidRPr="00413BA9">
        <w:t>För 200 år sedan var Strömsholms kanal, från dalabruksorten Smedjebacken i norr till Borgåsund vid Mälaren i söder, den snabbaste och billigaste vägen mellan Bergsslagen och Mälaren. Den elva mil långa kanalen blev en nati</w:t>
      </w:r>
      <w:r w:rsidRPr="00413BA9">
        <w:t>o</w:t>
      </w:r>
      <w:r w:rsidRPr="00413BA9">
        <w:t>nal</w:t>
      </w:r>
      <w:r w:rsidR="00D4536A" w:rsidRPr="00413BA9">
        <w:softHyphen/>
      </w:r>
      <w:r w:rsidRPr="00413BA9">
        <w:t>ekonomisk succé, där den drog fram genom ett av Sveriges förnämsta bruksdistrikt.</w:t>
      </w:r>
    </w:p>
    <w:p w:rsidR="00707032" w:rsidRPr="00413BA9" w:rsidRDefault="00707032" w:rsidP="00D4536A">
      <w:pPr>
        <w:pStyle w:val="Normaltindrag"/>
      </w:pPr>
      <w:r w:rsidRPr="00413BA9">
        <w:t xml:space="preserve">Strömsholms </w:t>
      </w:r>
      <w:r w:rsidR="00D4536A" w:rsidRPr="00413BA9">
        <w:t xml:space="preserve">Kanal AB </w:t>
      </w:r>
      <w:r w:rsidRPr="00413BA9">
        <w:t>har funnits sedan 1770 med viktigaste uppgift att hålla farleden tillgänglig och säker för seglation. Nyttotrafiken på kanalen upphörde dock i mitten av 1900-talet.</w:t>
      </w:r>
    </w:p>
    <w:p w:rsidR="00707032" w:rsidRPr="00413BA9" w:rsidRDefault="00707032" w:rsidP="00D4536A">
      <w:pPr>
        <w:pStyle w:val="Normaltindrag"/>
      </w:pPr>
      <w:r w:rsidRPr="00413BA9">
        <w:t>Strömsholms kanal förklarades 1990 som byggnadsminne, vilket medför särskilda förpliktelser för de fyra delägarkommunerna Smedjebacken, Fage</w:t>
      </w:r>
      <w:r w:rsidRPr="00413BA9">
        <w:t>r</w:t>
      </w:r>
      <w:r w:rsidRPr="00413BA9">
        <w:t>sta, Surahammar och Hallstahammar, att vårda kanalverk, bankar och byg</w:t>
      </w:r>
      <w:r w:rsidRPr="00413BA9">
        <w:t>g</w:t>
      </w:r>
      <w:r w:rsidRPr="00413BA9">
        <w:t>nader. Längs hela kanalen har, trots ombyggnader och tekniska problem, trafiken pågått sedan 1795 och därmed varit en betydelsefull tillgång för många människors arbets- och livsmiljö.</w:t>
      </w:r>
    </w:p>
    <w:p w:rsidR="00707032" w:rsidRPr="00413BA9" w:rsidRDefault="00707032" w:rsidP="00D4536A">
      <w:pPr>
        <w:pStyle w:val="Normaltindrag"/>
      </w:pPr>
      <w:r w:rsidRPr="00413BA9">
        <w:t>Bolagets ekonomi har under alla år varit ansträngd, inte minst sedan nytt</w:t>
      </w:r>
      <w:r w:rsidRPr="00413BA9">
        <w:t>o</w:t>
      </w:r>
      <w:r w:rsidRPr="00413BA9">
        <w:t>tr</w:t>
      </w:r>
      <w:r w:rsidRPr="00413BA9">
        <w:t>a</w:t>
      </w:r>
      <w:r w:rsidRPr="00413BA9">
        <w:t>fiken upphörde, och bolagsstyrelsen har ständigt jagat samhällsbidrag och olika former av stöd till kanalens drift och underhåll. Utan driftbidragen från delägarkommunerna samt från landstingen i Dalarna och Västmanland skulle inte säkerheten för farleden och därmed kanaltrafiken upprätthållas.</w:t>
      </w:r>
    </w:p>
    <w:p w:rsidR="00707032" w:rsidRPr="00413BA9" w:rsidRDefault="00707032" w:rsidP="00D4536A">
      <w:pPr>
        <w:pStyle w:val="Normaltindrag"/>
      </w:pPr>
      <w:r w:rsidRPr="00413BA9">
        <w:t>Genom ett stöd från EG:s strukturfond har kanalbolaget under ett antal år givits bättre förutsättningar att förvalta det industrihistoriska arvet, dels g</w:t>
      </w:r>
      <w:r w:rsidRPr="00413BA9">
        <w:t>e</w:t>
      </w:r>
      <w:r w:rsidRPr="00413BA9">
        <w:t>nom kunskapsutveckling</w:t>
      </w:r>
      <w:r w:rsidR="00D4536A" w:rsidRPr="00413BA9">
        <w:t>,</w:t>
      </w:r>
      <w:r w:rsidRPr="00413BA9">
        <w:t xml:space="preserve"> dels genom nya infrastrukturella aktiviteter, som ett komplement till den ordinarie verksamheten.</w:t>
      </w:r>
    </w:p>
    <w:p w:rsidR="00707032" w:rsidRPr="00413BA9" w:rsidRDefault="00707032" w:rsidP="00D4536A">
      <w:pPr>
        <w:pStyle w:val="Normaltindrag"/>
      </w:pPr>
      <w:r w:rsidRPr="00413BA9">
        <w:lastRenderedPageBreak/>
        <w:t>Från och med 2007 upphör dock EG-stödet, vilket gör det näst intill omö</w:t>
      </w:r>
      <w:r w:rsidRPr="00413BA9">
        <w:t>j</w:t>
      </w:r>
      <w:r w:rsidRPr="00413BA9">
        <w:t>ligt för bolaget att upprätthålla inte enbart kanalanläggningens status utan även omgivande industri- och kulturhistoriska miljöer. Fler aktörer måste därför göras delaktiga i kanalens och bolagets utvecklingsarbete och framtid.</w:t>
      </w:r>
    </w:p>
    <w:p w:rsidR="00353DA8" w:rsidRPr="00413BA9" w:rsidRDefault="00707032" w:rsidP="00D4536A">
      <w:pPr>
        <w:pStyle w:val="Normaltindrag"/>
      </w:pPr>
      <w:r w:rsidRPr="00413BA9">
        <w:t>Kvarstår gör dock nödvändigheten av ett samhällsbidrag till Strömsholms Kanal AB för driftskostnader avseende främjande av kanaltrafiken, en ver</w:t>
      </w:r>
      <w:r w:rsidRPr="00413BA9">
        <w:t>k</w:t>
      </w:r>
      <w:r w:rsidRPr="00413BA9">
        <w:t>samhet väl värd att värna inte enbart av delägarkommunerna utan även i ett riksperspektiv.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3BA9">
        <w:trPr>
          <w:cantSplit/>
        </w:trPr>
        <w:tc>
          <w:tcPr>
            <w:tcW w:w="3046" w:type="dxa"/>
          </w:tcPr>
          <w:p w:rsidR="00275B29" w:rsidRPr="00413BA9" w:rsidRDefault="00275B29">
            <w:pPr>
              <w:pStyle w:val="UnderskriftDatum"/>
              <w:spacing w:before="240"/>
            </w:pPr>
            <w:r w:rsidRPr="00413BA9">
              <w:t>Stockholm den 26 oktober 2006</w:t>
            </w:r>
          </w:p>
        </w:tc>
        <w:tc>
          <w:tcPr>
            <w:tcW w:w="3047" w:type="dxa"/>
          </w:tcPr>
          <w:p w:rsidR="00275B29" w:rsidRPr="00413BA9" w:rsidRDefault="00275B29">
            <w:pPr>
              <w:pStyle w:val="Underskrifter"/>
              <w:spacing w:before="240"/>
            </w:pPr>
          </w:p>
        </w:tc>
      </w:tr>
      <w:tr w:rsidR="00000000" w:rsidRPr="00413BA9">
        <w:trPr>
          <w:cantSplit/>
        </w:trPr>
        <w:tc>
          <w:tcPr>
            <w:tcW w:w="3046" w:type="dxa"/>
          </w:tcPr>
          <w:p w:rsidR="00275B29" w:rsidRPr="00413BA9" w:rsidRDefault="00275B29">
            <w:pPr>
              <w:pStyle w:val="Underskrifter"/>
            </w:pPr>
            <w:r w:rsidRPr="00413BA9">
              <w:t>Carin Runeson (s)</w:t>
            </w:r>
          </w:p>
        </w:tc>
        <w:tc>
          <w:tcPr>
            <w:tcW w:w="3046" w:type="dxa"/>
          </w:tcPr>
          <w:p w:rsidR="00275B29" w:rsidRPr="00413BA9" w:rsidRDefault="00275B29">
            <w:pPr>
              <w:pStyle w:val="Underskrifter"/>
            </w:pPr>
            <w:r w:rsidRPr="00413BA9">
              <w:t>Olle Thorell (s)</w:t>
            </w:r>
          </w:p>
        </w:tc>
      </w:tr>
    </w:tbl>
    <w:p w:rsidR="00707032" w:rsidRPr="00413BA9" w:rsidRDefault="00707032" w:rsidP="00D4536A">
      <w:pPr>
        <w:pStyle w:val="Normaltindrag"/>
      </w:pPr>
    </w:p>
    <w:sectPr w:rsidR="00707032" w:rsidRPr="00413BA9" w:rsidSect="00D45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B29" w:rsidRPr="00413BA9" w:rsidRDefault="00275B29">
      <w:r w:rsidRPr="00413BA9">
        <w:separator/>
      </w:r>
    </w:p>
  </w:endnote>
  <w:endnote w:type="continuationSeparator" w:id="0">
    <w:p w:rsidR="00275B29" w:rsidRPr="00413BA9" w:rsidRDefault="00275B29">
      <w:r w:rsidRPr="00413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DA8" w:rsidRPr="00413BA9" w:rsidRDefault="00413BA9" w:rsidP="00D4536A">
    <w:pPr>
      <w:pStyle w:val="Sidfot"/>
    </w:pPr>
    <w:r w:rsidRPr="00413B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5183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36A" w:rsidRDefault="00275B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53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536A" w:rsidRDefault="00275B29">
                    <w:pPr>
                      <w:pStyle w:val="NormalS5sidnrV"/>
                    </w:pPr>
                    <w:r>
                      <w:fldChar w:fldCharType="begin"/>
                    </w:r>
                    <w:r w:rsidR="00D4536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DA8" w:rsidRPr="00413BA9" w:rsidRDefault="00413BA9" w:rsidP="00D4536A">
    <w:pPr>
      <w:pStyle w:val="Sidfot"/>
    </w:pPr>
    <w:r w:rsidRPr="00413B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300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36A" w:rsidRDefault="00275B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53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53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36A" w:rsidRDefault="00275B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536A">
                      <w:instrText xml:space="preserve"> PAGE *\charformat</w:instrText>
                    </w:r>
                    <w:r>
                      <w:fldChar w:fldCharType="separate"/>
                    </w:r>
                    <w:r w:rsidR="00D453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DA8" w:rsidRPr="00413BA9" w:rsidRDefault="00413BA9" w:rsidP="00D4536A">
    <w:pPr>
      <w:pStyle w:val="Sidfot"/>
    </w:pPr>
    <w:r w:rsidRPr="00413B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3595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36A" w:rsidRDefault="00275B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53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36A" w:rsidRDefault="00275B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536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B29" w:rsidRPr="00413BA9" w:rsidRDefault="00275B29">
      <w:r w:rsidRPr="00413BA9">
        <w:separator/>
      </w:r>
    </w:p>
  </w:footnote>
  <w:footnote w:type="continuationSeparator" w:id="0">
    <w:p w:rsidR="00275B29" w:rsidRPr="00413BA9" w:rsidRDefault="00275B29">
      <w:r w:rsidRPr="00413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DA8" w:rsidRPr="00413BA9" w:rsidRDefault="00413BA9" w:rsidP="00D4536A">
    <w:pPr>
      <w:pStyle w:val="Sidhuvud"/>
    </w:pPr>
    <w:r w:rsidRPr="00413B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5649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36A" w:rsidRDefault="00275B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53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536A">
                            <w:t>2006/07</w:t>
                          </w:r>
                          <w:r>
                            <w:fldChar w:fldCharType="end"/>
                          </w:r>
                          <w:r w:rsidR="00D4536A">
                            <w:t>:</w:t>
                          </w:r>
                          <w:r>
                            <w:fldChar w:fldCharType="begin"/>
                          </w:r>
                          <w:r w:rsidR="00D453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536A"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536A" w:rsidRDefault="00275B29">
                    <w:pPr>
                      <w:pStyle w:val="KantRubrikS5V"/>
                    </w:pPr>
                    <w:r>
                      <w:fldChar w:fldCharType="begin"/>
                    </w:r>
                    <w:r w:rsidR="00D453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536A">
                      <w:t>2006/07</w:t>
                    </w:r>
                    <w:r>
                      <w:fldChar w:fldCharType="end"/>
                    </w:r>
                    <w:r w:rsidR="00D4536A">
                      <w:t>:</w:t>
                    </w:r>
                    <w:r>
                      <w:fldChar w:fldCharType="begin"/>
                    </w:r>
                    <w:r w:rsidR="00D453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536A"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DA8" w:rsidRPr="00413BA9" w:rsidRDefault="00413BA9" w:rsidP="00D4536A">
    <w:pPr>
      <w:pStyle w:val="Sidhuvud"/>
    </w:pPr>
    <w:r w:rsidRPr="00413B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1933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36A" w:rsidRDefault="00275B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53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536A">
                            <w:t>2006/07</w:t>
                          </w:r>
                          <w:r>
                            <w:fldChar w:fldCharType="end"/>
                          </w:r>
                          <w:r w:rsidR="00D4536A">
                            <w:t>:</w:t>
                          </w:r>
                          <w:r>
                            <w:fldChar w:fldCharType="begin"/>
                          </w:r>
                          <w:r w:rsidR="00D453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536A"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536A" w:rsidRDefault="00275B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53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536A">
                      <w:t>2006/07</w:t>
                    </w:r>
                    <w:r>
                      <w:fldChar w:fldCharType="end"/>
                    </w:r>
                    <w:r w:rsidR="00D4536A">
                      <w:t>:</w:t>
                    </w:r>
                    <w:r>
                      <w:fldChar w:fldCharType="begin"/>
                    </w:r>
                    <w:r w:rsidR="00D453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536A"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B29" w:rsidRPr="00413BA9" w:rsidRDefault="00275B29">
    <w:pPr>
      <w:pStyle w:val="FSHNormal"/>
      <w:tabs>
        <w:tab w:val="right" w:pos="5840"/>
      </w:tabs>
    </w:pPr>
    <w:r w:rsidRPr="00413BA9">
      <w:br/>
    </w:r>
    <w:r w:rsidRPr="00413BA9">
      <w:fldChar w:fldCharType="begin" w:fldLock="1"/>
    </w:r>
    <w:r w:rsidRPr="00413BA9">
      <w:instrText xml:space="preserve"> DOCPROPERTY</w:instrText>
    </w:r>
    <w:r w:rsidRPr="00413BA9">
      <w:rPr>
        <w:sz w:val="18"/>
      </w:rPr>
      <w:instrText xml:space="preserve"> "YearUser" *\charformat </w:instrText>
    </w:r>
    <w:r w:rsidRPr="00413BA9">
      <w:fldChar w:fldCharType="separate"/>
    </w:r>
    <w:r w:rsidRPr="00413BA9">
      <w:t>2006/07</w:t>
    </w:r>
    <w:r w:rsidRPr="00413BA9">
      <w:fldChar w:fldCharType="end"/>
    </w:r>
    <w:r w:rsidRPr="00413BA9">
      <w:t xml:space="preserve"> </w:t>
    </w:r>
    <w:r w:rsidRPr="00413BA9">
      <w:tab/>
      <w:t xml:space="preserve">mnr: </w:t>
    </w:r>
    <w:r w:rsidRPr="00413BA9">
      <w:fldChar w:fldCharType="begin" w:fldLock="1"/>
    </w:r>
    <w:r w:rsidRPr="00413BA9">
      <w:instrText xml:space="preserve"> DOCPROPERTY</w:instrText>
    </w:r>
    <w:r w:rsidRPr="00413BA9">
      <w:rPr>
        <w:sz w:val="18"/>
      </w:rPr>
      <w:instrText xml:space="preserve"> "Motionsnummer" *\charformat </w:instrText>
    </w:r>
    <w:r w:rsidRPr="00413BA9">
      <w:fldChar w:fldCharType="separate"/>
    </w:r>
    <w:r w:rsidRPr="00413BA9">
      <w:t>T422</w:t>
    </w:r>
    <w:r w:rsidRPr="00413BA9">
      <w:fldChar w:fldCharType="end"/>
    </w:r>
    <w:r w:rsidRPr="00413BA9">
      <w:br/>
    </w:r>
    <w:r w:rsidRPr="00413BA9">
      <w:fldChar w:fldCharType="begin" w:fldLock="1"/>
    </w:r>
    <w:r w:rsidRPr="00413BA9">
      <w:instrText xml:space="preserve"> DOCPROPERTY</w:instrText>
    </w:r>
    <w:r w:rsidRPr="00413BA9">
      <w:rPr>
        <w:sz w:val="18"/>
      </w:rPr>
      <w:instrText xml:space="preserve"> "Samling" *\charformat </w:instrText>
    </w:r>
    <w:r w:rsidRPr="00413BA9">
      <w:fldChar w:fldCharType="end"/>
    </w:r>
    <w:r w:rsidRPr="00413BA9">
      <w:tab/>
      <w:t xml:space="preserve">pnr: </w:t>
    </w:r>
    <w:r w:rsidRPr="00413BA9">
      <w:fldChar w:fldCharType="begin" w:fldLock="1"/>
    </w:r>
    <w:r w:rsidRPr="00413BA9">
      <w:instrText xml:space="preserve"> DOCPROPERTY</w:instrText>
    </w:r>
    <w:r w:rsidRPr="00413BA9">
      <w:rPr>
        <w:sz w:val="18"/>
      </w:rPr>
      <w:instrText xml:space="preserve"> "Partinummer" *\charformat </w:instrText>
    </w:r>
    <w:r w:rsidRPr="00413BA9">
      <w:fldChar w:fldCharType="separate"/>
    </w:r>
    <w:r w:rsidRPr="00413BA9">
      <w:t>s11404</w:t>
    </w:r>
    <w:r w:rsidRPr="00413BA9">
      <w:fldChar w:fldCharType="end"/>
    </w:r>
  </w:p>
  <w:p w:rsidR="00275B29" w:rsidRPr="00413BA9" w:rsidRDefault="00275B29">
    <w:pPr>
      <w:pStyle w:val="FSHRub1"/>
    </w:pPr>
    <w:r w:rsidRPr="00413BA9">
      <w:t>Motion till riksdagen</w:t>
    </w:r>
    <w:r w:rsidRPr="00413BA9">
      <w:br/>
    </w:r>
    <w:r w:rsidRPr="00413BA9">
      <w:fldChar w:fldCharType="begin" w:fldLock="1"/>
    </w:r>
    <w:r w:rsidRPr="00413BA9">
      <w:instrText xml:space="preserve"> DOCPROPERTY "YearUser" *\charformat </w:instrText>
    </w:r>
    <w:r w:rsidRPr="00413BA9">
      <w:fldChar w:fldCharType="separate"/>
    </w:r>
    <w:r w:rsidRPr="00413BA9">
      <w:t>2006/07</w:t>
    </w:r>
    <w:r w:rsidRPr="00413BA9">
      <w:fldChar w:fldCharType="end"/>
    </w:r>
    <w:r w:rsidRPr="00413BA9">
      <w:t>:</w:t>
    </w:r>
    <w:r w:rsidRPr="00413BA9">
      <w:fldChar w:fldCharType="begin" w:fldLock="1"/>
    </w:r>
    <w:r w:rsidRPr="00413BA9">
      <w:instrText xml:space="preserve"> DOCPROPERTY "Motionsnummer" *\charformat </w:instrText>
    </w:r>
    <w:r w:rsidRPr="00413BA9">
      <w:fldChar w:fldCharType="separate"/>
    </w:r>
    <w:r w:rsidRPr="00413BA9">
      <w:t>T422</w:t>
    </w:r>
    <w:r w:rsidRPr="00413BA9">
      <w:fldChar w:fldCharType="end"/>
    </w:r>
  </w:p>
  <w:p w:rsidR="00275B29" w:rsidRPr="00413BA9" w:rsidRDefault="00275B29">
    <w:pPr>
      <w:pStyle w:val="FSHNormalS5"/>
    </w:pPr>
    <w:r w:rsidRPr="00413BA9">
      <w:fldChar w:fldCharType="begin" w:fldLock="1"/>
    </w:r>
    <w:r w:rsidRPr="00413BA9">
      <w:instrText xml:space="preserve"> DOCPROPERTY "MotionarText" *\charformat </w:instrText>
    </w:r>
    <w:r w:rsidRPr="00413BA9">
      <w:fldChar w:fldCharType="separate"/>
    </w:r>
    <w:r w:rsidRPr="00413BA9">
      <w:t>av Carin Runeson och Olle Thorell (s)</w:t>
    </w:r>
    <w:r w:rsidRPr="00413BA9">
      <w:fldChar w:fldCharType="end"/>
    </w:r>
    <w:r w:rsidRPr="00413BA9">
      <w:br/>
    </w:r>
    <w:r w:rsidRPr="00413BA9">
      <w:fldChar w:fldCharType="begin" w:fldLock="1"/>
    </w:r>
    <w:r w:rsidRPr="00413BA9">
      <w:instrText xml:space="preserve"> DOCPROPERTY "SvarFrasKort" *\charformat </w:instrText>
    </w:r>
    <w:r w:rsidRPr="00413BA9">
      <w:fldChar w:fldCharType="end"/>
    </w:r>
  </w:p>
  <w:p w:rsidR="00275B29" w:rsidRPr="00413BA9" w:rsidRDefault="00275B29">
    <w:pPr>
      <w:pStyle w:val="FSHTitel"/>
    </w:pPr>
    <w:r w:rsidRPr="00413BA9">
      <w:fldChar w:fldCharType="begin" w:fldLock="1"/>
    </w:r>
    <w:r w:rsidRPr="00413BA9">
      <w:instrText xml:space="preserve"> DOCPROPERTY</w:instrText>
    </w:r>
    <w:r w:rsidRPr="00413BA9">
      <w:rPr>
        <w:sz w:val="18"/>
      </w:rPr>
      <w:instrText xml:space="preserve"> "RubrikSvar" *\charformat </w:instrText>
    </w:r>
    <w:r w:rsidRPr="00413BA9">
      <w:fldChar w:fldCharType="separate"/>
    </w:r>
    <w:r w:rsidRPr="00413BA9">
      <w:t>Strömsholms kanal</w:t>
    </w:r>
    <w:r w:rsidRPr="00413BA9">
      <w:fldChar w:fldCharType="end"/>
    </w:r>
  </w:p>
  <w:p w:rsidR="00275B29" w:rsidRPr="00413BA9" w:rsidRDefault="00275B29">
    <w:pPr>
      <w:pStyle w:val="Normal00"/>
    </w:pPr>
  </w:p>
  <w:p w:rsidR="00D4536A" w:rsidRPr="00413BA9" w:rsidRDefault="00D453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0484085">
    <w:abstractNumId w:val="13"/>
  </w:num>
  <w:num w:numId="2" w16cid:durableId="670523867">
    <w:abstractNumId w:val="10"/>
  </w:num>
  <w:num w:numId="3" w16cid:durableId="1787002189">
    <w:abstractNumId w:val="11"/>
  </w:num>
  <w:num w:numId="4" w16cid:durableId="1043866189">
    <w:abstractNumId w:val="12"/>
  </w:num>
  <w:num w:numId="5" w16cid:durableId="374698171">
    <w:abstractNumId w:val="8"/>
  </w:num>
  <w:num w:numId="6" w16cid:durableId="188102894">
    <w:abstractNumId w:val="3"/>
  </w:num>
  <w:num w:numId="7" w16cid:durableId="800733804">
    <w:abstractNumId w:val="2"/>
  </w:num>
  <w:num w:numId="8" w16cid:durableId="2131315571">
    <w:abstractNumId w:val="1"/>
  </w:num>
  <w:num w:numId="9" w16cid:durableId="1130855065">
    <w:abstractNumId w:val="0"/>
  </w:num>
  <w:num w:numId="10" w16cid:durableId="206379757">
    <w:abstractNumId w:val="9"/>
  </w:num>
  <w:num w:numId="11" w16cid:durableId="1038892916">
    <w:abstractNumId w:val="7"/>
  </w:num>
  <w:num w:numId="12" w16cid:durableId="2125224363">
    <w:abstractNumId w:val="6"/>
  </w:num>
  <w:num w:numId="13" w16cid:durableId="941111197">
    <w:abstractNumId w:val="5"/>
  </w:num>
  <w:num w:numId="14" w16cid:durableId="1271889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C21E0E5-C721-4CC6-977F-70A15645D587},{38E0B56B-47C6-4732-B3EF-11F949BA6512}"/>
  </w:docVars>
  <w:rsids>
    <w:rsidRoot w:val="00413BA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5B29"/>
    <w:rsid w:val="002818D3"/>
    <w:rsid w:val="002911A7"/>
    <w:rsid w:val="002943C8"/>
    <w:rsid w:val="00295E6D"/>
    <w:rsid w:val="002A2A6B"/>
    <w:rsid w:val="002A54EB"/>
    <w:rsid w:val="002C2373"/>
    <w:rsid w:val="002D11A8"/>
    <w:rsid w:val="00314F87"/>
    <w:rsid w:val="0032051D"/>
    <w:rsid w:val="003303B5"/>
    <w:rsid w:val="003366E9"/>
    <w:rsid w:val="00342FB4"/>
    <w:rsid w:val="00353DA8"/>
    <w:rsid w:val="0036065A"/>
    <w:rsid w:val="003866EC"/>
    <w:rsid w:val="00391AF5"/>
    <w:rsid w:val="003B418B"/>
    <w:rsid w:val="003F100A"/>
    <w:rsid w:val="00413BA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703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11D8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48EF"/>
    <w:rsid w:val="00BA6BE0"/>
    <w:rsid w:val="00BB6D75"/>
    <w:rsid w:val="00BD0D02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536A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16EDC2-D5D0-4D1D-92D8-4CD5A97A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1987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s11404</vt:lpstr>
    </vt:vector>
  </TitlesOfParts>
  <Company>Riksdagen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s11404</dc:title>
  <dc:subject>s11404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2006-12-20T08:25:00Z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Strömsholms kanal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Strömsholms kanal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s11404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20062007000000000115000114040069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20062007000000000115000114040069</vt:lpwstr>
  </property>
  <property fmtid="{D5CDD505-2E9C-101B-9397-08002B2CF9AE}" pid="50" name="nummer">
    <vt:lpwstr>422</vt:lpwstr>
  </property>
  <property fmtid="{D5CDD505-2E9C-101B-9397-08002B2CF9AE}" pid="51" name="utskottsbeteckning">
    <vt:lpwstr>T</vt:lpwstr>
  </property>
  <property fmtid="{D5CDD505-2E9C-101B-9397-08002B2CF9AE}" pid="52" name="GlobalUID">
    <vt:lpwstr>{D89AF32C-1A1A-4E1C-8B96-280B98C0C2CD}</vt:lpwstr>
  </property>
  <property fmtid="{D5CDD505-2E9C-101B-9397-08002B2CF9AE}" pid="53" name="Överföringar">
    <vt:i4>0</vt:i4>
  </property>
  <property fmtid="{D5CDD505-2E9C-101B-9397-08002B2CF9AE}" pid="54" name="Checksum">
    <vt:lpwstr>*0001720473815*</vt:lpwstr>
  </property>
  <property fmtid="{D5CDD505-2E9C-101B-9397-08002B2CF9AE}" pid="55" name="skuggnummer">
    <vt:lpwstr>2113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17:58:34.655</vt:lpwstr>
  </property>
  <property fmtid="{D5CDD505-2E9C-101B-9397-08002B2CF9AE}" pid="58" name="urixGuid">
    <vt:lpwstr>{71D7330D-0EEF-45EA-B828-F3550E7A3985}</vt:lpwstr>
  </property>
</Properties>
</file>