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0878" w:rsidRPr="00575FC8" w:rsidP="00DA0661">
      <w:pPr>
        <w:pStyle w:val="Title"/>
      </w:pPr>
      <w:bookmarkStart w:id="0" w:name="Start"/>
      <w:bookmarkStart w:id="1" w:name="_Hlk112316997"/>
      <w:bookmarkEnd w:id="0"/>
      <w:r w:rsidRPr="00575FC8">
        <w:t xml:space="preserve">Svar på </w:t>
      </w:r>
      <w:r w:rsidRPr="00575FC8" w:rsidR="007D587C">
        <w:t>fråg</w:t>
      </w:r>
      <w:r w:rsidR="009B5622">
        <w:t>a</w:t>
      </w:r>
      <w:r w:rsidRPr="00575FC8">
        <w:t xml:space="preserve"> </w:t>
      </w:r>
      <w:r w:rsidRPr="00575FC8" w:rsidR="001C7DFC">
        <w:t>202</w:t>
      </w:r>
      <w:r w:rsidR="009B5622">
        <w:t>2</w:t>
      </w:r>
      <w:r w:rsidRPr="00575FC8" w:rsidR="001C7DFC">
        <w:t>/</w:t>
      </w:r>
      <w:r w:rsidR="009B5622">
        <w:t>23</w:t>
      </w:r>
      <w:r w:rsidRPr="00575FC8" w:rsidR="001C7DFC">
        <w:t>:</w:t>
      </w:r>
      <w:r w:rsidR="009B5622">
        <w:t>172</w:t>
      </w:r>
      <w:r w:rsidRPr="00575FC8" w:rsidR="001C7DFC">
        <w:t xml:space="preserve"> </w:t>
      </w:r>
      <w:r w:rsidRPr="00575FC8">
        <w:t xml:space="preserve">av </w:t>
      </w:r>
      <w:r w:rsidR="009B5622">
        <w:t xml:space="preserve">Angelica Lundberg </w:t>
      </w:r>
      <w:r w:rsidRPr="00575FC8">
        <w:t>(</w:t>
      </w:r>
      <w:r w:rsidR="009B5622">
        <w:t>SD</w:t>
      </w:r>
      <w:r w:rsidRPr="00575FC8">
        <w:t>)</w:t>
      </w:r>
      <w:r w:rsidR="007615EC">
        <w:t xml:space="preserve"> </w:t>
      </w:r>
      <w:r w:rsidR="009B5622">
        <w:t>Bevittnade fullmakter</w:t>
      </w:r>
    </w:p>
    <w:p w:rsidR="006D0878" w:rsidRPr="00575FC8" w:rsidP="002749F7">
      <w:pPr>
        <w:pStyle w:val="BodyText"/>
      </w:pPr>
      <w:r>
        <w:t xml:space="preserve">Angelica Lundberg </w:t>
      </w:r>
      <w:r w:rsidRPr="00575FC8">
        <w:t xml:space="preserve">har frågat mig </w:t>
      </w:r>
      <w:r>
        <w:t>om jag ser anledning att ta</w:t>
      </w:r>
      <w:r w:rsidR="00792FFB">
        <w:t xml:space="preserve"> några</w:t>
      </w:r>
      <w:r>
        <w:t xml:space="preserve"> initiativ för att fler fullmakter ska ha samma lagkrav för bevittna</w:t>
      </w:r>
      <w:r w:rsidR="002E6E4F">
        <w:t>n</w:t>
      </w:r>
      <w:r>
        <w:t xml:space="preserve">de som testamenten och framtidsfullmakter har, och vilka initiativ jag i så fall avser att vidta. </w:t>
      </w:r>
    </w:p>
    <w:p w:rsidR="002B3BBD" w:rsidP="00EC56E8">
      <w:pPr>
        <w:pStyle w:val="BodyText"/>
      </w:pPr>
      <w:r>
        <w:t xml:space="preserve">Inledningsvis bör det framhållas att ett avtal som ingås med stöd av en förfalskad fullmakt inte </w:t>
      </w:r>
      <w:r w:rsidR="00307412">
        <w:t>gäller</w:t>
      </w:r>
      <w:r>
        <w:t xml:space="preserve"> mot den person som påstås ha lämnat fullmakten. Trots det kan ett sådant </w:t>
      </w:r>
      <w:r w:rsidR="00F41A0C">
        <w:t>agerande</w:t>
      </w:r>
      <w:r>
        <w:t xml:space="preserve"> </w:t>
      </w:r>
      <w:r w:rsidR="009B73F6">
        <w:t xml:space="preserve">naturligtvis </w:t>
      </w:r>
      <w:r>
        <w:t xml:space="preserve">orsaka skada och obehag för den som drabbas. </w:t>
      </w:r>
    </w:p>
    <w:p w:rsidR="00EC56E8" w:rsidP="00EC56E8">
      <w:pPr>
        <w:pStyle w:val="BodyText"/>
      </w:pPr>
      <w:r>
        <w:t xml:space="preserve">I de allra flesta fall finns det inga särskilda formkrav för en fullmakt. Detta är en stor fördel, som bidrar till att fullmakter är enkla att använda och </w:t>
      </w:r>
      <w:r w:rsidR="000627CC">
        <w:t>underlättar för både privatpersoner och företag</w:t>
      </w:r>
      <w:r w:rsidR="002B3BBD">
        <w:t xml:space="preserve"> som behöver rättshandla genom någon annan</w:t>
      </w:r>
      <w:r w:rsidR="000627CC">
        <w:t>. Inga onödiga hinder ställs upp för den som behöver hjälp när ett avtal ska ingås.</w:t>
      </w:r>
      <w:r>
        <w:t xml:space="preserve"> </w:t>
      </w:r>
    </w:p>
    <w:p w:rsidR="002B3BBD" w:rsidP="000627CC">
      <w:pPr>
        <w:pStyle w:val="BodyText"/>
      </w:pPr>
      <w:r>
        <w:t>Om</w:t>
      </w:r>
      <w:r w:rsidRPr="00EC56E8">
        <w:t xml:space="preserve"> </w:t>
      </w:r>
      <w:r>
        <w:t xml:space="preserve">en </w:t>
      </w:r>
      <w:r w:rsidRPr="00EC56E8">
        <w:t xml:space="preserve">bank </w:t>
      </w:r>
      <w:r>
        <w:t>eller någon annan</w:t>
      </w:r>
      <w:r w:rsidRPr="00EC56E8">
        <w:t xml:space="preserve"> aktör ser ett behov av ökad trygghet vid rättshandlande genom fullmakt finns </w:t>
      </w:r>
      <w:r>
        <w:t xml:space="preserve">det goda </w:t>
      </w:r>
      <w:r w:rsidRPr="00EC56E8">
        <w:t>möjlighet</w:t>
      </w:r>
      <w:r>
        <w:t>er</w:t>
      </w:r>
      <w:r w:rsidRPr="00EC56E8">
        <w:t xml:space="preserve"> att </w:t>
      </w:r>
      <w:r>
        <w:t xml:space="preserve">på eget initiativ kräva att fullmakten upprättas på ett visst sätt eller i en viss form. Det är exempelvis vanligt att banker kräver att fullmakter ska bevittnas. Så är det ofta vid fastighetsköp. </w:t>
      </w:r>
    </w:p>
    <w:p w:rsidR="000627CC" w:rsidP="000627CC">
      <w:pPr>
        <w:pStyle w:val="BodyText"/>
      </w:pPr>
      <w:r>
        <w:t xml:space="preserve">I vissa fall har det ansetts finnas behov av att </w:t>
      </w:r>
      <w:r w:rsidR="00EC56E8">
        <w:t xml:space="preserve">i lag </w:t>
      </w:r>
      <w:r>
        <w:t xml:space="preserve">uppställa </w:t>
      </w:r>
      <w:r w:rsidR="00B473E2">
        <w:t>form</w:t>
      </w:r>
      <w:r w:rsidR="003611E0">
        <w:t xml:space="preserve">krav </w:t>
      </w:r>
      <w:r w:rsidR="00EC56E8">
        <w:t>på fullmakter</w:t>
      </w:r>
      <w:r w:rsidR="003611E0">
        <w:t xml:space="preserve">. </w:t>
      </w:r>
      <w:r>
        <w:t xml:space="preserve">Framtidsfullmakter är, som Angelica Lundberg påpekar, ett exempel på detta. I det fallet motiveras de särskilda kraven </w:t>
      </w:r>
      <w:r>
        <w:t>bl.a.</w:t>
      </w:r>
      <w:r>
        <w:t xml:space="preserve"> av att en framtidsfullmakt många gånger kommer att tillämpas utan att utfärdaren kan </w:t>
      </w:r>
      <w:r>
        <w:t xml:space="preserve">tillfrågas om sina avsikter. Därför gäller samma formkrav som för testamenten, däribland ett krav på bevittning. </w:t>
      </w:r>
    </w:p>
    <w:p w:rsidR="009E519E" w:rsidP="001619E2">
      <w:pPr>
        <w:pStyle w:val="BodyText"/>
      </w:pPr>
      <w:r>
        <w:t xml:space="preserve">Regeringen </w:t>
      </w:r>
      <w:r w:rsidR="00705BC1">
        <w:t>arbetar aktivt för</w:t>
      </w:r>
      <w:r>
        <w:t xml:space="preserve"> att försvåra bedrägerier</w:t>
      </w:r>
      <w:r w:rsidR="001C7C90">
        <w:t xml:space="preserve"> och annan ekonomisk brottslighet</w:t>
      </w:r>
      <w:r>
        <w:t xml:space="preserve">. </w:t>
      </w:r>
      <w:r w:rsidR="009B73F6">
        <w:t xml:space="preserve">Det är dock inte aktuellt att införa något ytterligare lagkrav på att fullmakter ska bevittnas. </w:t>
      </w:r>
      <w:r w:rsidR="00D70305">
        <w:t>Genom regeringens budgetproposition för 2023 ökas anslaget till Ekobrottsmyndigheten</w:t>
      </w:r>
      <w:r w:rsidR="0070059D">
        <w:t>.</w:t>
      </w:r>
      <w:r w:rsidR="001619E2">
        <w:t xml:space="preserve"> </w:t>
      </w:r>
      <w:r w:rsidR="00D70305">
        <w:t>R</w:t>
      </w:r>
      <w:r w:rsidR="001461CF">
        <w:t xml:space="preserve">egeringen </w:t>
      </w:r>
      <w:r w:rsidR="00D70305">
        <w:t xml:space="preserve">har dessutom </w:t>
      </w:r>
      <w:r w:rsidR="00705BC1">
        <w:t xml:space="preserve">nyligen föreslagit att det ska tydliggöras att det krav </w:t>
      </w:r>
      <w:r w:rsidR="001461CF">
        <w:t xml:space="preserve">på stark kundautentisering </w:t>
      </w:r>
      <w:r w:rsidR="00705BC1">
        <w:t xml:space="preserve">som </w:t>
      </w:r>
      <w:r w:rsidR="001461CF">
        <w:t xml:space="preserve">gäller </w:t>
      </w:r>
      <w:r w:rsidR="00705BC1">
        <w:t>för betaltjänstleverantörer</w:t>
      </w:r>
      <w:r w:rsidR="009B73F6">
        <w:t>,</w:t>
      </w:r>
      <w:r w:rsidR="00705BC1">
        <w:t xml:space="preserve"> </w:t>
      </w:r>
      <w:r w:rsidR="00D70305">
        <w:t>t.ex.</w:t>
      </w:r>
      <w:r w:rsidR="00705BC1">
        <w:t xml:space="preserve"> när en betalare initierar en elektronisk betalningstransaktion</w:t>
      </w:r>
      <w:r w:rsidR="009B73F6">
        <w:t>,</w:t>
      </w:r>
      <w:r w:rsidR="00705BC1">
        <w:t xml:space="preserve"> också </w:t>
      </w:r>
      <w:r w:rsidR="001C7C90">
        <w:t>g</w:t>
      </w:r>
      <w:r w:rsidR="00705BC1">
        <w:t>äller för</w:t>
      </w:r>
      <w:r w:rsidR="001461CF">
        <w:t xml:space="preserve"> fakturabetalningar </w:t>
      </w:r>
      <w:r w:rsidR="00D70305">
        <w:t>som</w:t>
      </w:r>
      <w:r w:rsidR="001461CF">
        <w:t xml:space="preserve"> utgör en betaltjänst. </w:t>
      </w:r>
      <w:r w:rsidR="00D70305">
        <w:t>Just nu pågår det också en</w:t>
      </w:r>
      <w:r w:rsidR="001C7C90">
        <w:t xml:space="preserve"> utredning om skärpta kontroller vid fastighetsförvärv </w:t>
      </w:r>
      <w:r w:rsidR="00D70305">
        <w:t>där utredaren</w:t>
      </w:r>
      <w:r w:rsidR="001C7C90">
        <w:t xml:space="preserve"> </w:t>
      </w:r>
      <w:r w:rsidR="001C7C90">
        <w:t>bl.a.</w:t>
      </w:r>
      <w:r w:rsidR="001C7C90">
        <w:t xml:space="preserve"> </w:t>
      </w:r>
      <w:r w:rsidR="001461CF">
        <w:t xml:space="preserve">ska </w:t>
      </w:r>
      <w:r w:rsidR="00441E05">
        <w:t>ta ställning till hur sökande</w:t>
      </w:r>
      <w:r w:rsidR="001C7C90">
        <w:t>n</w:t>
      </w:r>
      <w:r w:rsidR="00441E05">
        <w:t xml:space="preserve">s identitet ska säkerställas i lagfartsärenden. </w:t>
      </w:r>
    </w:p>
    <w:p w:rsidR="006D0878" w:rsidRPr="00575FC8" w:rsidP="006A12F1">
      <w:pPr>
        <w:pStyle w:val="BodyText"/>
      </w:pPr>
      <w:r w:rsidRPr="00575FC8">
        <w:t xml:space="preserve">Stockholm den </w:t>
      </w:r>
      <w:sdt>
        <w:sdtPr>
          <w:id w:val="-1225218591"/>
          <w:placeholder>
            <w:docPart w:val="F11C11D7D2A44561817CD4C93C4F24FF"/>
          </w:placeholder>
          <w:dataBinding w:xpath="/ns0:DocumentInfo[1]/ns0:BaseInfo[1]/ns0:HeaderDate[1]" w:storeItemID="{FDDA774A-C2BB-455D-8750-CDBE4C0D5575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5622">
            <w:t>2</w:t>
          </w:r>
          <w:r w:rsidR="00F3524F">
            <w:t>1</w:t>
          </w:r>
          <w:r w:rsidR="009B5622">
            <w:t xml:space="preserve"> december 2022</w:t>
          </w:r>
        </w:sdtContent>
      </w:sdt>
    </w:p>
    <w:p w:rsidR="006D0878" w:rsidRPr="00575FC8" w:rsidP="004E7A8F">
      <w:pPr>
        <w:pStyle w:val="Brdtextutanavstnd"/>
      </w:pPr>
    </w:p>
    <w:p w:rsidR="006D0878" w:rsidRPr="00575FC8" w:rsidP="004E7A8F">
      <w:pPr>
        <w:pStyle w:val="Brdtextutanavstnd"/>
      </w:pPr>
    </w:p>
    <w:p w:rsidR="006D0878" w:rsidRPr="00DB48AB" w:rsidP="00DB48AB">
      <w:pPr>
        <w:pStyle w:val="BodyText"/>
      </w:pPr>
      <w:bookmarkEnd w:id="1"/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087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0878" w:rsidRPr="007D73AB" w:rsidP="00340DE0">
          <w:pPr>
            <w:pStyle w:val="Header"/>
          </w:pPr>
        </w:p>
      </w:tc>
      <w:tc>
        <w:tcPr>
          <w:tcW w:w="1134" w:type="dxa"/>
        </w:tcPr>
        <w:p w:rsidR="006D087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0878" w:rsidRPr="00575FC8" w:rsidP="00340DE0">
          <w:pPr>
            <w:pStyle w:val="Header"/>
          </w:pPr>
          <w:r w:rsidRPr="00575FC8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0878" w:rsidRPr="00575FC8" w:rsidP="00EE3C0F">
          <w:pPr>
            <w:pStyle w:val="Header"/>
            <w:rPr>
              <w:b/>
            </w:rPr>
          </w:pPr>
        </w:p>
        <w:p w:rsidR="006D0878" w:rsidRPr="00575FC8" w:rsidP="00EE3C0F">
          <w:pPr>
            <w:pStyle w:val="Header"/>
          </w:pPr>
        </w:p>
        <w:p w:rsidR="006D0878" w:rsidRPr="00575FC8" w:rsidP="00EE3C0F">
          <w:pPr>
            <w:pStyle w:val="Header"/>
          </w:pPr>
        </w:p>
        <w:p w:rsidR="006D0878" w:rsidRPr="00575FC8" w:rsidP="00EE3C0F">
          <w:pPr>
            <w:pStyle w:val="Header"/>
          </w:pPr>
        </w:p>
        <w:p w:rsidR="006D0878" w:rsidRPr="00575FC8" w:rsidP="00B75E61">
          <w:pPr>
            <w:pStyle w:val="Header"/>
            <w:tabs>
              <w:tab w:val="left" w:pos="1755"/>
              <w:tab w:val="clear" w:pos="4536"/>
              <w:tab w:val="clear" w:pos="9072"/>
            </w:tabs>
          </w:pPr>
          <w:sdt>
            <w:sdtPr>
              <w:alias w:val="Dnr"/>
              <w:tag w:val="ccRKShow_Dnr"/>
              <w:id w:val="-829283628"/>
              <w:placeholder>
                <w:docPart w:val="9613294B3DAB4ADC8841DBD8AED7DD77"/>
              </w:placeholder>
              <w:dataBinding w:xpath="/ns0:DocumentInfo[1]/ns0:BaseInfo[1]/ns0:Dnr[1]" w:storeItemID="{FDDA774A-C2BB-455D-8750-CDBE4C0D5575}" w:prefixMappings="xmlns:ns0='http://lp/documentinfo/RK' "/>
              <w:text/>
            </w:sdtPr>
            <w:sdtContent>
              <w:r w:rsidRPr="00575FC8" w:rsidR="001C7DFC">
                <w:t>Ju2022/</w:t>
              </w:r>
              <w:r w:rsidR="003C4336">
                <w:t>0</w:t>
              </w:r>
              <w:r w:rsidR="00B473E2">
                <w:t>3</w:t>
              </w:r>
              <w:r w:rsidR="00441E05">
                <w:t>638</w:t>
              </w:r>
            </w:sdtContent>
          </w:sdt>
          <w:r w:rsidRPr="00575FC8" w:rsidR="00B75E61">
            <w:tab/>
          </w:r>
        </w:p>
        <w:sdt>
          <w:sdtPr>
            <w:alias w:val="DocNumber"/>
            <w:tag w:val="DocNumber"/>
            <w:id w:val="1726028884"/>
            <w:placeholder>
              <w:docPart w:val="FEF0EDFB72344E8789BC8AAC2B3D9DA3"/>
            </w:placeholder>
            <w:showingPlcHdr/>
            <w:dataBinding w:xpath="/ns0:DocumentInfo[1]/ns0:BaseInfo[1]/ns0:DocNumber[1]" w:storeItemID="{FDDA774A-C2BB-455D-8750-CDBE4C0D5575}" w:prefixMappings="xmlns:ns0='http://lp/documentinfo/RK' "/>
            <w:text/>
          </w:sdtPr>
          <w:sdtContent>
            <w:p w:rsidR="006D0878" w:rsidRPr="00575FC8" w:rsidP="00EE3C0F">
              <w:pPr>
                <w:pStyle w:val="Header"/>
              </w:pPr>
              <w:r w:rsidRPr="00575FC8">
                <w:rPr>
                  <w:rStyle w:val="PlaceholderText"/>
                </w:rPr>
                <w:t xml:space="preserve"> </w:t>
              </w:r>
            </w:p>
          </w:sdtContent>
        </w:sdt>
        <w:p w:rsidR="006D0878" w:rsidRPr="00575FC8" w:rsidP="00EE3C0F">
          <w:pPr>
            <w:pStyle w:val="Header"/>
          </w:pPr>
        </w:p>
      </w:tc>
      <w:tc>
        <w:tcPr>
          <w:tcW w:w="1134" w:type="dxa"/>
        </w:tcPr>
        <w:p w:rsidR="006D0878" w:rsidP="0094502D">
          <w:pPr>
            <w:pStyle w:val="Header"/>
          </w:pPr>
        </w:p>
        <w:p w:rsidR="006D087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74DD1F0F524023BA797D8E93010BC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7DFC" w:rsidRPr="001C7DFC" w:rsidP="00340DE0">
              <w:pPr>
                <w:pStyle w:val="Header"/>
                <w:rPr>
                  <w:b/>
                </w:rPr>
              </w:pPr>
              <w:bookmarkStart w:id="2" w:name="_Hlk112316989"/>
              <w:r w:rsidRPr="001C7DFC">
                <w:rPr>
                  <w:b/>
                </w:rPr>
                <w:t>Justitiedepartementet</w:t>
              </w:r>
            </w:p>
            <w:p w:rsidR="00AC62D4" w:rsidP="00340DE0">
              <w:pPr>
                <w:pStyle w:val="Header"/>
              </w:pPr>
              <w:r w:rsidRPr="001C7DFC">
                <w:t>Justitieministern</w:t>
              </w:r>
            </w:p>
            <w:p w:rsidR="00AC62D4" w:rsidP="00340DE0">
              <w:pPr>
                <w:pStyle w:val="Header"/>
              </w:pPr>
            </w:p>
            <w:p w:rsidR="006D087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96FE14FC904E07B29D1420CEFD5097"/>
          </w:placeholder>
          <w:dataBinding w:xpath="/ns0:DocumentInfo[1]/ns0:BaseInfo[1]/ns0:Recipient[1]" w:storeItemID="{FDDA774A-C2BB-455D-8750-CDBE4C0D5575}" w:prefixMappings="xmlns:ns0='http://lp/documentinfo/RK' "/>
          <w:text w:multiLine="1"/>
        </w:sdtPr>
        <w:sdtContent>
          <w:tc>
            <w:tcPr>
              <w:tcW w:w="3170" w:type="dxa"/>
            </w:tcPr>
            <w:p w:rsidR="006D0878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6D087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13294B3DAB4ADC8841DBD8AED7D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6467C-C5C1-4F39-A8C7-7B0BA7457672}"/>
      </w:docPartPr>
      <w:docPartBody>
        <w:p w:rsidR="00B96728" w:rsidP="00D37E25">
          <w:pPr>
            <w:pStyle w:val="9613294B3DAB4ADC8841DBD8AED7DD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F0EDFB72344E8789BC8AAC2B3D9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E1ED0-83B1-4852-90ED-246A3BD716EE}"/>
      </w:docPartPr>
      <w:docPartBody>
        <w:p w:rsidR="00B96728" w:rsidP="00D37E25">
          <w:pPr>
            <w:pStyle w:val="FEF0EDFB72344E8789BC8AAC2B3D9D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74DD1F0F524023BA797D8E93010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1B9A5-89C5-4A4C-A046-4446B8DD24D3}"/>
      </w:docPartPr>
      <w:docPartBody>
        <w:p w:rsidR="00B96728" w:rsidP="00D37E25">
          <w:pPr>
            <w:pStyle w:val="3874DD1F0F524023BA797D8E93010B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96FE14FC904E07B29D1420CEFD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C6EA5-F14B-4E7A-8889-B7DB0A20FE67}"/>
      </w:docPartPr>
      <w:docPartBody>
        <w:p w:rsidR="00B96728" w:rsidP="00D37E25">
          <w:pPr>
            <w:pStyle w:val="5496FE14FC904E07B29D1420CEFD50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1C11D7D2A44561817CD4C93C4F2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8BAD4-A2EA-45EA-96B9-E6E73D12A3D9}"/>
      </w:docPartPr>
      <w:docPartBody>
        <w:p w:rsidR="00B96728" w:rsidP="00D37E25">
          <w:pPr>
            <w:pStyle w:val="F11C11D7D2A44561817CD4C93C4F24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E25"/>
    <w:rPr>
      <w:noProof w:val="0"/>
      <w:color w:val="808080"/>
    </w:rPr>
  </w:style>
  <w:style w:type="paragraph" w:customStyle="1" w:styleId="9613294B3DAB4ADC8841DBD8AED7DD77">
    <w:name w:val="9613294B3DAB4ADC8841DBD8AED7DD77"/>
    <w:rsid w:val="00D37E25"/>
  </w:style>
  <w:style w:type="paragraph" w:customStyle="1" w:styleId="5496FE14FC904E07B29D1420CEFD5097">
    <w:name w:val="5496FE14FC904E07B29D1420CEFD5097"/>
    <w:rsid w:val="00D37E25"/>
  </w:style>
  <w:style w:type="paragraph" w:customStyle="1" w:styleId="FEF0EDFB72344E8789BC8AAC2B3D9DA31">
    <w:name w:val="FEF0EDFB72344E8789BC8AAC2B3D9DA31"/>
    <w:rsid w:val="00D37E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74DD1F0F524023BA797D8E93010BC41">
    <w:name w:val="3874DD1F0F524023BA797D8E93010BC41"/>
    <w:rsid w:val="00D37E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1C11D7D2A44561817CD4C93C4F24FF">
    <w:name w:val="F11C11D7D2A44561817CD4C93C4F24FF"/>
    <w:rsid w:val="00D37E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2022-12-21T00:00:00</HeaderDate>
    <Office/>
    <Dnr>Ju2022/03638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45d56bce-30c6-4d7c-8e85-adc2d9c46180</RD_Svarsid>
  </documentManagement>
</p:properties>
</file>

<file path=customXml/itemProps1.xml><?xml version="1.0" encoding="utf-8"?>
<ds:datastoreItem xmlns:ds="http://schemas.openxmlformats.org/officeDocument/2006/customXml" ds:itemID="{4EFF9F35-6FF9-4669-ADBE-D17213BD8255}"/>
</file>

<file path=customXml/itemProps2.xml><?xml version="1.0" encoding="utf-8"?>
<ds:datastoreItem xmlns:ds="http://schemas.openxmlformats.org/officeDocument/2006/customXml" ds:itemID="{FDDA774A-C2BB-455D-8750-CDBE4C0D557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55B0382-DCD6-457E-8E46-7AE741219D35}"/>
</file>

<file path=customXml/itemProps5.xml><?xml version="1.0" encoding="utf-8"?>
<ds:datastoreItem xmlns:ds="http://schemas.openxmlformats.org/officeDocument/2006/customXml" ds:itemID="{CAD70A6D-F89E-47A9-A1A9-C6E1F9BFCD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172.docx</dc:title>
  <cp:revision>2</cp:revision>
  <cp:lastPrinted>2022-12-16T08:09:00Z</cp:lastPrinted>
  <dcterms:created xsi:type="dcterms:W3CDTF">2022-12-20T10:47:00Z</dcterms:created>
  <dcterms:modified xsi:type="dcterms:W3CDTF">2022-12-20T10:47:00Z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6ff24c0b-eef0-4578-8360-108268040b25</vt:lpwstr>
  </property>
</Properties>
</file>