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36" w:rsidRPr="00290E36" w:rsidRDefault="00290E36">
      <w:pPr>
        <w:pStyle w:val="Frslagsrubrik"/>
      </w:pPr>
      <w:r w:rsidRPr="00290E36">
        <w:t>Förslag till riksdagsbeslut</w:t>
      </w:r>
    </w:p>
    <w:p w:rsidR="00290E36" w:rsidRPr="00290E36" w:rsidRDefault="00290E36">
      <w:pPr>
        <w:pStyle w:val="Hemstlatt"/>
      </w:pPr>
      <w:r w:rsidRPr="00290E36">
        <w:t>Riksdagen tillkännager för regeringen som sin mening vad som anförs i motionen om att se över förutsättningarna för att undersöka grunden för beräkning av arbetlöshetsersättningen.</w:t>
      </w:r>
    </w:p>
    <w:p w:rsidR="00290E36" w:rsidRPr="00290E36" w:rsidRDefault="00290E36">
      <w:pPr>
        <w:pStyle w:val="Rubrik1"/>
      </w:pPr>
      <w:r w:rsidRPr="00290E36">
        <w:t>Motivering</w:t>
      </w:r>
    </w:p>
    <w:p w:rsidR="00290E36" w:rsidRPr="00290E36" w:rsidRDefault="00290E36">
      <w:r w:rsidRPr="00290E36">
        <w:rPr>
          <w:spacing w:val="2"/>
        </w:rPr>
        <w:t>Sedan januari 2007 beräknas normalarbetstid och dagpe</w:t>
      </w:r>
      <w:r w:rsidRPr="00290E36">
        <w:rPr>
          <w:spacing w:val="2"/>
        </w:rPr>
        <w:t>n</w:t>
      </w:r>
      <w:r w:rsidRPr="00290E36">
        <w:rPr>
          <w:spacing w:val="2"/>
        </w:rPr>
        <w:t>ning utifrån en ge</w:t>
      </w:r>
      <w:r w:rsidRPr="00290E36">
        <w:t>nomsnittlig a</w:t>
      </w:r>
      <w:r w:rsidRPr="00290E36">
        <w:t>r</w:t>
      </w:r>
      <w:r w:rsidRPr="00290E36">
        <w:t>betstid under en ramtid på tolv månader. Tidigare kunde arbetsvillkoret uppfyllas på sex månader. Denna förändring me</w:t>
      </w:r>
      <w:r w:rsidRPr="00290E36">
        <w:t>d</w:t>
      </w:r>
      <w:r w:rsidRPr="00290E36">
        <w:t>för att en person som har en vikarieanställning på heltid under sex månader får sin intj</w:t>
      </w:r>
      <w:r w:rsidRPr="00290E36">
        <w:t>ä</w:t>
      </w:r>
      <w:r w:rsidRPr="00290E36">
        <w:t>nade lön utslagen på ett helt år – om personen inte lyckas hitta ett nytt jobb under den återstående ramtiden – vilket påverkar ersättningsn</w:t>
      </w:r>
      <w:r w:rsidRPr="00290E36">
        <w:t>i</w:t>
      </w:r>
      <w:r w:rsidRPr="00290E36">
        <w:t>vån. I detta fall reducerades a-kasseersättningen eftersom man räknar om den bas</w:t>
      </w:r>
      <w:r w:rsidRPr="00290E36">
        <w:t>e</w:t>
      </w:r>
      <w:r w:rsidRPr="00290E36">
        <w:t>rat på den lön pers</w:t>
      </w:r>
      <w:r w:rsidRPr="00290E36">
        <w:t>o</w:t>
      </w:r>
      <w:r w:rsidRPr="00290E36">
        <w:t>nen har haft på sitt vikariat.</w:t>
      </w:r>
    </w:p>
    <w:p w:rsidR="00290E36" w:rsidRPr="00290E36" w:rsidRDefault="00290E36">
      <w:pPr>
        <w:pStyle w:val="Normaltindrag"/>
      </w:pPr>
      <w:r w:rsidRPr="00290E36">
        <w:t>Det finns dock en skyddsregel för den som uppfyller nytt arbetsvillkor u</w:t>
      </w:r>
      <w:r w:rsidRPr="00290E36">
        <w:t>n</w:t>
      </w:r>
      <w:r w:rsidRPr="00290E36">
        <w:t>der en ersät</w:t>
      </w:r>
      <w:r w:rsidRPr="00290E36">
        <w:t>t</w:t>
      </w:r>
      <w:r w:rsidRPr="00290E36">
        <w:t xml:space="preserve">ningsperiod, se </w:t>
      </w:r>
      <w:smartTag w:uri="urn:schemas-microsoft-com:office:smarttags" w:element="metricconverter">
        <w:smartTagPr>
          <w:attr w:name="ProductID" w:val="27 a"/>
        </w:smartTagPr>
        <w:r w:rsidRPr="00290E36">
          <w:t>27 a</w:t>
        </w:r>
      </w:smartTag>
      <w:r w:rsidRPr="00290E36">
        <w:t xml:space="preserve"> § ALF.</w:t>
      </w:r>
    </w:p>
    <w:p w:rsidR="00290E36" w:rsidRPr="00290E36" w:rsidRDefault="00290E36">
      <w:pPr>
        <w:pStyle w:val="Normaltindrag"/>
        <w:rPr>
          <w:color w:val="000000"/>
          <w:szCs w:val="24"/>
        </w:rPr>
      </w:pPr>
      <w:r w:rsidRPr="00290E36">
        <w:rPr>
          <w:spacing w:val="-2"/>
        </w:rPr>
        <w:t>Den nya beräkningsgrunden kan i en del fall leda till för samhället oönska</w:t>
      </w:r>
      <w:r w:rsidRPr="00290E36">
        <w:t>de effekter. Exempelvis kan en pe</w:t>
      </w:r>
      <w:r w:rsidRPr="00290E36">
        <w:t>r</w:t>
      </w:r>
      <w:r w:rsidRPr="00290E36">
        <w:t xml:space="preserve">son som tidigare haft en hyggligt bra </w:t>
      </w:r>
      <w:r w:rsidRPr="00290E36">
        <w:rPr>
          <w:color w:val="000000"/>
          <w:szCs w:val="24"/>
        </w:rPr>
        <w:t>a-kasseersättning, undvika att ta ett jobb som varar mindre än tolv månader för att inte riskera att få en lägre ersät</w:t>
      </w:r>
      <w:r w:rsidRPr="00290E36">
        <w:rPr>
          <w:color w:val="000000"/>
          <w:szCs w:val="24"/>
        </w:rPr>
        <w:t>t</w:t>
      </w:r>
      <w:r w:rsidRPr="00290E36">
        <w:rPr>
          <w:color w:val="000000"/>
          <w:szCs w:val="24"/>
        </w:rPr>
        <w:t>ning än innan.</w:t>
      </w:r>
    </w:p>
    <w:p w:rsidR="00290E36" w:rsidRPr="00290E36" w:rsidRDefault="00290E36">
      <w:pPr>
        <w:pStyle w:val="Normaltindrag"/>
      </w:pPr>
      <w:r w:rsidRPr="00290E36">
        <w:t>För att undvika inlåsningseffekter som denna vore det önskvärt att se över förutsättningarna för att undersöka möjliga alternativ för att undv</w:t>
      </w:r>
      <w:r w:rsidRPr="00290E36">
        <w:t>i</w:t>
      </w:r>
      <w:r w:rsidRPr="00290E36">
        <w:t>ka dessa oönskade effekter för både samhälle och individ, samtidigt som arbetslinjen bevaras.</w:t>
      </w:r>
    </w:p>
    <w:p w:rsidR="00290E36" w:rsidRPr="00290E36" w:rsidRDefault="00290E36">
      <w:pPr>
        <w:pStyle w:val="Normaltindrag"/>
      </w:pPr>
    </w:p>
    <w:p w:rsidR="00290E36" w:rsidRPr="00290E36" w:rsidRDefault="00290E36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0E36">
        <w:trPr>
          <w:cantSplit/>
        </w:trPr>
        <w:tc>
          <w:tcPr>
            <w:tcW w:w="3046" w:type="dxa"/>
          </w:tcPr>
          <w:p w:rsidR="00290E36" w:rsidRPr="00290E36" w:rsidRDefault="00290E36">
            <w:pPr>
              <w:pStyle w:val="UnderskriftDatum"/>
              <w:spacing w:before="240"/>
            </w:pPr>
            <w:r w:rsidRPr="00290E36">
              <w:lastRenderedPageBreak/>
              <w:t>Stockholm den 29 september 2009</w:t>
            </w:r>
          </w:p>
        </w:tc>
        <w:tc>
          <w:tcPr>
            <w:tcW w:w="3047" w:type="dxa"/>
          </w:tcPr>
          <w:p w:rsidR="00290E36" w:rsidRPr="00290E36" w:rsidRDefault="00290E36">
            <w:pPr>
              <w:pStyle w:val="Underskrifter"/>
              <w:spacing w:before="240"/>
            </w:pPr>
          </w:p>
        </w:tc>
      </w:tr>
      <w:tr w:rsidR="00000000" w:rsidRPr="00290E36">
        <w:trPr>
          <w:cantSplit/>
        </w:trPr>
        <w:tc>
          <w:tcPr>
            <w:tcW w:w="3046" w:type="dxa"/>
          </w:tcPr>
          <w:p w:rsidR="00290E36" w:rsidRPr="00290E36" w:rsidRDefault="00290E36">
            <w:pPr>
              <w:pStyle w:val="Underskrifter"/>
            </w:pPr>
            <w:r w:rsidRPr="00290E36">
              <w:t>Walburga Habsburg Douglas (m)</w:t>
            </w:r>
          </w:p>
        </w:tc>
        <w:tc>
          <w:tcPr>
            <w:tcW w:w="3046" w:type="dxa"/>
          </w:tcPr>
          <w:p w:rsidR="00290E36" w:rsidRPr="00290E36" w:rsidRDefault="00290E36">
            <w:pPr>
              <w:pStyle w:val="Underskrifter"/>
            </w:pPr>
          </w:p>
        </w:tc>
      </w:tr>
    </w:tbl>
    <w:p w:rsidR="00290E36" w:rsidRPr="00290E36" w:rsidRDefault="00290E36">
      <w:pPr>
        <w:pStyle w:val="Normaltindrag"/>
      </w:pPr>
    </w:p>
    <w:sectPr w:rsidR="00000000" w:rsidRPr="00290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E36" w:rsidRPr="00290E36" w:rsidRDefault="00290E36">
      <w:r w:rsidRPr="00290E36">
        <w:separator/>
      </w:r>
    </w:p>
  </w:endnote>
  <w:endnote w:type="continuationSeparator" w:id="0">
    <w:p w:rsidR="00290E36" w:rsidRPr="00290E36" w:rsidRDefault="00290E36">
      <w:r w:rsidRPr="00290E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Sidfot"/>
    </w:pPr>
    <w:r w:rsidRPr="00290E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08746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36" w:rsidRDefault="00290E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E36" w:rsidRDefault="00290E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Sidfot"/>
    </w:pPr>
    <w:r w:rsidRPr="00290E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75257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36" w:rsidRDefault="00290E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E36" w:rsidRDefault="00290E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Sidfot"/>
    </w:pPr>
    <w:r w:rsidRPr="00290E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91928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36" w:rsidRDefault="00290E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E36" w:rsidRDefault="00290E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E36" w:rsidRPr="00290E36" w:rsidRDefault="00290E36">
      <w:r w:rsidRPr="00290E36">
        <w:separator/>
      </w:r>
    </w:p>
  </w:footnote>
  <w:footnote w:type="continuationSeparator" w:id="0">
    <w:p w:rsidR="00290E36" w:rsidRPr="00290E36" w:rsidRDefault="00290E36">
      <w:r w:rsidRPr="00290E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Sidhuvud"/>
    </w:pPr>
    <w:r w:rsidRPr="00290E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863634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36" w:rsidRDefault="00290E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E36" w:rsidRDefault="00290E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Sidhuvud"/>
    </w:pPr>
    <w:r w:rsidRPr="00290E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53440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36" w:rsidRDefault="00290E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E36" w:rsidRDefault="00290E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E36" w:rsidRPr="00290E36" w:rsidRDefault="00290E36">
    <w:pPr>
      <w:pStyle w:val="FSHNormal"/>
      <w:tabs>
        <w:tab w:val="right" w:pos="5840"/>
      </w:tabs>
    </w:pPr>
    <w:r w:rsidRPr="00290E36">
      <w:br/>
    </w:r>
    <w:r w:rsidRPr="00290E36">
      <w:fldChar w:fldCharType="begin" w:fldLock="1"/>
    </w:r>
    <w:r w:rsidRPr="00290E36">
      <w:instrText xml:space="preserve"> DOCPROPERTY</w:instrText>
    </w:r>
    <w:r w:rsidRPr="00290E36">
      <w:rPr>
        <w:sz w:val="18"/>
      </w:rPr>
      <w:instrText xml:space="preserve"> "YearUser" *\charformat </w:instrText>
    </w:r>
    <w:r w:rsidRPr="00290E36">
      <w:fldChar w:fldCharType="separate"/>
    </w:r>
    <w:r w:rsidRPr="00290E36">
      <w:t>2009/10</w:t>
    </w:r>
    <w:r w:rsidRPr="00290E36">
      <w:fldChar w:fldCharType="end"/>
    </w:r>
    <w:r w:rsidRPr="00290E36">
      <w:t xml:space="preserve"> </w:t>
    </w:r>
    <w:r w:rsidRPr="00290E36">
      <w:tab/>
      <w:t xml:space="preserve">mnr: </w:t>
    </w:r>
    <w:r w:rsidRPr="00290E36">
      <w:fldChar w:fldCharType="begin" w:fldLock="1"/>
    </w:r>
    <w:r w:rsidRPr="00290E36">
      <w:instrText xml:space="preserve"> DOCPROPERTY</w:instrText>
    </w:r>
    <w:r w:rsidRPr="00290E36">
      <w:rPr>
        <w:sz w:val="18"/>
      </w:rPr>
      <w:instrText xml:space="preserve"> "Motionsnummer" *\charformat </w:instrText>
    </w:r>
    <w:r w:rsidRPr="00290E36">
      <w:fldChar w:fldCharType="separate"/>
    </w:r>
    <w:r w:rsidRPr="00290E36">
      <w:t>A435</w:t>
    </w:r>
    <w:r w:rsidRPr="00290E36">
      <w:fldChar w:fldCharType="end"/>
    </w:r>
    <w:r w:rsidRPr="00290E36">
      <w:br/>
    </w:r>
    <w:r w:rsidRPr="00290E36">
      <w:fldChar w:fldCharType="begin" w:fldLock="1"/>
    </w:r>
    <w:r w:rsidRPr="00290E36">
      <w:instrText xml:space="preserve"> DOCPROPERTY</w:instrText>
    </w:r>
    <w:r w:rsidRPr="00290E36">
      <w:rPr>
        <w:sz w:val="18"/>
      </w:rPr>
      <w:instrText xml:space="preserve"> "Samling" *\charformat </w:instrText>
    </w:r>
    <w:r w:rsidRPr="00290E36">
      <w:fldChar w:fldCharType="end"/>
    </w:r>
    <w:r w:rsidRPr="00290E36">
      <w:tab/>
      <w:t xml:space="preserve">pnr: </w:t>
    </w:r>
    <w:r w:rsidRPr="00290E36">
      <w:fldChar w:fldCharType="begin" w:fldLock="1"/>
    </w:r>
    <w:r w:rsidRPr="00290E36">
      <w:instrText xml:space="preserve"> DOCPROPERTY</w:instrText>
    </w:r>
    <w:r w:rsidRPr="00290E36">
      <w:rPr>
        <w:sz w:val="18"/>
      </w:rPr>
      <w:instrText xml:space="preserve"> "Partinummer" *\charformat </w:instrText>
    </w:r>
    <w:r w:rsidRPr="00290E36">
      <w:fldChar w:fldCharType="separate"/>
    </w:r>
    <w:r w:rsidRPr="00290E36">
      <w:t>m1597</w:t>
    </w:r>
    <w:r w:rsidRPr="00290E36">
      <w:fldChar w:fldCharType="end"/>
    </w:r>
  </w:p>
  <w:p w:rsidR="00290E36" w:rsidRPr="00290E36" w:rsidRDefault="00290E36">
    <w:pPr>
      <w:pStyle w:val="FSHRub1"/>
    </w:pPr>
    <w:r w:rsidRPr="00290E36">
      <w:t>Motion till riksdagen</w:t>
    </w:r>
    <w:r w:rsidRPr="00290E36">
      <w:br/>
    </w:r>
    <w:r w:rsidRPr="00290E36">
      <w:fldChar w:fldCharType="begin" w:fldLock="1"/>
    </w:r>
    <w:r w:rsidRPr="00290E36">
      <w:instrText xml:space="preserve"> DOCPROPERTY "YearUser" *\charformat </w:instrText>
    </w:r>
    <w:r w:rsidRPr="00290E36">
      <w:fldChar w:fldCharType="separate"/>
    </w:r>
    <w:r w:rsidRPr="00290E36">
      <w:t>2009/10</w:t>
    </w:r>
    <w:r w:rsidRPr="00290E36">
      <w:fldChar w:fldCharType="end"/>
    </w:r>
    <w:r w:rsidRPr="00290E36">
      <w:t>:</w:t>
    </w:r>
    <w:r w:rsidRPr="00290E36">
      <w:fldChar w:fldCharType="begin" w:fldLock="1"/>
    </w:r>
    <w:r w:rsidRPr="00290E36">
      <w:instrText xml:space="preserve"> DOCPROPERTY "Motionsnummer" *\charformat </w:instrText>
    </w:r>
    <w:r w:rsidRPr="00290E36">
      <w:fldChar w:fldCharType="separate"/>
    </w:r>
    <w:r w:rsidRPr="00290E36">
      <w:t>A435</w:t>
    </w:r>
    <w:r w:rsidRPr="00290E36">
      <w:fldChar w:fldCharType="end"/>
    </w:r>
  </w:p>
  <w:p w:rsidR="00290E36" w:rsidRPr="00290E36" w:rsidRDefault="00290E36">
    <w:pPr>
      <w:pStyle w:val="FSHNormalS5"/>
    </w:pPr>
    <w:r w:rsidRPr="00290E36">
      <w:fldChar w:fldCharType="begin" w:fldLock="1"/>
    </w:r>
    <w:r w:rsidRPr="00290E36">
      <w:instrText xml:space="preserve"> DOCPROPERTY "MotionarText" *\charformat </w:instrText>
    </w:r>
    <w:r w:rsidRPr="00290E36">
      <w:fldChar w:fldCharType="separate"/>
    </w:r>
    <w:r w:rsidRPr="00290E36">
      <w:t>av Walburga Habsburg Douglas (m)</w:t>
    </w:r>
    <w:r w:rsidRPr="00290E36">
      <w:fldChar w:fldCharType="end"/>
    </w:r>
    <w:r w:rsidRPr="00290E36">
      <w:br/>
    </w:r>
    <w:r w:rsidRPr="00290E36">
      <w:fldChar w:fldCharType="begin" w:fldLock="1"/>
    </w:r>
    <w:r w:rsidRPr="00290E36">
      <w:instrText xml:space="preserve"> DOCPROPERTY "SvarFrasKort" *\charformat </w:instrText>
    </w:r>
    <w:r w:rsidRPr="00290E36">
      <w:fldChar w:fldCharType="end"/>
    </w:r>
  </w:p>
  <w:p w:rsidR="00290E36" w:rsidRPr="00290E36" w:rsidRDefault="00290E36">
    <w:pPr>
      <w:pStyle w:val="FSHTitel"/>
    </w:pPr>
    <w:r w:rsidRPr="00290E36">
      <w:fldChar w:fldCharType="begin" w:fldLock="1"/>
    </w:r>
    <w:r w:rsidRPr="00290E36">
      <w:instrText xml:space="preserve"> DOCPROPERTY</w:instrText>
    </w:r>
    <w:r w:rsidRPr="00290E36">
      <w:rPr>
        <w:sz w:val="18"/>
      </w:rPr>
      <w:instrText xml:space="preserve"> "RubrikSvar" *\charformat </w:instrText>
    </w:r>
    <w:r w:rsidRPr="00290E36">
      <w:fldChar w:fldCharType="separate"/>
    </w:r>
    <w:r w:rsidRPr="00290E36">
      <w:t>Beräkningsgrunden i a-kassan</w:t>
    </w:r>
    <w:r w:rsidRPr="00290E36">
      <w:fldChar w:fldCharType="end"/>
    </w:r>
  </w:p>
  <w:p w:rsidR="00290E36" w:rsidRPr="00290E36" w:rsidRDefault="00290E36">
    <w:pPr>
      <w:pStyle w:val="Normal00"/>
    </w:pPr>
  </w:p>
  <w:p w:rsidR="00290E36" w:rsidRPr="00290E36" w:rsidRDefault="00290E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625411">
    <w:abstractNumId w:val="8"/>
  </w:num>
  <w:num w:numId="2" w16cid:durableId="1027949620">
    <w:abstractNumId w:val="9"/>
  </w:num>
  <w:num w:numId="3" w16cid:durableId="941574075">
    <w:abstractNumId w:val="8"/>
  </w:num>
  <w:num w:numId="4" w16cid:durableId="349335802">
    <w:abstractNumId w:val="9"/>
  </w:num>
  <w:num w:numId="5" w16cid:durableId="1928417420">
    <w:abstractNumId w:val="16"/>
  </w:num>
  <w:num w:numId="6" w16cid:durableId="1098139871">
    <w:abstractNumId w:val="10"/>
  </w:num>
  <w:num w:numId="7" w16cid:durableId="1428965174">
    <w:abstractNumId w:val="13"/>
  </w:num>
  <w:num w:numId="8" w16cid:durableId="537010634">
    <w:abstractNumId w:val="15"/>
  </w:num>
  <w:num w:numId="9" w16cid:durableId="203716676">
    <w:abstractNumId w:val="8"/>
  </w:num>
  <w:num w:numId="10" w16cid:durableId="408381262">
    <w:abstractNumId w:val="3"/>
  </w:num>
  <w:num w:numId="11" w16cid:durableId="1739400702">
    <w:abstractNumId w:val="2"/>
  </w:num>
  <w:num w:numId="12" w16cid:durableId="687680169">
    <w:abstractNumId w:val="1"/>
  </w:num>
  <w:num w:numId="13" w16cid:durableId="1440098353">
    <w:abstractNumId w:val="0"/>
  </w:num>
  <w:num w:numId="14" w16cid:durableId="121467311">
    <w:abstractNumId w:val="9"/>
  </w:num>
  <w:num w:numId="15" w16cid:durableId="507674614">
    <w:abstractNumId w:val="7"/>
  </w:num>
  <w:num w:numId="16" w16cid:durableId="1185443052">
    <w:abstractNumId w:val="6"/>
  </w:num>
  <w:num w:numId="17" w16cid:durableId="1676418943">
    <w:abstractNumId w:val="5"/>
  </w:num>
  <w:num w:numId="18" w16cid:durableId="2040206459">
    <w:abstractNumId w:val="4"/>
  </w:num>
  <w:num w:numId="19" w16cid:durableId="1613245035">
    <w:abstractNumId w:val="13"/>
  </w:num>
  <w:num w:numId="20" w16cid:durableId="1949190224">
    <w:abstractNumId w:val="10"/>
  </w:num>
  <w:num w:numId="21" w16cid:durableId="1452363959">
    <w:abstractNumId w:val="15"/>
  </w:num>
  <w:num w:numId="22" w16cid:durableId="940377303">
    <w:abstractNumId w:val="11"/>
  </w:num>
  <w:num w:numId="23" w16cid:durableId="1228611559">
    <w:abstractNumId w:val="18"/>
  </w:num>
  <w:num w:numId="24" w16cid:durableId="441340043">
    <w:abstractNumId w:val="17"/>
  </w:num>
  <w:num w:numId="25" w16cid:durableId="585306413">
    <w:abstractNumId w:val="14"/>
  </w:num>
  <w:num w:numId="26" w16cid:durableId="408969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9E5B03D3-5EA8-4A00-B647-096BE3F39B4A}"/>
  </w:docVars>
  <w:rsids>
    <w:rsidRoot w:val="00AC1705"/>
    <w:rsid w:val="00290E36"/>
    <w:rsid w:val="00A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7FCE231-C283-4624-9A98-C7F986AF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m1597</vt:lpstr>
    </vt:vector>
  </TitlesOfParts>
  <Company>Riksdagen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m1597</dc:title>
  <dc:subject>m1597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2010-01-12T13:49:00Z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Beräkningsgrunden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Beräkningsgrunden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m1597</vt:lpwstr>
  </property>
  <property fmtid="{D5CDD505-2E9C-101B-9397-08002B2CF9AE}" pid="18" name="ArbRubr">
    <vt:lpwstr>Beräkningsgrunden i A-kassan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Walburga Habsburg Douglas (m)</vt:lpwstr>
  </property>
  <property fmtid="{D5CDD505-2E9C-101B-9397-08002B2CF9AE}" pid="26" name="MotionarLista">
    <vt:lpwstr>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20092010000000000109000015970069</vt:lpwstr>
  </property>
  <property fmtid="{D5CDD505-2E9C-101B-9397-08002B2CF9AE}" pid="47" name="datum">
    <vt:lpwstr>090929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20092010000000000109000015970069</vt:lpwstr>
  </property>
  <property fmtid="{D5CDD505-2E9C-101B-9397-08002B2CF9AE}" pid="50" name="nummer">
    <vt:lpwstr>435</vt:lpwstr>
  </property>
  <property fmtid="{D5CDD505-2E9C-101B-9397-08002B2CF9AE}" pid="51" name="utskottsbeteckning">
    <vt:lpwstr>A</vt:lpwstr>
  </property>
  <property fmtid="{D5CDD505-2E9C-101B-9397-08002B2CF9AE}" pid="52" name="GlobalUID">
    <vt:lpwstr>{14E32E28-506C-4E0D-9CB9-67CA87C7F6C4}</vt:lpwstr>
  </property>
  <property fmtid="{D5CDD505-2E9C-101B-9397-08002B2CF9AE}" pid="53" name="Överföringar">
    <vt:i4>0</vt:i4>
  </property>
  <property fmtid="{D5CDD505-2E9C-101B-9397-08002B2CF9AE}" pid="54" name="Checksum">
    <vt:lpwstr>*0000378649955*</vt:lpwstr>
  </property>
  <property fmtid="{D5CDD505-2E9C-101B-9397-08002B2CF9AE}" pid="55" name="skuggnummer">
    <vt:lpwstr>3546</vt:lpwstr>
  </property>
  <property fmtid="{D5CDD505-2E9C-101B-9397-08002B2CF9AE}" pid="56" name="urixVersion">
    <vt:lpwstr>4.1.1.7</vt:lpwstr>
  </property>
  <property fmtid="{D5CDD505-2E9C-101B-9397-08002B2CF9AE}" pid="57" name="urixOrigin">
    <vt:lpwstr>100311 12:15:56.912</vt:lpwstr>
  </property>
  <property fmtid="{D5CDD505-2E9C-101B-9397-08002B2CF9AE}" pid="58" name="urixGuid">
    <vt:lpwstr>{14D2C582-1CDD-4B00-8E2F-C3813A2F9AB6}</vt:lpwstr>
  </property>
</Properties>
</file>